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BC9BD" w14:textId="495FD4FA" w:rsidR="00637EFC" w:rsidRPr="00282EED" w:rsidRDefault="006B2B80" w:rsidP="007839A6">
      <w:pPr>
        <w:spacing w:line="360" w:lineRule="auto"/>
        <w:jc w:val="center"/>
        <w:rPr>
          <w:rFonts w:ascii="Times New Roman" w:hAnsi="Times New Roman"/>
          <w:b/>
          <w:sz w:val="44"/>
          <w:szCs w:val="44"/>
        </w:rPr>
      </w:pPr>
      <w:r>
        <w:rPr>
          <w:rFonts w:ascii="Times New Roman" w:hAnsi="Times New Roman"/>
          <w:b/>
          <w:sz w:val="44"/>
          <w:szCs w:val="44"/>
        </w:rPr>
        <w:t xml:space="preserve"> </w:t>
      </w:r>
      <w:r w:rsidR="007839A6">
        <w:rPr>
          <w:rFonts w:ascii="Times New Roman" w:hAnsi="Times New Roman"/>
          <w:b/>
          <w:noProof/>
          <w:sz w:val="44"/>
          <w:szCs w:val="44"/>
          <w:lang w:eastAsia="el-GR"/>
        </w:rPr>
        <w:drawing>
          <wp:inline distT="0" distB="0" distL="0" distR="0" wp14:anchorId="792D48A3" wp14:editId="59489FE8">
            <wp:extent cx="1103630" cy="11645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3630" cy="1164590"/>
                    </a:xfrm>
                    <a:prstGeom prst="rect">
                      <a:avLst/>
                    </a:prstGeom>
                    <a:noFill/>
                  </pic:spPr>
                </pic:pic>
              </a:graphicData>
            </a:graphic>
          </wp:inline>
        </w:drawing>
      </w:r>
    </w:p>
    <w:p w14:paraId="5E573731" w14:textId="77777777"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Ανωτάτη Σχολή Καλών Τεχνών </w:t>
      </w:r>
    </w:p>
    <w:p w14:paraId="52ED4358" w14:textId="77777777"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 xml:space="preserve">Τμήμα Θεωρίας και Ιστορίας της Τέχνης </w:t>
      </w:r>
    </w:p>
    <w:p w14:paraId="733D5A10" w14:textId="77777777" w:rsidR="00637EFC" w:rsidRPr="004B023C" w:rsidRDefault="00637EFC" w:rsidP="00637EFC">
      <w:pPr>
        <w:pStyle w:val="1"/>
        <w:contextualSpacing/>
        <w:jc w:val="center"/>
        <w:rPr>
          <w:b/>
          <w:color w:val="1F497D"/>
          <w:sz w:val="44"/>
          <w:szCs w:val="44"/>
          <w:u w:val="none"/>
        </w:rPr>
      </w:pPr>
      <w:r w:rsidRPr="004B023C">
        <w:rPr>
          <w:b/>
          <w:color w:val="1F497D"/>
          <w:sz w:val="44"/>
          <w:szCs w:val="44"/>
          <w:u w:val="none"/>
        </w:rPr>
        <w:t>(ΘΙΣΤΕ)</w:t>
      </w:r>
    </w:p>
    <w:p w14:paraId="13B50283" w14:textId="77777777" w:rsidR="00637EFC" w:rsidRPr="00BE2718" w:rsidRDefault="00637EFC" w:rsidP="00637EFC">
      <w:pPr>
        <w:pStyle w:val="a6"/>
        <w:spacing w:line="360" w:lineRule="auto"/>
        <w:contextualSpacing/>
        <w:jc w:val="center"/>
        <w:rPr>
          <w:rFonts w:ascii="Times New Roman" w:hAnsi="Times New Roman"/>
          <w:b/>
          <w:sz w:val="24"/>
          <w:szCs w:val="24"/>
        </w:rPr>
      </w:pPr>
    </w:p>
    <w:p w14:paraId="222E283E" w14:textId="77777777" w:rsidR="00637EFC" w:rsidRPr="00A13AF4" w:rsidRDefault="00637EFC" w:rsidP="00637EFC">
      <w:pPr>
        <w:pStyle w:val="a6"/>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ΠΡΟΓΡΑΜΜΑ ΣΠΟΥΔΩΝ</w:t>
      </w:r>
    </w:p>
    <w:p w14:paraId="5FCAA564" w14:textId="1EAAD6FE" w:rsidR="00637EFC" w:rsidRPr="00523ED9" w:rsidRDefault="00CE630D" w:rsidP="00637EFC">
      <w:pPr>
        <w:spacing w:line="360" w:lineRule="auto"/>
        <w:contextualSpacing/>
        <w:jc w:val="center"/>
        <w:rPr>
          <w:rFonts w:ascii="Times New Roman" w:hAnsi="Times New Roman"/>
          <w:b/>
          <w:color w:val="002060"/>
          <w:sz w:val="28"/>
          <w:szCs w:val="28"/>
        </w:rPr>
      </w:pPr>
      <w:r>
        <w:rPr>
          <w:rFonts w:ascii="Times New Roman" w:hAnsi="Times New Roman"/>
          <w:b/>
          <w:color w:val="002060"/>
          <w:sz w:val="28"/>
          <w:szCs w:val="28"/>
        </w:rPr>
        <w:t>Ακαδημ</w:t>
      </w:r>
      <w:r w:rsidR="001F139B">
        <w:rPr>
          <w:rFonts w:ascii="Times New Roman" w:hAnsi="Times New Roman"/>
          <w:b/>
          <w:color w:val="002060"/>
          <w:sz w:val="28"/>
          <w:szCs w:val="28"/>
        </w:rPr>
        <w:t xml:space="preserve">αϊκό </w:t>
      </w:r>
      <w:r>
        <w:rPr>
          <w:rFonts w:ascii="Times New Roman" w:hAnsi="Times New Roman"/>
          <w:b/>
          <w:color w:val="002060"/>
          <w:sz w:val="28"/>
          <w:szCs w:val="28"/>
        </w:rPr>
        <w:t xml:space="preserve">έτος </w:t>
      </w:r>
      <w:r w:rsidR="00637EFC" w:rsidRPr="00C348EA">
        <w:rPr>
          <w:rFonts w:ascii="Times New Roman" w:hAnsi="Times New Roman"/>
          <w:b/>
          <w:color w:val="002060"/>
          <w:sz w:val="28"/>
          <w:szCs w:val="28"/>
        </w:rPr>
        <w:t>20</w:t>
      </w:r>
      <w:r w:rsidR="00AD58C3">
        <w:rPr>
          <w:rFonts w:ascii="Times New Roman" w:hAnsi="Times New Roman"/>
          <w:b/>
          <w:color w:val="002060"/>
          <w:sz w:val="28"/>
          <w:szCs w:val="28"/>
        </w:rPr>
        <w:t>20</w:t>
      </w:r>
      <w:r w:rsidR="00637EFC" w:rsidRPr="00C348EA">
        <w:rPr>
          <w:rFonts w:ascii="Times New Roman" w:hAnsi="Times New Roman"/>
          <w:b/>
          <w:color w:val="002060"/>
          <w:sz w:val="28"/>
          <w:szCs w:val="28"/>
        </w:rPr>
        <w:t>-20</w:t>
      </w:r>
      <w:r w:rsidR="00523ED9" w:rsidRPr="00523ED9">
        <w:rPr>
          <w:rFonts w:ascii="Times New Roman" w:hAnsi="Times New Roman"/>
          <w:b/>
          <w:color w:val="002060"/>
          <w:sz w:val="28"/>
          <w:szCs w:val="28"/>
        </w:rPr>
        <w:t>2</w:t>
      </w:r>
      <w:r w:rsidR="00AD58C3">
        <w:rPr>
          <w:rFonts w:ascii="Times New Roman" w:hAnsi="Times New Roman"/>
          <w:b/>
          <w:color w:val="002060"/>
          <w:sz w:val="28"/>
          <w:szCs w:val="28"/>
        </w:rPr>
        <w:t>1</w:t>
      </w:r>
    </w:p>
    <w:p w14:paraId="7C37E97B" w14:textId="77777777" w:rsidR="00637EFC" w:rsidRDefault="00637EFC" w:rsidP="00637EFC">
      <w:pPr>
        <w:spacing w:line="360" w:lineRule="auto"/>
        <w:contextualSpacing/>
        <w:jc w:val="center"/>
        <w:rPr>
          <w:rFonts w:ascii="Times New Roman" w:hAnsi="Times New Roman"/>
          <w:b/>
          <w:sz w:val="24"/>
          <w:szCs w:val="24"/>
        </w:rPr>
      </w:pPr>
    </w:p>
    <w:p w14:paraId="08051311" w14:textId="77777777" w:rsidR="00637EFC" w:rsidRPr="00EB4053" w:rsidRDefault="00637EFC" w:rsidP="00637EFC">
      <w:pPr>
        <w:rPr>
          <w:rFonts w:ascii="Times New Roman" w:hAnsi="Times New Roman"/>
          <w:b/>
          <w:sz w:val="24"/>
          <w:szCs w:val="24"/>
          <w:u w:val="single"/>
        </w:rPr>
      </w:pPr>
      <w:r w:rsidRPr="00671D36">
        <w:rPr>
          <w:rFonts w:ascii="Times New Roman" w:hAnsi="Times New Roman"/>
          <w:b/>
          <w:sz w:val="24"/>
          <w:szCs w:val="24"/>
          <w:u w:val="single"/>
        </w:rPr>
        <w:t>Σύνολο μαθημάτων: 40</w:t>
      </w:r>
      <w:r w:rsidRPr="00EB4053">
        <w:rPr>
          <w:rFonts w:ascii="Times New Roman" w:hAnsi="Times New Roman"/>
          <w:b/>
          <w:sz w:val="24"/>
          <w:szCs w:val="24"/>
          <w:u w:val="single"/>
        </w:rPr>
        <w:t xml:space="preserve"> (24 </w:t>
      </w:r>
      <w:r>
        <w:rPr>
          <w:rFonts w:ascii="Times New Roman" w:hAnsi="Times New Roman"/>
          <w:b/>
          <w:sz w:val="24"/>
          <w:szCs w:val="24"/>
          <w:u w:val="single"/>
        </w:rPr>
        <w:t>επισκοπήσεις, 12 Διαλέξεις, 4 Σεμινάρια)</w:t>
      </w:r>
    </w:p>
    <w:p w14:paraId="45B91E8F" w14:textId="77777777"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30 πιστωτικές μονάδες ανά εξάμηνο</w:t>
      </w:r>
      <w:r w:rsidR="00CE630D">
        <w:rPr>
          <w:rFonts w:ascii="Times New Roman" w:hAnsi="Times New Roman"/>
          <w:b/>
          <w:sz w:val="24"/>
          <w:szCs w:val="24"/>
          <w:u w:val="single"/>
        </w:rPr>
        <w:t xml:space="preserve">= </w:t>
      </w:r>
      <w:r w:rsidRPr="00671D36">
        <w:rPr>
          <w:rFonts w:ascii="Times New Roman" w:hAnsi="Times New Roman"/>
          <w:b/>
          <w:sz w:val="24"/>
          <w:szCs w:val="24"/>
          <w:u w:val="single"/>
        </w:rPr>
        <w:t>60 ανά έτος</w:t>
      </w:r>
    </w:p>
    <w:p w14:paraId="69D6344E" w14:textId="77777777" w:rsidR="00637EFC" w:rsidRPr="00671D36" w:rsidRDefault="00637EFC" w:rsidP="00637EFC">
      <w:pPr>
        <w:rPr>
          <w:rFonts w:ascii="Times New Roman" w:hAnsi="Times New Roman"/>
          <w:b/>
          <w:sz w:val="24"/>
          <w:szCs w:val="24"/>
          <w:u w:val="single"/>
        </w:rPr>
      </w:pPr>
      <w:r w:rsidRPr="00671D36">
        <w:rPr>
          <w:rFonts w:ascii="Times New Roman" w:hAnsi="Times New Roman"/>
          <w:b/>
          <w:sz w:val="24"/>
          <w:szCs w:val="24"/>
          <w:u w:val="single"/>
        </w:rPr>
        <w:t>240 πιστωτικές μονάδες για τη λήψη πτυχίου</w:t>
      </w:r>
    </w:p>
    <w:p w14:paraId="59A184CD"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 xml:space="preserve">Κάθε μάθημα του </w:t>
      </w:r>
      <w:proofErr w:type="spellStart"/>
      <w:r w:rsidRPr="008A0679">
        <w:rPr>
          <w:rFonts w:ascii="Times New Roman" w:hAnsi="Times New Roman"/>
          <w:b/>
          <w:sz w:val="24"/>
          <w:szCs w:val="24"/>
        </w:rPr>
        <w:t>Α</w:t>
      </w:r>
      <w:r w:rsidR="00CE630D">
        <w:rPr>
          <w:rFonts w:ascii="Times New Roman" w:hAnsi="Times New Roman"/>
          <w:b/>
          <w:sz w:val="24"/>
          <w:szCs w:val="24"/>
        </w:rPr>
        <w:t>’</w:t>
      </w:r>
      <w:r w:rsidRPr="008A0679">
        <w:rPr>
          <w:rFonts w:ascii="Times New Roman" w:hAnsi="Times New Roman"/>
          <w:b/>
          <w:sz w:val="24"/>
          <w:szCs w:val="24"/>
        </w:rPr>
        <w:t>και</w:t>
      </w:r>
      <w:proofErr w:type="spellEnd"/>
      <w:r w:rsidRPr="008A0679">
        <w:rPr>
          <w:rFonts w:ascii="Times New Roman" w:hAnsi="Times New Roman"/>
          <w:b/>
          <w:sz w:val="24"/>
          <w:szCs w:val="24"/>
        </w:rPr>
        <w:t xml:space="preserve"> Β</w:t>
      </w:r>
      <w:r w:rsidR="00CE630D">
        <w:rPr>
          <w:rFonts w:ascii="Times New Roman" w:hAnsi="Times New Roman"/>
          <w:b/>
          <w:sz w:val="24"/>
          <w:szCs w:val="24"/>
        </w:rPr>
        <w:t>’</w:t>
      </w:r>
      <w:r w:rsidRPr="008A0679">
        <w:rPr>
          <w:rFonts w:ascii="Times New Roman" w:hAnsi="Times New Roman"/>
          <w:b/>
          <w:sz w:val="24"/>
          <w:szCs w:val="24"/>
        </w:rPr>
        <w:t xml:space="preserve"> έτους: 5 πιστωτικές μονάδες</w:t>
      </w:r>
    </w:p>
    <w:p w14:paraId="24709EF7"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Διάλεξη: 7 πιστωτικές μονάδες</w:t>
      </w:r>
    </w:p>
    <w:p w14:paraId="0F8F3230"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Σεμινάριο: 9 πιστωτικές μονάδες</w:t>
      </w:r>
    </w:p>
    <w:p w14:paraId="038527B8" w14:textId="77777777" w:rsidR="00637EFC" w:rsidRPr="008A0679" w:rsidRDefault="00637EFC" w:rsidP="00637EFC">
      <w:pPr>
        <w:rPr>
          <w:rFonts w:ascii="Times New Roman" w:hAnsi="Times New Roman"/>
          <w:b/>
          <w:sz w:val="24"/>
          <w:szCs w:val="24"/>
        </w:rPr>
      </w:pPr>
      <w:r w:rsidRPr="008A0679">
        <w:rPr>
          <w:rFonts w:ascii="Times New Roman" w:hAnsi="Times New Roman"/>
          <w:b/>
          <w:sz w:val="24"/>
          <w:szCs w:val="24"/>
        </w:rPr>
        <w:t>1 Πρακτική Άσκηση: 7 πιστωτικές μονάδες</w:t>
      </w:r>
    </w:p>
    <w:p w14:paraId="26516DE0" w14:textId="77777777" w:rsidR="00CE630D" w:rsidRDefault="00637EFC" w:rsidP="00637EFC">
      <w:pPr>
        <w:rPr>
          <w:rFonts w:ascii="Times New Roman" w:hAnsi="Times New Roman"/>
          <w:b/>
          <w:sz w:val="24"/>
          <w:szCs w:val="24"/>
        </w:rPr>
      </w:pPr>
      <w:r w:rsidRPr="008A0679">
        <w:rPr>
          <w:rFonts w:ascii="Times New Roman" w:hAnsi="Times New Roman"/>
          <w:b/>
          <w:sz w:val="24"/>
          <w:szCs w:val="24"/>
        </w:rPr>
        <w:t>1 Πτυχιακή Εργασία: 16 πιστωτικές μονάδες</w:t>
      </w:r>
      <w:r w:rsidRPr="003831D8">
        <w:rPr>
          <w:rFonts w:ascii="Times New Roman" w:hAnsi="Times New Roman"/>
          <w:b/>
          <w:sz w:val="24"/>
          <w:szCs w:val="24"/>
        </w:rPr>
        <w:t xml:space="preserve"> (=</w:t>
      </w:r>
      <w:r w:rsidRPr="008A0679">
        <w:rPr>
          <w:rFonts w:ascii="Times New Roman" w:hAnsi="Times New Roman"/>
          <w:b/>
          <w:sz w:val="24"/>
          <w:szCs w:val="24"/>
        </w:rPr>
        <w:t>1 Διάλεξη: 7 πιστωτικές</w:t>
      </w:r>
    </w:p>
    <w:p w14:paraId="1CF0EE6A" w14:textId="77777777" w:rsidR="00637EFC" w:rsidRPr="003831D8" w:rsidRDefault="00CE630D" w:rsidP="00637EFC">
      <w:pPr>
        <w:rPr>
          <w:rFonts w:ascii="Times New Roman" w:hAnsi="Times New Roman"/>
          <w:b/>
          <w:sz w:val="24"/>
          <w:szCs w:val="24"/>
        </w:rPr>
      </w:pPr>
      <w:r w:rsidRPr="008A0679">
        <w:rPr>
          <w:rFonts w:ascii="Times New Roman" w:hAnsi="Times New Roman"/>
          <w:b/>
          <w:sz w:val="24"/>
          <w:szCs w:val="24"/>
        </w:rPr>
        <w:t>Μ</w:t>
      </w:r>
      <w:r w:rsidR="00637EFC" w:rsidRPr="008A0679">
        <w:rPr>
          <w:rFonts w:ascii="Times New Roman" w:hAnsi="Times New Roman"/>
          <w:b/>
          <w:sz w:val="24"/>
          <w:szCs w:val="24"/>
        </w:rPr>
        <w:t>ονάδες</w:t>
      </w:r>
      <w:r w:rsidR="00637EFC" w:rsidRPr="003831D8">
        <w:rPr>
          <w:rFonts w:ascii="Times New Roman" w:hAnsi="Times New Roman"/>
          <w:b/>
          <w:sz w:val="24"/>
          <w:szCs w:val="24"/>
        </w:rPr>
        <w:t>+</w:t>
      </w:r>
      <w:r w:rsidR="00637EFC" w:rsidRPr="008A0679">
        <w:rPr>
          <w:rFonts w:ascii="Times New Roman" w:hAnsi="Times New Roman"/>
          <w:b/>
          <w:sz w:val="24"/>
          <w:szCs w:val="24"/>
        </w:rPr>
        <w:t xml:space="preserve">1 </w:t>
      </w:r>
      <w:r w:rsidR="00637EFC">
        <w:rPr>
          <w:rFonts w:ascii="Times New Roman" w:hAnsi="Times New Roman"/>
          <w:b/>
          <w:sz w:val="24"/>
          <w:szCs w:val="24"/>
        </w:rPr>
        <w:t>Σεμινάριο: 9 πιστωτικές μονάδες</w:t>
      </w:r>
      <w:r w:rsidR="00637EFC" w:rsidRPr="003831D8">
        <w:rPr>
          <w:rFonts w:ascii="Times New Roman" w:hAnsi="Times New Roman"/>
          <w:b/>
          <w:sz w:val="24"/>
          <w:szCs w:val="24"/>
        </w:rPr>
        <w:t>)</w:t>
      </w:r>
    </w:p>
    <w:p w14:paraId="61F70949" w14:textId="77777777" w:rsidR="00637EFC" w:rsidRPr="003831D8" w:rsidRDefault="00637EFC" w:rsidP="00637EFC">
      <w:pPr>
        <w:rPr>
          <w:rFonts w:ascii="Times New Roman" w:hAnsi="Times New Roman"/>
          <w:b/>
          <w:sz w:val="24"/>
          <w:szCs w:val="24"/>
        </w:rPr>
      </w:pPr>
    </w:p>
    <w:p w14:paraId="5D2C18DF" w14:textId="77777777" w:rsidR="00637EFC" w:rsidRDefault="00637EFC" w:rsidP="00637EFC">
      <w:pPr>
        <w:rPr>
          <w:rFonts w:ascii="Times New Roman" w:hAnsi="Times New Roman"/>
          <w:sz w:val="24"/>
          <w:szCs w:val="24"/>
        </w:rPr>
      </w:pPr>
    </w:p>
    <w:p w14:paraId="7FC31DAA" w14:textId="77777777" w:rsidR="00637EFC" w:rsidRPr="00816A52" w:rsidRDefault="00637EFC" w:rsidP="00637EFC">
      <w:pPr>
        <w:jc w:val="center"/>
        <w:rPr>
          <w:rFonts w:ascii="Times New Roman" w:hAnsi="Times New Roman"/>
          <w:b/>
          <w:sz w:val="24"/>
          <w:szCs w:val="24"/>
          <w:u w:val="single"/>
        </w:rPr>
      </w:pPr>
      <w:r w:rsidRPr="00816A52">
        <w:rPr>
          <w:rFonts w:ascii="Times New Roman" w:hAnsi="Times New Roman"/>
          <w:b/>
          <w:sz w:val="24"/>
          <w:szCs w:val="24"/>
          <w:u w:val="single"/>
        </w:rPr>
        <w:t>Πεδία</w:t>
      </w:r>
    </w:p>
    <w:p w14:paraId="7B561038" w14:textId="77777777"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 Ιστορία και Θεωρία της Τέχνης και της Αρχιτεκτονικής (ΙΣΘΕΤΑ 001-499)</w:t>
      </w:r>
    </w:p>
    <w:p w14:paraId="2FB93226" w14:textId="77777777"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14:paraId="6EC5B4BE" w14:textId="77777777"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14:paraId="31B3CE2B" w14:textId="77777777" w:rsidR="00637EFC" w:rsidRDefault="00637EFC" w:rsidP="00637EFC">
      <w:pPr>
        <w:rPr>
          <w:rFonts w:ascii="Times New Roman" w:hAnsi="Times New Roman"/>
          <w:sz w:val="16"/>
          <w:szCs w:val="16"/>
        </w:rPr>
      </w:pPr>
      <w:r>
        <w:rPr>
          <w:rFonts w:ascii="Times New Roman" w:hAnsi="Times New Roman"/>
          <w:sz w:val="16"/>
          <w:szCs w:val="16"/>
        </w:rPr>
        <w:t>ΤΕ=Τέχνη</w:t>
      </w:r>
    </w:p>
    <w:p w14:paraId="59F905E3" w14:textId="77777777"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14:paraId="4163AD22" w14:textId="77777777" w:rsidR="00637EFC" w:rsidRDefault="00637EFC" w:rsidP="00637EFC">
      <w:pPr>
        <w:rPr>
          <w:rFonts w:ascii="Times New Roman" w:hAnsi="Times New Roman"/>
          <w:sz w:val="24"/>
          <w:szCs w:val="24"/>
        </w:rPr>
      </w:pPr>
      <w:r>
        <w:rPr>
          <w:rFonts w:ascii="Times New Roman" w:hAnsi="Times New Roman"/>
          <w:sz w:val="24"/>
          <w:szCs w:val="24"/>
        </w:rPr>
        <w:lastRenderedPageBreak/>
        <w:t>Σ=Σεμινάριο</w:t>
      </w:r>
    </w:p>
    <w:p w14:paraId="27F5B8C3" w14:textId="77777777" w:rsidR="00637EFC" w:rsidRDefault="00637EFC" w:rsidP="00637EFC">
      <w:pPr>
        <w:rPr>
          <w:rFonts w:ascii="Times New Roman" w:hAnsi="Times New Roman"/>
          <w:sz w:val="16"/>
          <w:szCs w:val="16"/>
        </w:rPr>
      </w:pPr>
      <w:r>
        <w:rPr>
          <w:rFonts w:ascii="Times New Roman" w:hAnsi="Times New Roman"/>
          <w:sz w:val="16"/>
          <w:szCs w:val="16"/>
        </w:rPr>
        <w:t>ΤΕ=Τέχνη</w:t>
      </w:r>
    </w:p>
    <w:p w14:paraId="18BDC84A" w14:textId="77777777" w:rsidR="00637EFC" w:rsidRDefault="00637EFC" w:rsidP="00637EFC">
      <w:pPr>
        <w:rPr>
          <w:rFonts w:ascii="Times New Roman" w:hAnsi="Times New Roman"/>
          <w:sz w:val="16"/>
          <w:szCs w:val="16"/>
        </w:rPr>
      </w:pPr>
      <w:r>
        <w:rPr>
          <w:rFonts w:ascii="Times New Roman" w:hAnsi="Times New Roman"/>
          <w:sz w:val="16"/>
          <w:szCs w:val="16"/>
        </w:rPr>
        <w:t>ΑΡ=Αρχιτεκτονική</w:t>
      </w:r>
    </w:p>
    <w:p w14:paraId="43B9823E" w14:textId="77777777" w:rsidR="00637EFC" w:rsidRDefault="00637EFC" w:rsidP="00637EFC">
      <w:pPr>
        <w:rPr>
          <w:rFonts w:ascii="Times New Roman" w:hAnsi="Times New Roman"/>
          <w:sz w:val="24"/>
          <w:szCs w:val="24"/>
        </w:rPr>
      </w:pPr>
    </w:p>
    <w:p w14:paraId="3EC669AD" w14:textId="77777777" w:rsidR="00637EFC" w:rsidRDefault="00637EFC" w:rsidP="00637EFC">
      <w:pPr>
        <w:jc w:val="both"/>
        <w:rPr>
          <w:rFonts w:ascii="Times New Roman" w:hAnsi="Times New Roman"/>
          <w:b/>
          <w:sz w:val="24"/>
          <w:szCs w:val="24"/>
        </w:rPr>
      </w:pPr>
      <w:r>
        <w:rPr>
          <w:rFonts w:ascii="Times New Roman" w:hAnsi="Times New Roman"/>
          <w:b/>
          <w:sz w:val="24"/>
          <w:szCs w:val="24"/>
        </w:rPr>
        <w:t xml:space="preserve">Κωδικοί: </w:t>
      </w:r>
    </w:p>
    <w:p w14:paraId="5CD0F3ED" w14:textId="77777777" w:rsidR="00637EFC" w:rsidRDefault="00637EFC" w:rsidP="00637EFC">
      <w:pPr>
        <w:jc w:val="both"/>
        <w:rPr>
          <w:rFonts w:ascii="Times New Roman" w:hAnsi="Times New Roman"/>
          <w:sz w:val="24"/>
          <w:szCs w:val="24"/>
        </w:rPr>
      </w:pPr>
      <w:r>
        <w:rPr>
          <w:rFonts w:ascii="Times New Roman" w:hAnsi="Times New Roman"/>
          <w:sz w:val="24"/>
          <w:szCs w:val="24"/>
        </w:rPr>
        <w:t>Δ-ΙΣΘΕΤΑ 001-199</w:t>
      </w:r>
    </w:p>
    <w:p w14:paraId="572AC262" w14:textId="77777777" w:rsidR="00637EFC" w:rsidRDefault="00637EFC" w:rsidP="00637EFC">
      <w:pPr>
        <w:jc w:val="both"/>
        <w:rPr>
          <w:rFonts w:ascii="Times New Roman" w:hAnsi="Times New Roman"/>
          <w:sz w:val="16"/>
          <w:szCs w:val="16"/>
        </w:rPr>
      </w:pPr>
      <w:r>
        <w:rPr>
          <w:rFonts w:ascii="Times New Roman" w:hAnsi="Times New Roman"/>
          <w:sz w:val="16"/>
          <w:szCs w:val="16"/>
        </w:rPr>
        <w:t>Δ-ΤΕ-ΙΣΘΕΤΑ 001-099</w:t>
      </w:r>
    </w:p>
    <w:p w14:paraId="1E700A09" w14:textId="77777777" w:rsidR="00637EFC" w:rsidRDefault="00637EFC" w:rsidP="00637EFC">
      <w:pPr>
        <w:jc w:val="both"/>
        <w:rPr>
          <w:rFonts w:ascii="Times New Roman" w:hAnsi="Times New Roman"/>
          <w:sz w:val="16"/>
          <w:szCs w:val="16"/>
        </w:rPr>
      </w:pPr>
      <w:r>
        <w:rPr>
          <w:rFonts w:ascii="Times New Roman" w:hAnsi="Times New Roman"/>
          <w:sz w:val="16"/>
          <w:szCs w:val="16"/>
        </w:rPr>
        <w:t>Δ-ΑΡ-ΙΣΘΕΤΑ 100-199</w:t>
      </w:r>
    </w:p>
    <w:p w14:paraId="4B3DCC57" w14:textId="77777777" w:rsidR="00637EFC" w:rsidRDefault="00637EFC" w:rsidP="00637EFC">
      <w:pPr>
        <w:jc w:val="both"/>
        <w:rPr>
          <w:rFonts w:ascii="Times New Roman" w:hAnsi="Times New Roman"/>
          <w:sz w:val="24"/>
          <w:szCs w:val="24"/>
        </w:rPr>
      </w:pPr>
      <w:r>
        <w:rPr>
          <w:rFonts w:ascii="Times New Roman" w:hAnsi="Times New Roman"/>
          <w:sz w:val="24"/>
          <w:szCs w:val="24"/>
        </w:rPr>
        <w:t>Σ-ΙΣΘΕΤΑ 200-499</w:t>
      </w:r>
    </w:p>
    <w:p w14:paraId="1CD513FA" w14:textId="77777777" w:rsidR="00637EFC" w:rsidRDefault="00637EFC" w:rsidP="00637EFC">
      <w:pPr>
        <w:jc w:val="both"/>
        <w:rPr>
          <w:rFonts w:ascii="Times New Roman" w:hAnsi="Times New Roman"/>
          <w:sz w:val="16"/>
          <w:szCs w:val="16"/>
        </w:rPr>
      </w:pPr>
      <w:r>
        <w:rPr>
          <w:rFonts w:ascii="Times New Roman" w:hAnsi="Times New Roman"/>
          <w:sz w:val="16"/>
          <w:szCs w:val="16"/>
        </w:rPr>
        <w:t>Σ-ΤΕ-ΙΣΘΕΤΑ 200-399</w:t>
      </w:r>
    </w:p>
    <w:p w14:paraId="356C26A7" w14:textId="77777777" w:rsidR="00637EFC" w:rsidRDefault="00637EFC" w:rsidP="00637EFC">
      <w:pPr>
        <w:jc w:val="both"/>
        <w:rPr>
          <w:rFonts w:ascii="Times New Roman" w:hAnsi="Times New Roman"/>
          <w:sz w:val="16"/>
          <w:szCs w:val="16"/>
        </w:rPr>
      </w:pPr>
      <w:r>
        <w:rPr>
          <w:rFonts w:ascii="Times New Roman" w:hAnsi="Times New Roman"/>
          <w:sz w:val="16"/>
          <w:szCs w:val="16"/>
        </w:rPr>
        <w:t>Σ-ΑΡ-ΙΣΘΕΤΑ 400-499</w:t>
      </w:r>
    </w:p>
    <w:p w14:paraId="11139D6D" w14:textId="77777777" w:rsidR="00637EFC" w:rsidRDefault="00637EFC" w:rsidP="00637EFC">
      <w:pPr>
        <w:ind w:left="720"/>
        <w:rPr>
          <w:rFonts w:ascii="Times New Roman" w:hAnsi="Times New Roman"/>
          <w:sz w:val="24"/>
          <w:szCs w:val="24"/>
          <w:u w:val="single"/>
        </w:rPr>
      </w:pPr>
      <w:r>
        <w:rPr>
          <w:rFonts w:ascii="Times New Roman" w:hAnsi="Times New Roman"/>
          <w:sz w:val="24"/>
          <w:szCs w:val="24"/>
          <w:u w:val="single"/>
        </w:rPr>
        <w:t>ΙΙ. Φιλοσοφία της Τέχνης και Ανθρωπιστικές Επιστήμες (ΦΙΤΑΕ 500-999)</w:t>
      </w:r>
    </w:p>
    <w:p w14:paraId="388B2063" w14:textId="77777777" w:rsidR="00637EFC" w:rsidRDefault="00637EFC" w:rsidP="00637EFC">
      <w:pPr>
        <w:rPr>
          <w:rFonts w:ascii="Times New Roman" w:hAnsi="Times New Roman"/>
          <w:b/>
          <w:sz w:val="24"/>
          <w:szCs w:val="24"/>
        </w:rPr>
      </w:pPr>
      <w:r>
        <w:rPr>
          <w:rFonts w:ascii="Times New Roman" w:hAnsi="Times New Roman"/>
          <w:b/>
          <w:sz w:val="24"/>
          <w:szCs w:val="24"/>
        </w:rPr>
        <w:t>Συντομογραφίες:</w:t>
      </w:r>
    </w:p>
    <w:p w14:paraId="4C663BDF" w14:textId="77777777" w:rsidR="00637EFC" w:rsidRDefault="00637EFC" w:rsidP="00637EFC">
      <w:pPr>
        <w:rPr>
          <w:rFonts w:ascii="Times New Roman" w:hAnsi="Times New Roman"/>
          <w:sz w:val="24"/>
          <w:szCs w:val="24"/>
        </w:rPr>
      </w:pPr>
      <w:r>
        <w:rPr>
          <w:rFonts w:ascii="Times New Roman" w:hAnsi="Times New Roman"/>
          <w:sz w:val="24"/>
          <w:szCs w:val="24"/>
        </w:rPr>
        <w:t xml:space="preserve">Δ=Διάλεξη </w:t>
      </w:r>
    </w:p>
    <w:p w14:paraId="0913C5EA" w14:textId="77777777"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14:paraId="569C44B3" w14:textId="77777777"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14:paraId="440464B0" w14:textId="77777777" w:rsidR="00637EFC" w:rsidRDefault="00637EFC" w:rsidP="00637EFC">
      <w:pPr>
        <w:rPr>
          <w:rFonts w:ascii="Times New Roman" w:hAnsi="Times New Roman"/>
          <w:sz w:val="24"/>
          <w:szCs w:val="24"/>
        </w:rPr>
      </w:pPr>
      <w:r>
        <w:rPr>
          <w:rFonts w:ascii="Times New Roman" w:hAnsi="Times New Roman"/>
          <w:sz w:val="24"/>
          <w:szCs w:val="24"/>
        </w:rPr>
        <w:t>Σ=Σεμινάριο</w:t>
      </w:r>
    </w:p>
    <w:p w14:paraId="77978FB9" w14:textId="77777777" w:rsidR="00637EFC" w:rsidRDefault="00637EFC" w:rsidP="00637EFC">
      <w:pPr>
        <w:jc w:val="both"/>
        <w:rPr>
          <w:rFonts w:ascii="Times New Roman" w:hAnsi="Times New Roman"/>
          <w:sz w:val="16"/>
          <w:szCs w:val="16"/>
        </w:rPr>
      </w:pPr>
      <w:r>
        <w:rPr>
          <w:rFonts w:ascii="Times New Roman" w:hAnsi="Times New Roman"/>
          <w:sz w:val="16"/>
          <w:szCs w:val="16"/>
        </w:rPr>
        <w:t>ΦΙ=Φιλοσοφία</w:t>
      </w:r>
    </w:p>
    <w:p w14:paraId="0C71999B" w14:textId="77777777" w:rsidR="00637EFC" w:rsidRDefault="00637EFC" w:rsidP="00637EFC">
      <w:pPr>
        <w:jc w:val="both"/>
        <w:rPr>
          <w:rFonts w:ascii="Times New Roman" w:hAnsi="Times New Roman"/>
          <w:sz w:val="16"/>
          <w:szCs w:val="16"/>
        </w:rPr>
      </w:pPr>
      <w:r>
        <w:rPr>
          <w:rFonts w:ascii="Times New Roman" w:hAnsi="Times New Roman"/>
          <w:sz w:val="16"/>
          <w:szCs w:val="16"/>
        </w:rPr>
        <w:t>ΑΝ=Ανθρωπιστικές Επιστήμες</w:t>
      </w:r>
    </w:p>
    <w:p w14:paraId="7D1E8A46" w14:textId="77777777" w:rsidR="00637EFC" w:rsidRDefault="00637EFC" w:rsidP="00637EFC">
      <w:pPr>
        <w:rPr>
          <w:rFonts w:ascii="Times New Roman" w:hAnsi="Times New Roman"/>
          <w:sz w:val="24"/>
          <w:szCs w:val="24"/>
        </w:rPr>
      </w:pPr>
    </w:p>
    <w:p w14:paraId="17AB9DC3" w14:textId="77777777" w:rsidR="00637EFC" w:rsidRDefault="00637EFC" w:rsidP="00637EFC">
      <w:pPr>
        <w:jc w:val="both"/>
        <w:rPr>
          <w:rFonts w:ascii="Times New Roman" w:hAnsi="Times New Roman"/>
          <w:b/>
          <w:sz w:val="24"/>
          <w:szCs w:val="24"/>
        </w:rPr>
      </w:pPr>
      <w:r>
        <w:rPr>
          <w:rFonts w:ascii="Times New Roman" w:hAnsi="Times New Roman"/>
          <w:b/>
          <w:sz w:val="24"/>
          <w:szCs w:val="24"/>
        </w:rPr>
        <w:t>Κωδικοί:</w:t>
      </w:r>
    </w:p>
    <w:p w14:paraId="2DCFFEE8" w14:textId="77777777" w:rsidR="00637EFC" w:rsidRDefault="00637EFC" w:rsidP="00637EFC">
      <w:pPr>
        <w:jc w:val="both"/>
        <w:rPr>
          <w:rFonts w:ascii="Times New Roman" w:hAnsi="Times New Roman"/>
          <w:sz w:val="24"/>
          <w:szCs w:val="24"/>
        </w:rPr>
      </w:pPr>
      <w:r>
        <w:rPr>
          <w:rFonts w:ascii="Times New Roman" w:hAnsi="Times New Roman"/>
          <w:sz w:val="24"/>
          <w:szCs w:val="24"/>
        </w:rPr>
        <w:t>Δ-ΦΙΤΑΕ 500-699</w:t>
      </w:r>
    </w:p>
    <w:p w14:paraId="1F72E58C" w14:textId="77777777" w:rsidR="00637EFC" w:rsidRDefault="00637EFC" w:rsidP="00637EFC">
      <w:pPr>
        <w:jc w:val="both"/>
        <w:rPr>
          <w:rFonts w:ascii="Times New Roman" w:hAnsi="Times New Roman"/>
          <w:sz w:val="16"/>
          <w:szCs w:val="16"/>
        </w:rPr>
      </w:pPr>
      <w:r>
        <w:rPr>
          <w:rFonts w:ascii="Times New Roman" w:hAnsi="Times New Roman"/>
          <w:sz w:val="16"/>
          <w:szCs w:val="16"/>
        </w:rPr>
        <w:t>Δ-ΦΙ-ΦΙΤΑΕ 500-599</w:t>
      </w:r>
    </w:p>
    <w:p w14:paraId="15DCE87B" w14:textId="77777777" w:rsidR="00637EFC" w:rsidRDefault="00637EFC" w:rsidP="00637EFC">
      <w:pPr>
        <w:jc w:val="both"/>
        <w:rPr>
          <w:rFonts w:ascii="Times New Roman" w:hAnsi="Times New Roman"/>
          <w:sz w:val="16"/>
          <w:szCs w:val="16"/>
        </w:rPr>
      </w:pPr>
      <w:r>
        <w:rPr>
          <w:rFonts w:ascii="Times New Roman" w:hAnsi="Times New Roman"/>
          <w:sz w:val="16"/>
          <w:szCs w:val="16"/>
        </w:rPr>
        <w:t>Δ-ΑΝ-ΦΙΤΑΕ 600-699</w:t>
      </w:r>
    </w:p>
    <w:p w14:paraId="56CF6823" w14:textId="77777777" w:rsidR="00637EFC" w:rsidRDefault="00637EFC" w:rsidP="00637EFC">
      <w:pPr>
        <w:jc w:val="both"/>
        <w:rPr>
          <w:rFonts w:ascii="Times New Roman" w:hAnsi="Times New Roman"/>
          <w:sz w:val="24"/>
          <w:szCs w:val="24"/>
        </w:rPr>
      </w:pPr>
      <w:r>
        <w:rPr>
          <w:rFonts w:ascii="Times New Roman" w:hAnsi="Times New Roman"/>
          <w:sz w:val="24"/>
          <w:szCs w:val="24"/>
        </w:rPr>
        <w:t>Σ-ΦΙΤΑΕ 700-999</w:t>
      </w:r>
    </w:p>
    <w:p w14:paraId="6DDADC0E" w14:textId="77777777" w:rsidR="00637EFC" w:rsidRDefault="00637EFC" w:rsidP="00637EFC">
      <w:pPr>
        <w:jc w:val="both"/>
        <w:rPr>
          <w:rFonts w:ascii="Times New Roman" w:hAnsi="Times New Roman"/>
          <w:sz w:val="16"/>
          <w:szCs w:val="16"/>
        </w:rPr>
      </w:pPr>
      <w:r>
        <w:rPr>
          <w:rFonts w:ascii="Times New Roman" w:hAnsi="Times New Roman"/>
          <w:sz w:val="16"/>
          <w:szCs w:val="16"/>
        </w:rPr>
        <w:t>Σ-ΦΙ-ΦΙΤΑΕ 700-899</w:t>
      </w:r>
    </w:p>
    <w:p w14:paraId="00390106" w14:textId="77777777" w:rsidR="00637EFC" w:rsidRDefault="00637EFC" w:rsidP="00637EFC">
      <w:pPr>
        <w:jc w:val="both"/>
        <w:rPr>
          <w:rFonts w:ascii="Times New Roman" w:hAnsi="Times New Roman"/>
          <w:sz w:val="16"/>
          <w:szCs w:val="16"/>
        </w:rPr>
      </w:pPr>
      <w:r>
        <w:rPr>
          <w:rFonts w:ascii="Times New Roman" w:hAnsi="Times New Roman"/>
          <w:sz w:val="16"/>
          <w:szCs w:val="16"/>
        </w:rPr>
        <w:t>Σ-ΑΝ-ΦΙΤΑΕ 900-999</w:t>
      </w:r>
    </w:p>
    <w:p w14:paraId="25E8E114" w14:textId="77777777" w:rsidR="00637EFC" w:rsidRDefault="00637EFC" w:rsidP="00637EFC">
      <w:pPr>
        <w:jc w:val="both"/>
        <w:rPr>
          <w:rFonts w:ascii="Times New Roman" w:hAnsi="Times New Roman"/>
          <w:sz w:val="24"/>
          <w:szCs w:val="24"/>
        </w:rPr>
      </w:pPr>
    </w:p>
    <w:p w14:paraId="720F81F3" w14:textId="77777777" w:rsidR="00637EFC" w:rsidRDefault="00637EFC" w:rsidP="00637EFC">
      <w:pPr>
        <w:jc w:val="both"/>
        <w:rPr>
          <w:rFonts w:ascii="Times New Roman" w:hAnsi="Times New Roman"/>
          <w:sz w:val="24"/>
          <w:szCs w:val="24"/>
        </w:rPr>
      </w:pPr>
      <w:r>
        <w:rPr>
          <w:rFonts w:ascii="Times New Roman" w:hAnsi="Times New Roman"/>
          <w:sz w:val="24"/>
          <w:szCs w:val="24"/>
        </w:rPr>
        <w:t xml:space="preserve">Οι μοναδικοί κωδικοί του κάθε μαθήματος παραμένουν </w:t>
      </w:r>
      <w:r w:rsidR="00816A52">
        <w:rPr>
          <w:rFonts w:ascii="Times New Roman" w:hAnsi="Times New Roman"/>
          <w:sz w:val="24"/>
          <w:szCs w:val="24"/>
        </w:rPr>
        <w:t>σε</w:t>
      </w:r>
      <w:r>
        <w:rPr>
          <w:rFonts w:ascii="Times New Roman" w:hAnsi="Times New Roman"/>
          <w:sz w:val="24"/>
          <w:szCs w:val="24"/>
        </w:rPr>
        <w:t xml:space="preserve"> ισχύ, ενεργοποιημένοι ή μη, έως ότου εξαντληθούν.</w:t>
      </w:r>
    </w:p>
    <w:p w14:paraId="57F92CA7" w14:textId="77777777" w:rsidR="00637EFC" w:rsidRDefault="00637EFC" w:rsidP="00637EFC">
      <w:pPr>
        <w:jc w:val="both"/>
        <w:rPr>
          <w:rFonts w:ascii="Times New Roman" w:hAnsi="Times New Roman"/>
          <w:sz w:val="24"/>
          <w:szCs w:val="24"/>
        </w:rPr>
      </w:pPr>
    </w:p>
    <w:p w14:paraId="5DAC480C" w14:textId="520EB9B1" w:rsidR="007F053C" w:rsidRPr="00F71976" w:rsidRDefault="0079339D" w:rsidP="00F71976">
      <w:pPr>
        <w:suppressAutoHyphens w:val="0"/>
        <w:autoSpaceDN/>
        <w:spacing w:after="200" w:line="276" w:lineRule="auto"/>
        <w:rPr>
          <w:rFonts w:ascii="Times New Roman" w:hAnsi="Times New Roman"/>
          <w:sz w:val="24"/>
          <w:szCs w:val="24"/>
          <w:u w:val="single"/>
        </w:rPr>
      </w:pPr>
      <w:r>
        <w:rPr>
          <w:rFonts w:ascii="Times New Roman" w:hAnsi="Times New Roman"/>
          <w:sz w:val="24"/>
          <w:szCs w:val="24"/>
          <w:u w:val="single"/>
        </w:rPr>
        <w:t xml:space="preserve"> </w:t>
      </w:r>
      <w:r w:rsidR="00637EFC">
        <w:rPr>
          <w:rFonts w:ascii="Times New Roman" w:hAnsi="Times New Roman"/>
          <w:sz w:val="24"/>
          <w:szCs w:val="24"/>
          <w:u w:val="single"/>
        </w:rPr>
        <w:br w:type="page"/>
      </w:r>
      <w:r w:rsidR="007F053C" w:rsidRPr="004434F6">
        <w:rPr>
          <w:rFonts w:ascii="Times New Roman" w:hAnsi="Times New Roman"/>
          <w:b/>
          <w:sz w:val="44"/>
          <w:szCs w:val="44"/>
        </w:rPr>
        <w:lastRenderedPageBreak/>
        <w:t xml:space="preserve">Α’ και Β’ έτος: </w:t>
      </w:r>
      <w:r w:rsidR="007F053C" w:rsidRPr="004434F6">
        <w:rPr>
          <w:rFonts w:ascii="Times New Roman" w:hAnsi="Times New Roman"/>
          <w:b/>
          <w:sz w:val="44"/>
          <w:szCs w:val="44"/>
          <w:u w:val="single"/>
        </w:rPr>
        <w:t>24 υποχρεωτικά μαθήματα</w:t>
      </w:r>
    </w:p>
    <w:p w14:paraId="3554DAA3" w14:textId="77777777" w:rsidR="007F053C" w:rsidRPr="001B6D25" w:rsidRDefault="007F053C" w:rsidP="007F053C">
      <w:pPr>
        <w:spacing w:line="360" w:lineRule="auto"/>
        <w:contextualSpacing/>
        <w:jc w:val="both"/>
        <w:rPr>
          <w:rFonts w:ascii="Times New Roman" w:hAnsi="Times New Roman"/>
          <w:sz w:val="32"/>
          <w:szCs w:val="32"/>
        </w:rPr>
      </w:pPr>
    </w:p>
    <w:p w14:paraId="135476BC" w14:textId="77777777" w:rsidR="007F053C" w:rsidRPr="00720EF0" w:rsidRDefault="007F053C" w:rsidP="007F053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Α</w:t>
      </w:r>
      <w:r>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A5BC3C5" w14:textId="77777777" w:rsidR="007F053C" w:rsidRPr="00523ED9" w:rsidRDefault="007F053C" w:rsidP="007F053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Α1</w:t>
      </w:r>
      <w:r w:rsidRPr="00BE2718">
        <w:rPr>
          <w:rFonts w:ascii="Times New Roman" w:hAnsi="Times New Roman"/>
          <w:b/>
          <w:sz w:val="24"/>
          <w:szCs w:val="24"/>
        </w:rPr>
        <w:t xml:space="preserve"> Ιστορία της Τέχνης</w:t>
      </w:r>
      <w:r>
        <w:rPr>
          <w:rFonts w:ascii="Times New Roman" w:hAnsi="Times New Roman"/>
          <w:b/>
          <w:sz w:val="24"/>
          <w:szCs w:val="24"/>
        </w:rPr>
        <w:t>: εποπτική εισαγωγή</w:t>
      </w:r>
      <w:r w:rsidRPr="0003161E">
        <w:rPr>
          <w:rFonts w:ascii="Times New Roman" w:hAnsi="Times New Roman"/>
          <w:b/>
          <w:sz w:val="24"/>
          <w:szCs w:val="24"/>
        </w:rPr>
        <w:t xml:space="preserve"> (</w:t>
      </w:r>
      <w:r>
        <w:rPr>
          <w:rFonts w:ascii="Times New Roman" w:hAnsi="Times New Roman"/>
          <w:b/>
          <w:sz w:val="24"/>
          <w:szCs w:val="24"/>
        </w:rPr>
        <w:t>Συνδιδασκαλία)</w:t>
      </w:r>
      <w:r w:rsidRPr="00523ED9">
        <w:rPr>
          <w:rFonts w:ascii="Times New Roman" w:hAnsi="Times New Roman"/>
          <w:b/>
          <w:sz w:val="24"/>
          <w:szCs w:val="24"/>
        </w:rPr>
        <w:t xml:space="preserve"> </w:t>
      </w:r>
    </w:p>
    <w:p w14:paraId="1D721C42" w14:textId="04DA47FA" w:rsidR="007F053C" w:rsidRDefault="007F053C" w:rsidP="007F053C">
      <w:pPr>
        <w:pStyle w:val="a3"/>
        <w:spacing w:line="360" w:lineRule="auto"/>
        <w:ind w:left="0"/>
        <w:contextualSpacing/>
        <w:jc w:val="both"/>
        <w:rPr>
          <w:rFonts w:ascii="Times New Roman" w:hAnsi="Times New Roman"/>
          <w:sz w:val="24"/>
          <w:szCs w:val="24"/>
        </w:rPr>
      </w:pPr>
      <w:bookmarkStart w:id="0" w:name="_Hlk10745801"/>
      <w:r>
        <w:rPr>
          <w:rFonts w:ascii="Times New Roman" w:hAnsi="Times New Roman"/>
          <w:sz w:val="24"/>
          <w:szCs w:val="24"/>
          <w:u w:val="single"/>
        </w:rPr>
        <w:t>(</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υπότροφος)</w:t>
      </w:r>
    </w:p>
    <w:bookmarkEnd w:id="0"/>
    <w:p w14:paraId="3DB2D297" w14:textId="77777777" w:rsidR="007F053C" w:rsidRDefault="007F053C" w:rsidP="007F053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Εποπτική εισαγωγή στο σύνολο των περιόδων, ρευμάτων, κινημάτων και τάσεων της ιστορίας της τέχνης της Δύσης από την αρχαιότητα έως τις μέρες μας.</w:t>
      </w:r>
    </w:p>
    <w:p w14:paraId="1045B0B1" w14:textId="77777777" w:rsidR="007F053C" w:rsidRPr="00BE2718" w:rsidRDefault="007F053C" w:rsidP="007F053C">
      <w:pPr>
        <w:pStyle w:val="a3"/>
        <w:spacing w:line="360" w:lineRule="auto"/>
        <w:ind w:left="0"/>
        <w:contextualSpacing/>
        <w:jc w:val="both"/>
        <w:rPr>
          <w:rFonts w:ascii="Times New Roman" w:hAnsi="Times New Roman"/>
          <w:sz w:val="24"/>
          <w:szCs w:val="24"/>
        </w:rPr>
      </w:pPr>
    </w:p>
    <w:p w14:paraId="5C9834DD" w14:textId="77777777" w:rsidR="007F053C" w:rsidRDefault="007F053C" w:rsidP="007F053C">
      <w:pPr>
        <w:pStyle w:val="a3"/>
        <w:spacing w:line="360" w:lineRule="auto"/>
        <w:ind w:left="0"/>
        <w:contextualSpacing/>
        <w:jc w:val="both"/>
        <w:rPr>
          <w:rFonts w:ascii="Times New Roman" w:hAnsi="Times New Roman"/>
          <w:b/>
          <w:sz w:val="24"/>
          <w:szCs w:val="24"/>
        </w:rPr>
      </w:pPr>
      <w:r>
        <w:rPr>
          <w:rFonts w:ascii="Times New Roman" w:hAnsi="Times New Roman"/>
          <w:b/>
          <w:color w:val="C00000"/>
          <w:sz w:val="24"/>
          <w:szCs w:val="24"/>
        </w:rPr>
        <w:t>Α</w:t>
      </w:r>
      <w:r w:rsidRPr="00720EF0">
        <w:rPr>
          <w:rFonts w:ascii="Times New Roman" w:hAnsi="Times New Roman"/>
          <w:b/>
          <w:color w:val="C00000"/>
          <w:sz w:val="24"/>
          <w:szCs w:val="24"/>
        </w:rPr>
        <w:t>2</w:t>
      </w:r>
      <w:r w:rsidRPr="00BE2718">
        <w:rPr>
          <w:rFonts w:ascii="Times New Roman" w:hAnsi="Times New Roman"/>
          <w:b/>
          <w:sz w:val="24"/>
          <w:szCs w:val="24"/>
        </w:rPr>
        <w:t xml:space="preserve"> Ιστορία της Αρχαίας Τέχνης</w:t>
      </w:r>
      <w:r>
        <w:rPr>
          <w:rFonts w:ascii="Times New Roman" w:hAnsi="Times New Roman"/>
          <w:b/>
          <w:sz w:val="24"/>
          <w:szCs w:val="24"/>
        </w:rPr>
        <w:t xml:space="preserve"> (Συνδιδασκαλία)</w:t>
      </w:r>
    </w:p>
    <w:p w14:paraId="5630F5D3" w14:textId="6D57896E" w:rsidR="007F053C" w:rsidRPr="00523ED9" w:rsidRDefault="007F053C" w:rsidP="007F053C">
      <w:pPr>
        <w:pStyle w:val="a3"/>
        <w:spacing w:line="360" w:lineRule="auto"/>
        <w:ind w:left="0"/>
        <w:contextualSpacing/>
        <w:jc w:val="both"/>
        <w:rPr>
          <w:rFonts w:ascii="Times New Roman" w:hAnsi="Times New Roman"/>
          <w:sz w:val="24"/>
          <w:szCs w:val="24"/>
          <w:u w:val="single"/>
        </w:rPr>
      </w:pPr>
      <w:r w:rsidRPr="00523ED9">
        <w:rPr>
          <w:rFonts w:ascii="Times New Roman" w:hAnsi="Times New Roman"/>
          <w:sz w:val="24"/>
          <w:szCs w:val="24"/>
          <w:u w:val="single"/>
        </w:rPr>
        <w:t>(</w:t>
      </w:r>
      <w:proofErr w:type="spellStart"/>
      <w:r w:rsidRPr="00523ED9">
        <w:rPr>
          <w:rFonts w:ascii="Times New Roman" w:hAnsi="Times New Roman"/>
          <w:sz w:val="24"/>
          <w:szCs w:val="24"/>
          <w:u w:val="single"/>
        </w:rPr>
        <w:t>Πανεπ</w:t>
      </w:r>
      <w:proofErr w:type="spellEnd"/>
      <w:r w:rsidRPr="00523ED9">
        <w:rPr>
          <w:rFonts w:ascii="Times New Roman" w:hAnsi="Times New Roman"/>
          <w:sz w:val="24"/>
          <w:szCs w:val="24"/>
          <w:u w:val="single"/>
        </w:rPr>
        <w:t>. υπότροφος)</w:t>
      </w:r>
    </w:p>
    <w:p w14:paraId="2F537CF0" w14:textId="77777777" w:rsidR="007F053C" w:rsidRPr="00CC3474" w:rsidRDefault="007F053C" w:rsidP="007F053C">
      <w:pPr>
        <w:pStyle w:val="a3"/>
        <w:spacing w:line="360" w:lineRule="auto"/>
        <w:ind w:left="0"/>
        <w:contextualSpacing/>
        <w:jc w:val="both"/>
        <w:rPr>
          <w:rFonts w:ascii="Times New Roman" w:hAnsi="Times New Roman"/>
          <w:sz w:val="24"/>
          <w:szCs w:val="24"/>
        </w:rPr>
      </w:pPr>
      <w:r w:rsidRPr="00CC3474">
        <w:rPr>
          <w:rFonts w:ascii="Times New Roman" w:hAnsi="Times New Roman"/>
          <w:sz w:val="24"/>
          <w:szCs w:val="24"/>
        </w:rPr>
        <w:t xml:space="preserve">Στόχος του μαθήματος είναι η επισκόπηση της αρχαίας ελληνικής τέχνης από τον 10ο αι. π.Χ. έως και τα τέλη του 1ου αι. π.Χ. αιώνα, κατά τη διάρκεια δηλαδή της διαμόρφωσης και ανάπτυξης του αρχαίου ελληνικού πολιτισμού στον </w:t>
      </w:r>
      <w:proofErr w:type="spellStart"/>
      <w:r w:rsidRPr="00CC3474">
        <w:rPr>
          <w:rFonts w:ascii="Times New Roman" w:hAnsi="Times New Roman"/>
          <w:sz w:val="24"/>
          <w:szCs w:val="24"/>
        </w:rPr>
        <w:t>ανατολικομεσογειακό</w:t>
      </w:r>
      <w:proofErr w:type="spellEnd"/>
      <w:r w:rsidRPr="00CC3474">
        <w:rPr>
          <w:rFonts w:ascii="Times New Roman" w:hAnsi="Times New Roman"/>
          <w:sz w:val="24"/>
          <w:szCs w:val="24"/>
        </w:rPr>
        <w:t xml:space="preserve"> χώρο. Την περίοδο αυτή διαπιστώνεται η δημιουργία υψηλής ποιότητας τεχνών, κέντρο των οποίων ήταν ο άνθρωπος με τις ποικίλες δραστηριότητές του στη δημόσια και ιδιωτική σφαίρα της κοινωνίας στην οποία ζούσε. Η αρχαία ελληνική τέχνη εξέφρασε σταδιακά και ανά εποχή ιδανικά και αξίες που απηχούσαν τα εκάστοτε </w:t>
      </w:r>
      <w:r>
        <w:rPr>
          <w:rFonts w:ascii="Times New Roman" w:hAnsi="Times New Roman"/>
          <w:sz w:val="24"/>
          <w:szCs w:val="24"/>
        </w:rPr>
        <w:t>πολιτεύματα (αριστοκρατικό, τυρ</w:t>
      </w:r>
      <w:r w:rsidRPr="00CC3474">
        <w:rPr>
          <w:rFonts w:ascii="Times New Roman" w:hAnsi="Times New Roman"/>
          <w:sz w:val="24"/>
          <w:szCs w:val="24"/>
        </w:rPr>
        <w:t>αν</w:t>
      </w:r>
      <w:r>
        <w:rPr>
          <w:rFonts w:ascii="Times New Roman" w:hAnsi="Times New Roman"/>
          <w:sz w:val="24"/>
          <w:szCs w:val="24"/>
        </w:rPr>
        <w:t>ν</w:t>
      </w:r>
      <w:r w:rsidRPr="00CC3474">
        <w:rPr>
          <w:rFonts w:ascii="Times New Roman" w:hAnsi="Times New Roman"/>
          <w:sz w:val="24"/>
          <w:szCs w:val="24"/>
        </w:rPr>
        <w:t xml:space="preserve">ικό, δημοκρατικό, μοναρχικό), αλλά και τη σχέση του ανθρώπου με τις </w:t>
      </w:r>
      <w:proofErr w:type="spellStart"/>
      <w:r w:rsidRPr="00CC3474">
        <w:rPr>
          <w:rFonts w:ascii="Times New Roman" w:hAnsi="Times New Roman"/>
          <w:sz w:val="24"/>
          <w:szCs w:val="24"/>
        </w:rPr>
        <w:t>λατρευόμενες</w:t>
      </w:r>
      <w:proofErr w:type="spellEnd"/>
      <w:r w:rsidRPr="00CC3474">
        <w:rPr>
          <w:rFonts w:ascii="Times New Roman" w:hAnsi="Times New Roman"/>
          <w:sz w:val="24"/>
          <w:szCs w:val="24"/>
        </w:rPr>
        <w:t xml:space="preserve"> θεότητες, ανθρωποκεντρικές επίσης. Στα μαθήματα εξετάζονται ανά εποχή οι βασικές κατηγορίες της αρχαίας ελληνικής τέχνης (αρχιτεκτονική, γλυπτική, ζωγραφική, αγγειογραφία και μικροτεχνία). Η επισκόπηση τελειώνει με την προσέγγιση του αρχαίου ελληνικού με το ρωμαϊκό πολιτισμό και τη δημιουργία του λεγόμενου ελληνορωμαϊκού πολιτισμού. </w:t>
      </w:r>
    </w:p>
    <w:p w14:paraId="30ECE27F" w14:textId="77777777" w:rsidR="007F053C" w:rsidRPr="00BE2718" w:rsidRDefault="007F053C" w:rsidP="007F053C">
      <w:pPr>
        <w:pStyle w:val="a3"/>
        <w:spacing w:line="360" w:lineRule="auto"/>
        <w:ind w:left="0"/>
        <w:contextualSpacing/>
        <w:jc w:val="both"/>
        <w:rPr>
          <w:rFonts w:ascii="Times New Roman" w:hAnsi="Times New Roman"/>
          <w:b/>
          <w:sz w:val="24"/>
          <w:szCs w:val="24"/>
        </w:rPr>
      </w:pPr>
    </w:p>
    <w:p w14:paraId="0AB9FDC7" w14:textId="77777777" w:rsidR="007F053C" w:rsidRPr="00BE2718" w:rsidRDefault="007F053C" w:rsidP="007F053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Α3</w:t>
      </w:r>
      <w:r w:rsidRPr="00582EBD">
        <w:rPr>
          <w:rFonts w:ascii="Times New Roman" w:hAnsi="Times New Roman"/>
          <w:b/>
          <w:sz w:val="24"/>
          <w:szCs w:val="24"/>
        </w:rPr>
        <w:t xml:space="preserve"> Ι</w:t>
      </w:r>
      <w:r w:rsidRPr="00BE2718">
        <w:rPr>
          <w:rFonts w:ascii="Times New Roman" w:hAnsi="Times New Roman"/>
          <w:b/>
          <w:sz w:val="24"/>
          <w:szCs w:val="24"/>
        </w:rPr>
        <w:t>στορία της Τέχνης της Μεσαιωνικής Ευρώπης</w:t>
      </w:r>
      <w:r>
        <w:rPr>
          <w:rFonts w:ascii="Times New Roman" w:hAnsi="Times New Roman"/>
          <w:b/>
          <w:sz w:val="24"/>
          <w:szCs w:val="24"/>
        </w:rPr>
        <w:t xml:space="preserve"> </w:t>
      </w:r>
    </w:p>
    <w:p w14:paraId="1C497464" w14:textId="77777777" w:rsidR="007F053C" w:rsidRPr="00C51829" w:rsidRDefault="007F053C" w:rsidP="007F053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Καλλιρρόη Λινάρδου</w:t>
      </w:r>
    </w:p>
    <w:p w14:paraId="4902E38A" w14:textId="77777777" w:rsidR="007F053C" w:rsidRPr="00BE2718" w:rsidRDefault="007F053C" w:rsidP="007F053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Στόχος του μαθήματος είναι η επισκόπηση των εξελίξεων στην Ευρωπαϊκή τέχνη από τον 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Οι διαλέξεις μοιράζονται ανάμεσα στην τέχνη της Ύστερης Αρχαιότητας, τη Βυζαντινή τέχνη και την τέχνη της Μεσαιωνικής Δύσης, με ιδιαίτερη έμφαση στη μνημειακή ζωγραφική, τη γλυπτική και έργα μικροτεχνίας. </w:t>
      </w:r>
    </w:p>
    <w:p w14:paraId="0EDFFC5A" w14:textId="77777777" w:rsidR="007F053C" w:rsidRPr="00BE2718" w:rsidRDefault="007F053C" w:rsidP="007F053C">
      <w:pPr>
        <w:pStyle w:val="a3"/>
        <w:spacing w:line="360" w:lineRule="auto"/>
        <w:ind w:left="0"/>
        <w:contextualSpacing/>
        <w:jc w:val="both"/>
        <w:rPr>
          <w:rFonts w:ascii="Times New Roman" w:hAnsi="Times New Roman"/>
          <w:b/>
          <w:sz w:val="24"/>
          <w:szCs w:val="24"/>
        </w:rPr>
      </w:pPr>
    </w:p>
    <w:p w14:paraId="41E0CCA8" w14:textId="4AD463F4" w:rsidR="007F053C" w:rsidRPr="00BB4C4F" w:rsidRDefault="007F053C" w:rsidP="007F053C">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Α4 </w:t>
      </w:r>
      <w:r w:rsidRPr="00BE2718">
        <w:rPr>
          <w:rFonts w:ascii="Times New Roman" w:hAnsi="Times New Roman"/>
          <w:b/>
          <w:sz w:val="24"/>
          <w:szCs w:val="24"/>
        </w:rPr>
        <w:t>Ιστορία των Αισθητικών Θεωριών 1: Αρχαιότητα – Νεότεροι χρόνοι</w:t>
      </w:r>
      <w:r>
        <w:rPr>
          <w:rFonts w:ascii="Times New Roman" w:hAnsi="Times New Roman"/>
          <w:b/>
          <w:sz w:val="24"/>
          <w:szCs w:val="24"/>
        </w:rPr>
        <w:t xml:space="preserve"> (Συνδιδασκαλία)</w:t>
      </w:r>
      <w:r w:rsidRPr="004E1BCD">
        <w:rPr>
          <w:rFonts w:ascii="Times New Roman" w:hAnsi="Times New Roman"/>
          <w:b/>
          <w:color w:val="FF0000"/>
          <w:sz w:val="24"/>
          <w:szCs w:val="24"/>
        </w:rPr>
        <w:t xml:space="preserve"> </w:t>
      </w:r>
      <w:r>
        <w:rPr>
          <w:rFonts w:ascii="Times New Roman" w:hAnsi="Times New Roman"/>
          <w:b/>
          <w:color w:val="FF0000"/>
          <w:sz w:val="24"/>
          <w:szCs w:val="24"/>
        </w:rPr>
        <w:t xml:space="preserve"> </w:t>
      </w:r>
    </w:p>
    <w:p w14:paraId="68181934" w14:textId="278A2C4C" w:rsidR="007F053C" w:rsidRDefault="007F053C" w:rsidP="007F053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υπότροφος</w:t>
      </w:r>
      <w:r w:rsidRPr="00523ED9">
        <w:rPr>
          <w:rFonts w:ascii="Times New Roman" w:hAnsi="Times New Roman"/>
          <w:sz w:val="24"/>
          <w:szCs w:val="24"/>
          <w:u w:val="single"/>
        </w:rPr>
        <w:t>)</w:t>
      </w:r>
    </w:p>
    <w:p w14:paraId="7F8BC75D" w14:textId="77777777" w:rsidR="007F053C" w:rsidRPr="003C65D4" w:rsidRDefault="007F053C" w:rsidP="007F053C">
      <w:pPr>
        <w:pStyle w:val="a3"/>
        <w:spacing w:line="360" w:lineRule="auto"/>
        <w:ind w:left="0"/>
        <w:contextualSpacing/>
        <w:jc w:val="both"/>
        <w:rPr>
          <w:rFonts w:ascii="Times New Roman" w:hAnsi="Times New Roman"/>
          <w:sz w:val="24"/>
          <w:szCs w:val="24"/>
        </w:rPr>
      </w:pPr>
      <w:r w:rsidRPr="00321C23">
        <w:rPr>
          <w:rFonts w:ascii="Times New Roman" w:hAnsi="Times New Roman"/>
          <w:sz w:val="24"/>
          <w:szCs w:val="24"/>
        </w:rPr>
        <w:t>Το μάθημα συνιστά επισκόπηση της ιστορίας της φιλοσοφίας μέσα από το πρίσμα της ανάπτυξης των αισθητικών θεωριών. Καλύπτονται εδώ οι ιστορικές περίοδοι της Αρχαιότητας, του Μεσαίωνα, της Αναγέννησης, του 17ου αιώνα, του Διαφωτισμού, καθώς και του πρώτου μισού του 19ου αιώνα. Πιο συγκεκριμένα, εκτίθενται διαδοχικά τα επιχειρήματα που αντλούνται από τα έργα του Πλάτωνα, του Αριστοτέλη, της ελληνιστικής φιλοσοφίας (Στοά, Κήπος, Σκεπτικοί, Κυνικοί) και της ελληνορωμαϊκής παράδοσης, της φιλοσοφίας της Ύστερης Αρχαιότητας (Πλωτίνος, Αυγουστίνος), της ύστερης βυζαντινής και δυτικής χριστιανοσύνης, των αναγεννησιακών φιλοσόφων, λογίων και καλλιτεχνών, όπως και των φιλοσόφων που συνδέονται ποικιλοτρόπως με τα ρεύματα του ορθολογισμού και της εμπειριοκρατίας, του κριτικισμού, του ιδεαλισμού και του ρομαντισμού. Η ιστορία αυτή, η οποία συσχετίζεται με τα ευρύτερα πολιτισμικά, καλλιτεχνικά και επιστημονικά συμφραζόμενα, επιδιώκει να αναδείξει τις παραμέτρους εκείνες που μας επιτρέπουν να προσδιορίσουμε με ακρίβεια τόσο τις έννοιες της τέχνης και της καλλιτεχνικής δραστηριότητας όσο και τον αντίκτυπό τους στη ζωή και τη σκέψη.</w:t>
      </w:r>
    </w:p>
    <w:p w14:paraId="306C3512" w14:textId="77777777" w:rsidR="007F053C" w:rsidRPr="003C65D4" w:rsidRDefault="007F053C" w:rsidP="007F053C">
      <w:pPr>
        <w:pStyle w:val="a3"/>
        <w:spacing w:line="360" w:lineRule="auto"/>
        <w:ind w:left="0"/>
        <w:contextualSpacing/>
        <w:jc w:val="both"/>
        <w:rPr>
          <w:rFonts w:ascii="Times New Roman" w:hAnsi="Times New Roman"/>
          <w:b/>
          <w:sz w:val="24"/>
          <w:szCs w:val="24"/>
        </w:rPr>
      </w:pPr>
    </w:p>
    <w:p w14:paraId="423CB7CD" w14:textId="77777777" w:rsidR="007F053C" w:rsidRPr="00BE2718" w:rsidRDefault="007F053C" w:rsidP="007F053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Α5 </w:t>
      </w:r>
      <w:r w:rsidRPr="00BE2718">
        <w:rPr>
          <w:rFonts w:ascii="Times New Roman" w:hAnsi="Times New Roman"/>
          <w:b/>
          <w:sz w:val="24"/>
          <w:szCs w:val="24"/>
        </w:rPr>
        <w:t>Νεότερη Ευρωπαϊκή Ιστορία</w:t>
      </w:r>
    </w:p>
    <w:p w14:paraId="4C5A4A86" w14:textId="4507EC88" w:rsidR="007F053C" w:rsidRPr="00820D03" w:rsidRDefault="00820D03" w:rsidP="007F053C">
      <w:pPr>
        <w:pStyle w:val="a3"/>
        <w:spacing w:line="360" w:lineRule="auto"/>
        <w:ind w:left="0"/>
        <w:contextualSpacing/>
        <w:jc w:val="both"/>
        <w:rPr>
          <w:rFonts w:ascii="Times New Roman" w:hAnsi="Times New Roman"/>
          <w:sz w:val="24"/>
          <w:szCs w:val="24"/>
        </w:rPr>
      </w:pPr>
      <w:proofErr w:type="spellStart"/>
      <w:r>
        <w:rPr>
          <w:rFonts w:ascii="Times New Roman" w:hAnsi="Times New Roman"/>
          <w:sz w:val="24"/>
          <w:szCs w:val="24"/>
          <w:u w:val="single"/>
        </w:rPr>
        <w:t>Άντα</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Διάλλα</w:t>
      </w:r>
      <w:proofErr w:type="spellEnd"/>
      <w:r>
        <w:rPr>
          <w:rFonts w:ascii="Times New Roman" w:hAnsi="Times New Roman"/>
          <w:sz w:val="24"/>
          <w:szCs w:val="24"/>
          <w:u w:val="single"/>
        </w:rPr>
        <w:t xml:space="preserve"> </w:t>
      </w:r>
      <w:r>
        <w:rPr>
          <w:rFonts w:ascii="Times New Roman" w:hAnsi="Times New Roman"/>
          <w:sz w:val="24"/>
          <w:szCs w:val="24"/>
        </w:rPr>
        <w:t xml:space="preserve"> </w:t>
      </w:r>
    </w:p>
    <w:p w14:paraId="3EE9CC19" w14:textId="77777777" w:rsidR="007F053C" w:rsidRPr="00BE2718" w:rsidRDefault="007F053C" w:rsidP="007F053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στόχος του μαθήματος είναι να παρουσιάσει τις κυριότερες οικονομικές, κοινωνικές, πολιτικές και πολιτισμικές συνιστώσες που διαμορφώνουν τις ευρωπαϊκές εμπειρίες κατά τον 19</w:t>
      </w:r>
      <w:r w:rsidRPr="00BE2718">
        <w:rPr>
          <w:rFonts w:ascii="Times New Roman" w:hAnsi="Times New Roman"/>
          <w:sz w:val="24"/>
          <w:szCs w:val="24"/>
          <w:vertAlign w:val="superscript"/>
        </w:rPr>
        <w:t>ο</w:t>
      </w:r>
      <w:r>
        <w:rPr>
          <w:rFonts w:ascii="Times New Roman" w:hAnsi="Times New Roman"/>
          <w:sz w:val="24"/>
          <w:szCs w:val="24"/>
        </w:rPr>
        <w:t xml:space="preserve"> αιώνα. Ο σκοπός </w:t>
      </w:r>
      <w:r w:rsidRPr="00BE2718">
        <w:rPr>
          <w:rFonts w:ascii="Times New Roman" w:hAnsi="Times New Roman"/>
          <w:sz w:val="24"/>
          <w:szCs w:val="24"/>
        </w:rPr>
        <w:t xml:space="preserve">δεν είναι να παρουσιαστεί ένα σύνολο ιστοριών των επιμέρους χωρών </w:t>
      </w:r>
      <w:r>
        <w:rPr>
          <w:rFonts w:ascii="Times New Roman" w:hAnsi="Times New Roman"/>
          <w:sz w:val="24"/>
          <w:szCs w:val="24"/>
        </w:rPr>
        <w:t xml:space="preserve">της ευρωπαϊκής ηπείρου, αλλά η </w:t>
      </w:r>
      <w:r w:rsidRPr="00BE2718">
        <w:rPr>
          <w:rFonts w:ascii="Times New Roman" w:hAnsi="Times New Roman"/>
          <w:sz w:val="24"/>
          <w:szCs w:val="24"/>
        </w:rPr>
        <w:t>ταυτόχ</w:t>
      </w:r>
      <w:r>
        <w:rPr>
          <w:rFonts w:ascii="Times New Roman" w:hAnsi="Times New Roman"/>
          <w:sz w:val="24"/>
          <w:szCs w:val="24"/>
        </w:rPr>
        <w:t xml:space="preserve">ρονη πραγμάτευση των εξελίξεων </w:t>
      </w:r>
      <w:r w:rsidRPr="00BE2718">
        <w:rPr>
          <w:rFonts w:ascii="Times New Roman" w:hAnsi="Times New Roman"/>
          <w:sz w:val="24"/>
          <w:szCs w:val="24"/>
        </w:rPr>
        <w:t>που διαμόρφωσαν τον σύγχρονο κόσμο, έτσι</w:t>
      </w:r>
      <w:r>
        <w:rPr>
          <w:rFonts w:ascii="Times New Roman" w:hAnsi="Times New Roman"/>
          <w:sz w:val="24"/>
          <w:szCs w:val="24"/>
        </w:rPr>
        <w:t xml:space="preserve"> ώστε οι φοιτητές να έχουν τη </w:t>
      </w:r>
      <w:r w:rsidRPr="00BE2718">
        <w:rPr>
          <w:rFonts w:ascii="Times New Roman" w:hAnsi="Times New Roman"/>
          <w:sz w:val="24"/>
          <w:szCs w:val="24"/>
        </w:rPr>
        <w:t>δυνατότητα να αντιλαμβάνονται τη σημασία των υπερεθνικών διαδικασιών, την εσωτερική διαφοροποίηση και την αλληλεπίδραση, την ενότητα αλλά και την ποικιλί</w:t>
      </w:r>
      <w:r>
        <w:rPr>
          <w:rFonts w:ascii="Times New Roman" w:hAnsi="Times New Roman"/>
          <w:sz w:val="24"/>
          <w:szCs w:val="24"/>
        </w:rPr>
        <w:t xml:space="preserve">α των ευρωπαϊκών εμπειριών. Τα </w:t>
      </w:r>
      <w:r w:rsidRPr="00BE2718">
        <w:rPr>
          <w:rFonts w:ascii="Times New Roman" w:hAnsi="Times New Roman"/>
          <w:sz w:val="24"/>
          <w:szCs w:val="24"/>
        </w:rPr>
        <w:t>μαθήματα οργανώνονται θεματικά και γύρω από σημαντικές έννοιες κλειδιά, όπως κινήματα, επανα</w:t>
      </w:r>
      <w:r>
        <w:rPr>
          <w:rFonts w:ascii="Times New Roman" w:hAnsi="Times New Roman"/>
          <w:sz w:val="24"/>
          <w:szCs w:val="24"/>
        </w:rPr>
        <w:t>στάσεις, ρεύματα ιδεών, έθνος-</w:t>
      </w:r>
      <w:r w:rsidRPr="00BE2718">
        <w:rPr>
          <w:rFonts w:ascii="Times New Roman" w:hAnsi="Times New Roman"/>
          <w:sz w:val="24"/>
          <w:szCs w:val="24"/>
        </w:rPr>
        <w:t>κράτος, αυτοκρατορί</w:t>
      </w:r>
      <w:r>
        <w:rPr>
          <w:rFonts w:ascii="Times New Roman" w:hAnsi="Times New Roman"/>
          <w:sz w:val="24"/>
          <w:szCs w:val="24"/>
        </w:rPr>
        <w:t xml:space="preserve">ες, κοινοβουλευτικά καθεστώτα, </w:t>
      </w:r>
      <w:r w:rsidRPr="00BE2718">
        <w:rPr>
          <w:rFonts w:ascii="Times New Roman" w:hAnsi="Times New Roman"/>
          <w:sz w:val="24"/>
          <w:szCs w:val="24"/>
        </w:rPr>
        <w:t>συνασπισμοί κρατών, διατηρώντας πάντα στον διανοητικό ορίζοντα την χρονική ακολουθία των φαινομένων.</w:t>
      </w:r>
    </w:p>
    <w:p w14:paraId="2A47B79F" w14:textId="77777777" w:rsidR="007F053C" w:rsidRPr="00BE2718" w:rsidRDefault="007F053C" w:rsidP="007F053C">
      <w:pPr>
        <w:pStyle w:val="a3"/>
        <w:spacing w:line="360" w:lineRule="auto"/>
        <w:ind w:left="0"/>
        <w:contextualSpacing/>
        <w:jc w:val="both"/>
        <w:rPr>
          <w:rFonts w:ascii="Times New Roman" w:hAnsi="Times New Roman"/>
          <w:sz w:val="24"/>
          <w:szCs w:val="24"/>
        </w:rPr>
      </w:pPr>
    </w:p>
    <w:p w14:paraId="1C5C0EC1" w14:textId="77777777" w:rsidR="007F053C" w:rsidRPr="00BE2718" w:rsidRDefault="007F053C" w:rsidP="007F053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Α6 </w:t>
      </w:r>
      <w:r w:rsidRPr="00BE2718">
        <w:rPr>
          <w:rFonts w:ascii="Times New Roman" w:hAnsi="Times New Roman"/>
          <w:b/>
          <w:sz w:val="24"/>
          <w:szCs w:val="24"/>
        </w:rPr>
        <w:t xml:space="preserve">Αγγλική Ορολογία Τέχνης 1 </w:t>
      </w:r>
      <w:r>
        <w:rPr>
          <w:rFonts w:ascii="Times New Roman" w:hAnsi="Times New Roman"/>
          <w:b/>
          <w:sz w:val="24"/>
          <w:szCs w:val="24"/>
        </w:rPr>
        <w:t>(Συνδιδασκαλία)</w:t>
      </w:r>
    </w:p>
    <w:p w14:paraId="12AEBA3D" w14:textId="7E26C4A4" w:rsidR="007F053C" w:rsidRDefault="007F053C" w:rsidP="007F053C">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CE2911">
        <w:rPr>
          <w:rFonts w:ascii="Times New Roman" w:hAnsi="Times New Roman"/>
          <w:sz w:val="24"/>
          <w:szCs w:val="24"/>
        </w:rPr>
        <w:t xml:space="preserve"> </w:t>
      </w:r>
      <w:r>
        <w:rPr>
          <w:rFonts w:ascii="Times New Roman" w:hAnsi="Times New Roman"/>
          <w:sz w:val="24"/>
          <w:szCs w:val="24"/>
        </w:rPr>
        <w:t>ΕΕΠ Σχολής Ικάρων (α</w:t>
      </w:r>
      <w:r w:rsidRPr="00BE2718">
        <w:rPr>
          <w:rFonts w:ascii="Times New Roman" w:hAnsi="Times New Roman"/>
          <w:sz w:val="24"/>
          <w:szCs w:val="24"/>
        </w:rPr>
        <w:t>νάθεση)</w:t>
      </w:r>
      <w:r>
        <w:rPr>
          <w:rFonts w:ascii="Times New Roman" w:hAnsi="Times New Roman"/>
          <w:sz w:val="24"/>
          <w:szCs w:val="24"/>
        </w:rPr>
        <w:t xml:space="preserve"> </w:t>
      </w:r>
    </w:p>
    <w:p w14:paraId="542B6B82" w14:textId="77777777" w:rsidR="007F053C" w:rsidRDefault="007F053C" w:rsidP="007F053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Α</w:t>
      </w:r>
      <w:r>
        <w:rPr>
          <w:rFonts w:ascii="Times New Roman" w:hAnsi="Times New Roman"/>
          <w:b/>
          <w:color w:val="C00000"/>
          <w:sz w:val="24"/>
          <w:szCs w:val="24"/>
        </w:rPr>
        <w:t>7</w:t>
      </w:r>
      <w:r w:rsidRPr="00720EF0">
        <w:rPr>
          <w:rFonts w:ascii="Times New Roman" w:hAnsi="Times New Roman"/>
          <w:b/>
          <w:color w:val="C00000"/>
          <w:sz w:val="24"/>
          <w:szCs w:val="24"/>
        </w:rPr>
        <w:t xml:space="preserve"> </w:t>
      </w:r>
      <w:r>
        <w:rPr>
          <w:rFonts w:ascii="Times New Roman" w:hAnsi="Times New Roman"/>
          <w:b/>
          <w:sz w:val="24"/>
          <w:szCs w:val="24"/>
        </w:rPr>
        <w:t xml:space="preserve">Γαλλική </w:t>
      </w:r>
      <w:r w:rsidRPr="00BE2718">
        <w:rPr>
          <w:rFonts w:ascii="Times New Roman" w:hAnsi="Times New Roman"/>
          <w:b/>
          <w:sz w:val="24"/>
          <w:szCs w:val="24"/>
        </w:rPr>
        <w:t xml:space="preserve">Ορολογία Τέχνης 1 </w:t>
      </w:r>
      <w:r>
        <w:rPr>
          <w:rFonts w:ascii="Times New Roman" w:hAnsi="Times New Roman"/>
          <w:b/>
          <w:sz w:val="24"/>
          <w:szCs w:val="24"/>
        </w:rPr>
        <w:t>(Συνδιδασκαλία)</w:t>
      </w:r>
    </w:p>
    <w:p w14:paraId="20C840A8" w14:textId="1D619D77" w:rsidR="007F053C" w:rsidRPr="00820D03" w:rsidRDefault="008A0F2E" w:rsidP="007F053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Μαρίνα Παππά</w:t>
      </w:r>
      <w:r w:rsidR="005322D9">
        <w:rPr>
          <w:rFonts w:ascii="Times New Roman" w:hAnsi="Times New Roman"/>
          <w:sz w:val="24"/>
          <w:szCs w:val="24"/>
          <w:u w:val="single"/>
        </w:rPr>
        <w:t>, Ιόνιο Πανεπιστήμιο</w:t>
      </w:r>
      <w:r>
        <w:rPr>
          <w:rFonts w:ascii="Times New Roman" w:hAnsi="Times New Roman"/>
          <w:sz w:val="24"/>
          <w:szCs w:val="24"/>
          <w:u w:val="single"/>
        </w:rPr>
        <w:t xml:space="preserve"> (ανάθεση)</w:t>
      </w:r>
      <w:r w:rsidR="00820D03">
        <w:rPr>
          <w:rFonts w:ascii="Times New Roman" w:hAnsi="Times New Roman"/>
          <w:sz w:val="24"/>
          <w:szCs w:val="24"/>
          <w:u w:val="single"/>
        </w:rPr>
        <w:t xml:space="preserve"> </w:t>
      </w:r>
    </w:p>
    <w:p w14:paraId="3D652C1F" w14:textId="77777777" w:rsidR="007F053C" w:rsidRPr="008B53F2" w:rsidRDefault="007F053C" w:rsidP="007F053C">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14:paraId="4D022F6C" w14:textId="6D5A78DA" w:rsidR="00637EFC" w:rsidRDefault="007F053C" w:rsidP="007F053C">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t>Β</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w:t>
      </w:r>
    </w:p>
    <w:p w14:paraId="67E20F8F" w14:textId="77777777" w:rsidR="001363A2" w:rsidRPr="00BE2718" w:rsidRDefault="00637EFC" w:rsidP="001363A2">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Β1 </w:t>
      </w:r>
      <w:r w:rsidRPr="00582EBD">
        <w:rPr>
          <w:rFonts w:ascii="Times New Roman" w:hAnsi="Times New Roman"/>
          <w:b/>
          <w:sz w:val="24"/>
          <w:szCs w:val="24"/>
        </w:rPr>
        <w:t>Ιστορία της Τέχνης των νεότερων χρόνων 1: Αναγέννηση και Μπαρόκ</w:t>
      </w:r>
      <w:r w:rsidR="00E01650">
        <w:rPr>
          <w:rFonts w:ascii="Times New Roman" w:hAnsi="Times New Roman"/>
          <w:b/>
          <w:sz w:val="24"/>
          <w:szCs w:val="24"/>
        </w:rPr>
        <w:t xml:space="preserve"> (Συνδιδασκαλία)</w:t>
      </w:r>
      <w:r w:rsidR="00CE2911">
        <w:rPr>
          <w:rFonts w:ascii="Times New Roman" w:hAnsi="Times New Roman"/>
          <w:b/>
          <w:sz w:val="24"/>
          <w:szCs w:val="24"/>
        </w:rPr>
        <w:t xml:space="preserve"> </w:t>
      </w:r>
    </w:p>
    <w:p w14:paraId="667BCC2B" w14:textId="77777777" w:rsidR="00637EFC" w:rsidRPr="00385F0F" w:rsidRDefault="00637EFC" w:rsidP="00637EFC">
      <w:pPr>
        <w:pStyle w:val="a3"/>
        <w:spacing w:line="360" w:lineRule="auto"/>
        <w:ind w:left="0"/>
        <w:contextualSpacing/>
        <w:jc w:val="both"/>
        <w:rPr>
          <w:rFonts w:ascii="Times New Roman" w:hAnsi="Times New Roman"/>
          <w:sz w:val="24"/>
          <w:szCs w:val="24"/>
          <w:u w:val="single"/>
        </w:rPr>
      </w:pPr>
      <w:r w:rsidRPr="00385F0F">
        <w:rPr>
          <w:rFonts w:ascii="Times New Roman" w:hAnsi="Times New Roman"/>
          <w:sz w:val="24"/>
          <w:szCs w:val="24"/>
          <w:u w:val="single"/>
        </w:rPr>
        <w:t xml:space="preserve">Ναυσικά </w:t>
      </w:r>
      <w:proofErr w:type="spellStart"/>
      <w:r w:rsidRPr="00385F0F">
        <w:rPr>
          <w:rFonts w:ascii="Times New Roman" w:hAnsi="Times New Roman"/>
          <w:sz w:val="24"/>
          <w:szCs w:val="24"/>
          <w:u w:val="single"/>
        </w:rPr>
        <w:t>Λιτσαρδοπούλου</w:t>
      </w:r>
      <w:proofErr w:type="spellEnd"/>
    </w:p>
    <w:p w14:paraId="36548B0D" w14:textId="77777777"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Η έμφαση δίνεται στην αναγεννησιακή εικαστική παραγωγή της ιταλικής χερσονήσου από τον 14</w:t>
      </w:r>
      <w:r w:rsidRPr="00BE2718">
        <w:rPr>
          <w:rFonts w:ascii="Times New Roman" w:hAnsi="Times New Roman"/>
          <w:sz w:val="24"/>
          <w:szCs w:val="24"/>
          <w:vertAlign w:val="superscript"/>
        </w:rPr>
        <w:t>ο</w:t>
      </w:r>
      <w:r w:rsidRPr="00BE2718">
        <w:rPr>
          <w:rFonts w:ascii="Times New Roman" w:hAnsi="Times New Roman"/>
          <w:sz w:val="24"/>
          <w:szCs w:val="24"/>
        </w:rPr>
        <w:t xml:space="preserve"> έως και τον 16</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ενώ παρουσιάζονται παραδείγματα έργων και από άλλες ευρωπαϊκές χώρες, όπως από τη Γαλλία, τη Γερμανία, τις Κάτω Χώρες. Κεντρική θέση κατέχουν βασικά ζητήματα, όπως τα διαφορετικά </w:t>
      </w:r>
      <w:proofErr w:type="spellStart"/>
      <w:r>
        <w:rPr>
          <w:rFonts w:ascii="Times New Roman" w:hAnsi="Times New Roman"/>
          <w:sz w:val="24"/>
          <w:szCs w:val="24"/>
        </w:rPr>
        <w:t>τεχνοτροπικά</w:t>
      </w:r>
      <w:proofErr w:type="spellEnd"/>
      <w:r w:rsidRPr="00BE2718">
        <w:rPr>
          <w:rFonts w:ascii="Times New Roman" w:hAnsi="Times New Roman"/>
          <w:sz w:val="24"/>
          <w:szCs w:val="24"/>
        </w:rPr>
        <w:t xml:space="preserve"> ιδιώματα, όπως διαμορφώνονται μέσα στην ευρεία αυτή περίοδο, οι διαφορές που εντοπίζονται ανάμεσα σε ορισμένα καλλιτεχνικά κέντρα της ιταλικής χερσονήσου (π.χ. Ρώμη, Φλωρεντία, Σιένα, Βενετία), η σχέση της καλλιτεχνικής παραγωγής με σημαντικούς αναθέτες της εποχής (π.χ. Μέδικοι, πάπες). Το αξίωμα </w:t>
      </w:r>
      <w:proofErr w:type="spellStart"/>
      <w:r w:rsidRPr="00BE2718">
        <w:rPr>
          <w:rFonts w:ascii="Times New Roman" w:hAnsi="Times New Roman"/>
          <w:i/>
          <w:sz w:val="24"/>
          <w:szCs w:val="24"/>
        </w:rPr>
        <w:t>ut</w:t>
      </w:r>
      <w:proofErr w:type="spellEnd"/>
      <w:r w:rsidR="00CE2911">
        <w:rPr>
          <w:rFonts w:ascii="Times New Roman" w:hAnsi="Times New Roman"/>
          <w:i/>
          <w:sz w:val="24"/>
          <w:szCs w:val="24"/>
        </w:rPr>
        <w:t xml:space="preserve"> </w:t>
      </w:r>
      <w:proofErr w:type="spellStart"/>
      <w:r w:rsidRPr="00BE2718">
        <w:rPr>
          <w:rFonts w:ascii="Times New Roman" w:hAnsi="Times New Roman"/>
          <w:i/>
          <w:sz w:val="24"/>
          <w:szCs w:val="24"/>
        </w:rPr>
        <w:t>pictura</w:t>
      </w:r>
      <w:proofErr w:type="spellEnd"/>
      <w:r w:rsidR="00CE2911">
        <w:rPr>
          <w:rFonts w:ascii="Times New Roman" w:hAnsi="Times New Roman"/>
          <w:i/>
          <w:sz w:val="24"/>
          <w:szCs w:val="24"/>
        </w:rPr>
        <w:t xml:space="preserve"> </w:t>
      </w:r>
      <w:proofErr w:type="spellStart"/>
      <w:r w:rsidRPr="00BE2718">
        <w:rPr>
          <w:rFonts w:ascii="Times New Roman" w:hAnsi="Times New Roman"/>
          <w:i/>
          <w:sz w:val="24"/>
          <w:szCs w:val="24"/>
        </w:rPr>
        <w:t>poesis</w:t>
      </w:r>
      <w:proofErr w:type="spellEnd"/>
      <w:r w:rsidRPr="00BE2718">
        <w:rPr>
          <w:rFonts w:ascii="Times New Roman" w:hAnsi="Times New Roman"/>
          <w:sz w:val="24"/>
          <w:szCs w:val="24"/>
        </w:rPr>
        <w:t xml:space="preserve"> εξετάζεται μέσα από τη μελέτη της σχέσης συγκεκριμένων έργων και εικονογραφικών συνόλων με λογοτεχνικά κείμενα, συμβολικά σχήματα και θεωρητικά κείμενα περί τέχνης. Το τελευταίο μέρος του μαθήματος καταλαμβάνει μια πρώτη συζήτηση για την ευρωπαϊκή τέχνη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το μπαρόκ, και την ευρωπαϊκή τέχνη από το 1700 έως το 1770 περίπου, το ροκοκό. </w:t>
      </w:r>
    </w:p>
    <w:p w14:paraId="64674E1B"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6A2C6096" w14:textId="77777777" w:rsidR="00637EFC" w:rsidRDefault="00637EFC" w:rsidP="00637EFC">
      <w:pPr>
        <w:pStyle w:val="a3"/>
        <w:spacing w:after="0" w:line="360" w:lineRule="auto"/>
        <w:ind w:left="0"/>
        <w:jc w:val="both"/>
        <w:rPr>
          <w:rFonts w:ascii="Times New Roman" w:hAnsi="Times New Roman"/>
          <w:b/>
          <w:sz w:val="24"/>
          <w:szCs w:val="24"/>
        </w:rPr>
      </w:pPr>
      <w:r w:rsidRPr="00720EF0">
        <w:rPr>
          <w:rFonts w:ascii="Times New Roman" w:hAnsi="Times New Roman"/>
          <w:b/>
          <w:color w:val="C00000"/>
          <w:sz w:val="24"/>
          <w:szCs w:val="24"/>
        </w:rPr>
        <w:t xml:space="preserve">Β2 </w:t>
      </w:r>
      <w:r w:rsidRPr="00BE2718">
        <w:rPr>
          <w:rFonts w:ascii="Times New Roman" w:hAnsi="Times New Roman"/>
          <w:b/>
          <w:sz w:val="24"/>
          <w:szCs w:val="24"/>
        </w:rPr>
        <w:t xml:space="preserve">Ιστορία της Τέχνης των νεότερων χρόνων 2: από τον Νεοκλασικισμό στον Ιμπρεσιονισμό </w:t>
      </w:r>
      <w:r>
        <w:rPr>
          <w:rFonts w:ascii="Times New Roman" w:hAnsi="Times New Roman"/>
          <w:b/>
          <w:sz w:val="24"/>
          <w:szCs w:val="24"/>
        </w:rPr>
        <w:t>(</w:t>
      </w:r>
      <w:r w:rsidR="0029604E">
        <w:rPr>
          <w:rFonts w:ascii="Times New Roman" w:hAnsi="Times New Roman"/>
          <w:b/>
          <w:sz w:val="24"/>
          <w:szCs w:val="24"/>
        </w:rPr>
        <w:t>Συνδιδασκαλία</w:t>
      </w:r>
      <w:r>
        <w:rPr>
          <w:rFonts w:ascii="Times New Roman" w:hAnsi="Times New Roman"/>
          <w:b/>
          <w:sz w:val="24"/>
          <w:szCs w:val="24"/>
        </w:rPr>
        <w:t>)</w:t>
      </w:r>
    </w:p>
    <w:p w14:paraId="43824138" w14:textId="44E2AD5B" w:rsidR="006C4B06" w:rsidRPr="001A6E66" w:rsidRDefault="00E610E4" w:rsidP="006C4B06">
      <w:pPr>
        <w:pStyle w:val="a3"/>
        <w:spacing w:after="0" w:line="360" w:lineRule="auto"/>
        <w:ind w:left="0"/>
        <w:contextualSpacing/>
        <w:jc w:val="both"/>
        <w:rPr>
          <w:rFonts w:ascii="Times New Roman" w:hAnsi="Times New Roman"/>
          <w:sz w:val="24"/>
          <w:szCs w:val="24"/>
        </w:rPr>
      </w:pPr>
      <w:r>
        <w:rPr>
          <w:rFonts w:ascii="Times New Roman" w:hAnsi="Times New Roman"/>
          <w:sz w:val="24"/>
          <w:szCs w:val="24"/>
          <w:u w:val="single"/>
        </w:rPr>
        <w:t>Α</w:t>
      </w:r>
      <w:r w:rsidR="00152C99">
        <w:rPr>
          <w:rFonts w:ascii="Times New Roman" w:hAnsi="Times New Roman"/>
          <w:sz w:val="24"/>
          <w:szCs w:val="24"/>
          <w:u w:val="single"/>
        </w:rPr>
        <w:t>σημίνα</w:t>
      </w:r>
      <w:r>
        <w:rPr>
          <w:rFonts w:ascii="Times New Roman" w:hAnsi="Times New Roman"/>
          <w:sz w:val="24"/>
          <w:szCs w:val="24"/>
          <w:u w:val="single"/>
        </w:rPr>
        <w:t xml:space="preserve"> </w:t>
      </w:r>
      <w:proofErr w:type="spellStart"/>
      <w:r>
        <w:rPr>
          <w:rFonts w:ascii="Times New Roman" w:hAnsi="Times New Roman"/>
          <w:sz w:val="24"/>
          <w:szCs w:val="24"/>
          <w:u w:val="single"/>
        </w:rPr>
        <w:t>Κανιάρη</w:t>
      </w:r>
      <w:proofErr w:type="spellEnd"/>
    </w:p>
    <w:p w14:paraId="770CDC4E" w14:textId="77777777" w:rsidR="00637EFC" w:rsidRDefault="00637EFC" w:rsidP="006C4B06">
      <w:pPr>
        <w:spacing w:after="0" w:line="360" w:lineRule="auto"/>
        <w:contextualSpacing/>
        <w:jc w:val="both"/>
        <w:rPr>
          <w:rFonts w:ascii="Times New Roman" w:hAnsi="Times New Roman"/>
          <w:sz w:val="24"/>
          <w:szCs w:val="24"/>
        </w:rPr>
      </w:pPr>
      <w:r w:rsidRPr="00BE2718">
        <w:rPr>
          <w:rFonts w:ascii="Times New Roman" w:hAnsi="Times New Roman"/>
          <w:sz w:val="24"/>
          <w:szCs w:val="24"/>
          <w:lang w:val="en-US"/>
        </w:rPr>
        <w:t>E</w:t>
      </w:r>
      <w:proofErr w:type="spellStart"/>
      <w:r w:rsidRPr="00BE2718">
        <w:rPr>
          <w:rFonts w:ascii="Times New Roman" w:hAnsi="Times New Roman"/>
          <w:sz w:val="24"/>
          <w:szCs w:val="24"/>
        </w:rPr>
        <w:t>πισκόπηση</w:t>
      </w:r>
      <w:proofErr w:type="spellEnd"/>
      <w:r w:rsidRPr="00BE2718">
        <w:rPr>
          <w:rFonts w:ascii="Times New Roman" w:hAnsi="Times New Roman"/>
          <w:sz w:val="24"/>
          <w:szCs w:val="24"/>
        </w:rPr>
        <w:t xml:space="preserve"> της τέχνης από τα καλλιτεχνικά ρεύματα του δευτέρου μισού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τα τέλη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κύρια αναφορά στη ζωγραφική του Νεοκλασικισμού, τη Ρομαντική ζωγραφική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και τα ρεύματα του δευτέρου μισού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από τον Ρεαλισμό έως και τον Ιμπρεσιονισμό.</w:t>
      </w:r>
    </w:p>
    <w:p w14:paraId="436C89CE"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35EF8C36" w14:textId="77777777" w:rsidR="001A525D" w:rsidRPr="00BE2718" w:rsidRDefault="00637EFC" w:rsidP="001A525D">
      <w:pPr>
        <w:pStyle w:val="a3"/>
        <w:spacing w:line="360" w:lineRule="auto"/>
        <w:ind w:left="0"/>
        <w:contextualSpacing/>
        <w:jc w:val="both"/>
        <w:rPr>
          <w:rFonts w:ascii="Times New Roman" w:hAnsi="Times New Roman"/>
          <w:b/>
          <w:sz w:val="24"/>
          <w:szCs w:val="24"/>
        </w:rPr>
      </w:pPr>
      <w:r w:rsidRPr="00C26EA1">
        <w:rPr>
          <w:rFonts w:ascii="Times New Roman" w:hAnsi="Times New Roman"/>
          <w:b/>
          <w:color w:val="C00000"/>
          <w:sz w:val="24"/>
          <w:szCs w:val="24"/>
        </w:rPr>
        <w:t xml:space="preserve">Β3 </w:t>
      </w:r>
      <w:r w:rsidRPr="00C26EA1">
        <w:rPr>
          <w:rFonts w:ascii="Times New Roman" w:hAnsi="Times New Roman"/>
          <w:b/>
          <w:sz w:val="24"/>
          <w:szCs w:val="24"/>
        </w:rPr>
        <w:t>Μεθοδολογία</w:t>
      </w:r>
      <w:r w:rsidRPr="00BE2718">
        <w:rPr>
          <w:rFonts w:ascii="Times New Roman" w:hAnsi="Times New Roman"/>
          <w:b/>
          <w:sz w:val="24"/>
          <w:szCs w:val="24"/>
        </w:rPr>
        <w:t xml:space="preserve"> της Ιστορίας της Τέχνης</w:t>
      </w:r>
      <w:r w:rsidR="00CE2911">
        <w:rPr>
          <w:rFonts w:ascii="Times New Roman" w:hAnsi="Times New Roman"/>
          <w:b/>
          <w:sz w:val="24"/>
          <w:szCs w:val="24"/>
        </w:rPr>
        <w:t xml:space="preserve"> </w:t>
      </w:r>
    </w:p>
    <w:p w14:paraId="41E2CE6E" w14:textId="02B2DC58" w:rsidR="00971C3F" w:rsidRDefault="0046241A" w:rsidP="0046241A">
      <w:pPr>
        <w:pStyle w:val="a3"/>
        <w:spacing w:after="0" w:line="360" w:lineRule="auto"/>
        <w:ind w:left="0"/>
        <w:jc w:val="both"/>
        <w:rPr>
          <w:rFonts w:ascii="Times New Roman" w:hAnsi="Times New Roman"/>
          <w:sz w:val="24"/>
          <w:szCs w:val="24"/>
          <w:u w:val="single"/>
        </w:rPr>
      </w:pPr>
      <w:r w:rsidRPr="00971C3F">
        <w:rPr>
          <w:rFonts w:ascii="Times New Roman" w:hAnsi="Times New Roman"/>
          <w:sz w:val="24"/>
          <w:szCs w:val="24"/>
          <w:u w:val="single"/>
        </w:rPr>
        <w:t>(</w:t>
      </w:r>
      <w:proofErr w:type="spellStart"/>
      <w:r w:rsidRPr="00971C3F">
        <w:rPr>
          <w:rFonts w:ascii="Times New Roman" w:hAnsi="Times New Roman"/>
          <w:sz w:val="24"/>
          <w:szCs w:val="24"/>
          <w:u w:val="single"/>
        </w:rPr>
        <w:t>Πανεπ</w:t>
      </w:r>
      <w:proofErr w:type="spellEnd"/>
      <w:r w:rsidRPr="00971C3F">
        <w:rPr>
          <w:rFonts w:ascii="Times New Roman" w:hAnsi="Times New Roman"/>
          <w:sz w:val="24"/>
          <w:szCs w:val="24"/>
          <w:u w:val="single"/>
        </w:rPr>
        <w:t>. υπότροφος)</w:t>
      </w:r>
    </w:p>
    <w:p w14:paraId="3516317F" w14:textId="77777777" w:rsidR="00637EFC" w:rsidRPr="00BE2718" w:rsidRDefault="00637EFC" w:rsidP="006C4B06">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 xml:space="preserve">Εποπτική παρουσίαση συγγραφέων και τάσεων που συγκροτούν τη μεθοδολογική ιστοριογραφική και ακαδημαϊκή παράδοση της ιστορίας της τέχνης, από τους νεότερους χρόνους έως την εποχή μας (βιογραφική ιστορία, ειδημοσύνη, </w:t>
      </w:r>
      <w:proofErr w:type="spellStart"/>
      <w:r w:rsidRPr="00BE2718">
        <w:rPr>
          <w:rFonts w:ascii="Times New Roman" w:hAnsi="Times New Roman"/>
          <w:sz w:val="24"/>
          <w:szCs w:val="24"/>
        </w:rPr>
        <w:t>μορφοκρατικές</w:t>
      </w:r>
      <w:proofErr w:type="spellEnd"/>
      <w:r w:rsidRPr="00BE2718">
        <w:rPr>
          <w:rFonts w:ascii="Times New Roman" w:hAnsi="Times New Roman"/>
          <w:sz w:val="24"/>
          <w:szCs w:val="24"/>
        </w:rPr>
        <w:t xml:space="preserve"> θεωρίες, εικονολογία, κοινωνική ιστορία της τέχνης, σύγχρονες προσεγγίσεις).</w:t>
      </w:r>
    </w:p>
    <w:p w14:paraId="2F759F51"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4E6DB985" w14:textId="77777777" w:rsidR="00983401" w:rsidRDefault="00637EFC" w:rsidP="00637EFC">
      <w:pPr>
        <w:pStyle w:val="a3"/>
        <w:spacing w:line="360" w:lineRule="auto"/>
        <w:ind w:left="0"/>
        <w:contextualSpacing/>
        <w:jc w:val="both"/>
        <w:rPr>
          <w:rFonts w:ascii="Times New Roman" w:hAnsi="Times New Roman"/>
          <w:b/>
          <w:color w:val="FF0000"/>
          <w:sz w:val="24"/>
          <w:szCs w:val="24"/>
        </w:rPr>
      </w:pPr>
      <w:r w:rsidRPr="00C26EA1">
        <w:rPr>
          <w:rFonts w:ascii="Times New Roman" w:hAnsi="Times New Roman"/>
          <w:b/>
          <w:color w:val="C00000"/>
          <w:sz w:val="24"/>
          <w:szCs w:val="24"/>
        </w:rPr>
        <w:t xml:space="preserve">Β4 </w:t>
      </w:r>
      <w:r w:rsidRPr="00C26EA1">
        <w:rPr>
          <w:rFonts w:ascii="Times New Roman" w:hAnsi="Times New Roman"/>
          <w:b/>
          <w:sz w:val="24"/>
          <w:szCs w:val="24"/>
        </w:rPr>
        <w:t>Ιστορία των Αισθητικών Θεωριών 2: από τους νεότερους χρόνους έως τις μέρες μας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r w:rsidR="005714C2">
        <w:rPr>
          <w:rFonts w:ascii="Times New Roman" w:hAnsi="Times New Roman"/>
          <w:b/>
          <w:sz w:val="24"/>
          <w:szCs w:val="24"/>
        </w:rPr>
        <w:t xml:space="preserve"> </w:t>
      </w:r>
    </w:p>
    <w:p w14:paraId="72ED7C1A" w14:textId="22BBBE5D" w:rsidR="00013F53" w:rsidRPr="006C4B06" w:rsidRDefault="006C4B06" w:rsidP="00013F53">
      <w:pPr>
        <w:pStyle w:val="a3"/>
        <w:spacing w:line="360" w:lineRule="auto"/>
        <w:ind w:left="0"/>
        <w:contextualSpacing/>
        <w:jc w:val="both"/>
        <w:rPr>
          <w:rFonts w:ascii="Times New Roman" w:hAnsi="Times New Roman"/>
          <w:sz w:val="24"/>
          <w:szCs w:val="24"/>
        </w:rPr>
      </w:pPr>
      <w:r w:rsidRPr="006C4B06">
        <w:rPr>
          <w:rFonts w:ascii="Times New Roman" w:hAnsi="Times New Roman"/>
          <w:sz w:val="24"/>
          <w:szCs w:val="24"/>
          <w:u w:val="single"/>
        </w:rPr>
        <w:t>Παναγιώτης Πούλος</w:t>
      </w:r>
    </w:p>
    <w:p w14:paraId="1BBEEAAF" w14:textId="77777777" w:rsidR="00637EFC" w:rsidRPr="003C65D4" w:rsidRDefault="00321C23" w:rsidP="00637EFC">
      <w:pPr>
        <w:pStyle w:val="a3"/>
        <w:spacing w:line="360" w:lineRule="auto"/>
        <w:ind w:left="0"/>
        <w:contextualSpacing/>
        <w:jc w:val="both"/>
        <w:rPr>
          <w:rFonts w:ascii="Times New Roman" w:hAnsi="Times New Roman"/>
          <w:sz w:val="24"/>
          <w:szCs w:val="24"/>
        </w:rPr>
      </w:pPr>
      <w:r w:rsidRPr="00321C23">
        <w:rPr>
          <w:rFonts w:ascii="Times New Roman" w:hAnsi="Times New Roman"/>
          <w:sz w:val="24"/>
          <w:szCs w:val="24"/>
        </w:rPr>
        <w:t xml:space="preserve">Το μάθημα ολοκληρώνει την επισκόπηση της ιστορίας της φιλοσοφίας μέσα από το πρίσμα της ανάπτυξης των αισθητικών θεωριών. Καλύπτονται εδώ το δεύτερο μισό του 19ου αιώνα, καθώς και ο 20ός αιώνας. Πιο συγκεκριμένα, εκτίθενται αρχικά οι διαφορετικές αισθητικές τοποθετήσεις των καλλιτεχνών, συγγραφέων και ποιητών απέναντι στον πρωτοεμφανιζόμενο κεφαλαιοκρατικό τρόπο παραγωγής, και μάλιστα σε συνδυασμό με τη σταδιακή ανάδυση των επιστημών του ανθρώπου (ψυχολογία, ανθρωπολογία και κοινωνιολογία της τέχνης). Στη συνέχεια, εξετάζονται τα επιχειρήματα που αντλούνται από τις αισθητικές θεωρίες του εικοστού αιώνα σ’ ένα ευρύ γεωγραφικό φάσμα. Η ιστορία αυτή, η οποία συσχετίζεται εδώ τόσο με τις νεότερες φιλοσοφικές αναζητήσεις όσο και με τις ποικίλες καλλιτεχνικές και λογοτεχνικές εκφάνσεις της περιόδου του Μοντερνισμού, επιδιώκει να αναδείξει εντέλει τα κεντρικά </w:t>
      </w:r>
      <w:proofErr w:type="spellStart"/>
      <w:r w:rsidRPr="00321C23">
        <w:rPr>
          <w:rFonts w:ascii="Times New Roman" w:hAnsi="Times New Roman"/>
          <w:sz w:val="24"/>
          <w:szCs w:val="24"/>
        </w:rPr>
        <w:t>διακυβεύματα</w:t>
      </w:r>
      <w:proofErr w:type="spellEnd"/>
      <w:r w:rsidRPr="00321C23">
        <w:rPr>
          <w:rFonts w:ascii="Times New Roman" w:hAnsi="Times New Roman"/>
          <w:sz w:val="24"/>
          <w:szCs w:val="24"/>
        </w:rPr>
        <w:t xml:space="preserve"> της σύγχρονης αισθητικής φιλοσοφίας.</w:t>
      </w:r>
    </w:p>
    <w:p w14:paraId="063DEB28" w14:textId="77777777" w:rsidR="00321C23" w:rsidRPr="003C65D4" w:rsidRDefault="00321C23" w:rsidP="00637EFC">
      <w:pPr>
        <w:pStyle w:val="a3"/>
        <w:spacing w:line="360" w:lineRule="auto"/>
        <w:ind w:left="0"/>
        <w:contextualSpacing/>
        <w:jc w:val="both"/>
        <w:rPr>
          <w:rFonts w:ascii="Times New Roman" w:hAnsi="Times New Roman"/>
          <w:b/>
          <w:sz w:val="24"/>
          <w:szCs w:val="24"/>
        </w:rPr>
      </w:pPr>
    </w:p>
    <w:p w14:paraId="10731E1F" w14:textId="77777777" w:rsidR="001A525D" w:rsidRPr="00BE2718" w:rsidRDefault="00637EFC" w:rsidP="001A525D">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Β5 </w:t>
      </w:r>
      <w:r w:rsidRPr="00BE2718">
        <w:rPr>
          <w:rFonts w:ascii="Times New Roman" w:hAnsi="Times New Roman"/>
          <w:b/>
          <w:sz w:val="24"/>
          <w:szCs w:val="24"/>
        </w:rPr>
        <w:t xml:space="preserve">Σύγχρονη Ευρωπαϊκή Ιστορία </w:t>
      </w:r>
    </w:p>
    <w:p w14:paraId="2B5754C5" w14:textId="77777777" w:rsidR="00637EFC" w:rsidRPr="009148A8" w:rsidRDefault="00637EFC" w:rsidP="00637EFC">
      <w:pPr>
        <w:pStyle w:val="a3"/>
        <w:spacing w:line="360" w:lineRule="auto"/>
        <w:ind w:left="0"/>
        <w:contextualSpacing/>
        <w:jc w:val="both"/>
        <w:rPr>
          <w:rFonts w:ascii="Times New Roman" w:hAnsi="Times New Roman"/>
          <w:sz w:val="24"/>
          <w:szCs w:val="24"/>
          <w:u w:val="single"/>
        </w:rPr>
      </w:pPr>
      <w:proofErr w:type="spellStart"/>
      <w:r w:rsidRPr="009148A8">
        <w:rPr>
          <w:rFonts w:ascii="Times New Roman" w:hAnsi="Times New Roman"/>
          <w:sz w:val="24"/>
          <w:szCs w:val="24"/>
          <w:u w:val="single"/>
        </w:rPr>
        <w:t>Άντα</w:t>
      </w:r>
      <w:proofErr w:type="spellEnd"/>
      <w:r w:rsidR="00CE2911">
        <w:rPr>
          <w:rFonts w:ascii="Times New Roman" w:hAnsi="Times New Roman"/>
          <w:sz w:val="24"/>
          <w:szCs w:val="24"/>
          <w:u w:val="single"/>
        </w:rPr>
        <w:t xml:space="preserve"> </w:t>
      </w:r>
      <w:proofErr w:type="spellStart"/>
      <w:r w:rsidRPr="009148A8">
        <w:rPr>
          <w:rFonts w:ascii="Times New Roman" w:hAnsi="Times New Roman"/>
          <w:sz w:val="24"/>
          <w:szCs w:val="24"/>
          <w:u w:val="single"/>
        </w:rPr>
        <w:t>Διάλλα</w:t>
      </w:r>
      <w:proofErr w:type="spellEnd"/>
    </w:p>
    <w:p w14:paraId="505BC44F" w14:textId="77777777"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sz w:val="24"/>
          <w:szCs w:val="24"/>
        </w:rPr>
        <w:t>Ο σκοπός του μαθήματος είναι να συζητήσε</w:t>
      </w:r>
      <w:r>
        <w:rPr>
          <w:rFonts w:ascii="Times New Roman" w:hAnsi="Times New Roman"/>
          <w:sz w:val="24"/>
          <w:szCs w:val="24"/>
        </w:rPr>
        <w:t xml:space="preserve">ι τα βασικά χαρακτηριστικά του </w:t>
      </w:r>
      <w:r w:rsidRPr="00BE2718">
        <w:rPr>
          <w:rFonts w:ascii="Times New Roman" w:hAnsi="Times New Roman"/>
          <w:sz w:val="24"/>
          <w:szCs w:val="24"/>
        </w:rPr>
        <w:t>ευρωπαϊκού 20</w:t>
      </w:r>
      <w:r w:rsidRPr="00BE2718">
        <w:rPr>
          <w:rFonts w:ascii="Times New Roman" w:hAnsi="Times New Roman"/>
          <w:sz w:val="24"/>
          <w:szCs w:val="24"/>
          <w:vertAlign w:val="superscript"/>
        </w:rPr>
        <w:t>ο</w:t>
      </w:r>
      <w:r w:rsidR="00CE2911">
        <w:rPr>
          <w:rFonts w:ascii="Times New Roman" w:hAnsi="Times New Roman"/>
          <w:sz w:val="24"/>
          <w:szCs w:val="24"/>
          <w:vertAlign w:val="superscript"/>
        </w:rPr>
        <w:t>ύ</w:t>
      </w:r>
      <w:r w:rsidRPr="00BE2718">
        <w:rPr>
          <w:rFonts w:ascii="Times New Roman" w:hAnsi="Times New Roman"/>
          <w:sz w:val="24"/>
          <w:szCs w:val="24"/>
        </w:rPr>
        <w:t xml:space="preserve"> αιώνα: από την μια μεριά την αλματώδη τεχνολογική και επιστημονική πρόοδο </w:t>
      </w:r>
      <w:r>
        <w:rPr>
          <w:rFonts w:ascii="Times New Roman" w:hAnsi="Times New Roman"/>
          <w:sz w:val="24"/>
          <w:szCs w:val="24"/>
        </w:rPr>
        <w:t>–</w:t>
      </w:r>
      <w:r w:rsidRPr="00BE2718">
        <w:rPr>
          <w:rFonts w:ascii="Times New Roman" w:hAnsi="Times New Roman"/>
          <w:sz w:val="24"/>
          <w:szCs w:val="24"/>
        </w:rPr>
        <w:t>που επιφέρει βαθύτατους οικονομικούς, κοινωνικούς, ιδεολογικούς μετασχηματισμούς</w:t>
      </w:r>
      <w:r>
        <w:rPr>
          <w:rFonts w:ascii="Times New Roman" w:hAnsi="Times New Roman"/>
          <w:sz w:val="24"/>
          <w:szCs w:val="24"/>
        </w:rPr>
        <w:t>, αλλά και μετασχηματισμούς στις νοοτροπίες–</w:t>
      </w:r>
      <w:r w:rsidRPr="00BE2718">
        <w:rPr>
          <w:rFonts w:ascii="Times New Roman" w:hAnsi="Times New Roman"/>
          <w:sz w:val="24"/>
          <w:szCs w:val="24"/>
        </w:rPr>
        <w:t xml:space="preserve"> και από τη άλλη τη συνεχιζόμενη και εντεινόμενη βία. Την περίοδο αυτή η Ευρώπη χαρακτηρίζεται από συγκρουόμενα συστήματα αξιών και κυρίως τη σύγκρουση ανάμεσα στο φιλελευθερισμό, το φασισμό, και τον κομμουνισμό. Είναι η εποχή των ολοκληρωτικών πολέμων. Η Ευρώπη αντιμετωπίζει την ενσωμάτωση των μαζών στ</w:t>
      </w:r>
      <w:r>
        <w:rPr>
          <w:rFonts w:ascii="Times New Roman" w:hAnsi="Times New Roman"/>
          <w:sz w:val="24"/>
          <w:szCs w:val="24"/>
        </w:rPr>
        <w:t xml:space="preserve">ον πολιτικό και κοινωνικό βίο, </w:t>
      </w:r>
      <w:r w:rsidRPr="00BE2718">
        <w:rPr>
          <w:rFonts w:ascii="Times New Roman" w:hAnsi="Times New Roman"/>
          <w:sz w:val="24"/>
          <w:szCs w:val="24"/>
        </w:rPr>
        <w:t xml:space="preserve">ενώ προς το τέλος της περιόδου αναζητεί εκ νέου την θέση της σε ένα μη </w:t>
      </w:r>
      <w:proofErr w:type="spellStart"/>
      <w:r w:rsidRPr="00BE2718">
        <w:rPr>
          <w:rFonts w:ascii="Times New Roman" w:hAnsi="Times New Roman"/>
          <w:sz w:val="24"/>
          <w:szCs w:val="24"/>
        </w:rPr>
        <w:t>ευρωκεντρικό</w:t>
      </w:r>
      <w:proofErr w:type="spellEnd"/>
      <w:r w:rsidRPr="00BE2718">
        <w:rPr>
          <w:rFonts w:ascii="Times New Roman" w:hAnsi="Times New Roman"/>
          <w:sz w:val="24"/>
          <w:szCs w:val="24"/>
        </w:rPr>
        <w:t xml:space="preserve"> κόσμο.</w:t>
      </w:r>
    </w:p>
    <w:p w14:paraId="6B86F41F"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335038E8" w14:textId="77777777" w:rsidR="00637EFC"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Β6 </w:t>
      </w:r>
      <w:r w:rsidRPr="00BE2718">
        <w:rPr>
          <w:rFonts w:ascii="Times New Roman" w:hAnsi="Times New Roman"/>
          <w:b/>
          <w:sz w:val="24"/>
          <w:szCs w:val="24"/>
        </w:rPr>
        <w:t>Αγγλική Ορολογία Τέχνης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27A3E8A3" w14:textId="77777777" w:rsidR="003F386A" w:rsidRDefault="003F386A" w:rsidP="003F386A">
      <w:pPr>
        <w:pStyle w:val="a3"/>
        <w:spacing w:line="360" w:lineRule="auto"/>
        <w:ind w:left="0"/>
        <w:contextualSpacing/>
        <w:jc w:val="both"/>
        <w:rPr>
          <w:rFonts w:ascii="Times New Roman" w:hAnsi="Times New Roman"/>
          <w:sz w:val="24"/>
          <w:szCs w:val="24"/>
        </w:rPr>
      </w:pPr>
      <w:r w:rsidRPr="00FF4B45">
        <w:rPr>
          <w:rFonts w:ascii="Times New Roman" w:hAnsi="Times New Roman"/>
          <w:sz w:val="24"/>
          <w:szCs w:val="24"/>
          <w:u w:val="single"/>
        </w:rPr>
        <w:t>Μαρία Βάρα</w:t>
      </w:r>
      <w:r>
        <w:rPr>
          <w:rFonts w:ascii="Times New Roman" w:hAnsi="Times New Roman"/>
          <w:sz w:val="24"/>
          <w:szCs w:val="24"/>
          <w:u w:val="single"/>
        </w:rPr>
        <w:t>,</w:t>
      </w:r>
      <w:r w:rsidRPr="00CE2911">
        <w:rPr>
          <w:rFonts w:ascii="Times New Roman" w:hAnsi="Times New Roman"/>
          <w:sz w:val="24"/>
          <w:szCs w:val="24"/>
        </w:rPr>
        <w:t xml:space="preserve"> </w:t>
      </w:r>
      <w:r w:rsidR="00EC2C15">
        <w:rPr>
          <w:rFonts w:ascii="Times New Roman" w:hAnsi="Times New Roman"/>
          <w:sz w:val="24"/>
          <w:szCs w:val="24"/>
        </w:rPr>
        <w:t>ΕΕ</w:t>
      </w:r>
      <w:r>
        <w:rPr>
          <w:rFonts w:ascii="Times New Roman" w:hAnsi="Times New Roman"/>
          <w:sz w:val="24"/>
          <w:szCs w:val="24"/>
        </w:rPr>
        <w:t>Π Σχολής Ικάρων (α</w:t>
      </w:r>
      <w:r w:rsidRPr="00BE2718">
        <w:rPr>
          <w:rFonts w:ascii="Times New Roman" w:hAnsi="Times New Roman"/>
          <w:sz w:val="24"/>
          <w:szCs w:val="24"/>
        </w:rPr>
        <w:t>νάθεση)</w:t>
      </w:r>
      <w:r>
        <w:rPr>
          <w:rFonts w:ascii="Times New Roman" w:hAnsi="Times New Roman"/>
          <w:sz w:val="24"/>
          <w:szCs w:val="24"/>
        </w:rPr>
        <w:t xml:space="preserve"> / </w:t>
      </w:r>
    </w:p>
    <w:p w14:paraId="56206C36" w14:textId="77777777" w:rsidR="006F4728" w:rsidRDefault="006F4728" w:rsidP="006F4728">
      <w:pPr>
        <w:pStyle w:val="a3"/>
        <w:spacing w:line="360" w:lineRule="auto"/>
        <w:ind w:left="0"/>
        <w:contextualSpacing/>
        <w:jc w:val="both"/>
        <w:rPr>
          <w:rFonts w:ascii="Times New Roman" w:hAnsi="Times New Roman"/>
          <w:b/>
          <w:sz w:val="24"/>
          <w:szCs w:val="24"/>
        </w:rPr>
      </w:pPr>
      <w:r w:rsidRPr="00F41F38">
        <w:rPr>
          <w:rFonts w:ascii="Times New Roman" w:hAnsi="Times New Roman"/>
          <w:b/>
          <w:color w:val="C00000"/>
          <w:sz w:val="24"/>
          <w:szCs w:val="24"/>
        </w:rPr>
        <w:t xml:space="preserve">Β7 </w:t>
      </w:r>
      <w:r w:rsidRPr="00F41F38">
        <w:rPr>
          <w:rFonts w:ascii="Times New Roman" w:hAnsi="Times New Roman"/>
          <w:b/>
          <w:sz w:val="24"/>
          <w:szCs w:val="24"/>
        </w:rPr>
        <w:t>Γαλλική Ορολογία</w:t>
      </w:r>
      <w:r w:rsidRPr="00BE2718">
        <w:rPr>
          <w:rFonts w:ascii="Times New Roman" w:hAnsi="Times New Roman"/>
          <w:b/>
          <w:sz w:val="24"/>
          <w:szCs w:val="24"/>
        </w:rPr>
        <w:t xml:space="preserve"> Τέχνης 2</w:t>
      </w:r>
      <w:r>
        <w:rPr>
          <w:rFonts w:ascii="Times New Roman" w:hAnsi="Times New Roman"/>
          <w:b/>
          <w:sz w:val="24"/>
          <w:szCs w:val="24"/>
        </w:rPr>
        <w:t xml:space="preserve"> (Συνδιδασκαλία)</w:t>
      </w:r>
    </w:p>
    <w:p w14:paraId="34E439E5" w14:textId="059E16F6" w:rsidR="000C0CA1" w:rsidRDefault="008A0F2E" w:rsidP="003F386A">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Μαρίνα Παππά</w:t>
      </w:r>
      <w:r w:rsidR="005322D9">
        <w:rPr>
          <w:rFonts w:ascii="Times New Roman" w:hAnsi="Times New Roman"/>
          <w:sz w:val="24"/>
          <w:szCs w:val="24"/>
          <w:u w:val="single"/>
        </w:rPr>
        <w:t>, Ιόνιο Πανεπιστήμιο</w:t>
      </w:r>
      <w:r>
        <w:rPr>
          <w:rFonts w:ascii="Times New Roman" w:hAnsi="Times New Roman"/>
          <w:sz w:val="24"/>
          <w:szCs w:val="24"/>
          <w:u w:val="single"/>
        </w:rPr>
        <w:t xml:space="preserve"> (ανάθεση)</w:t>
      </w:r>
    </w:p>
    <w:p w14:paraId="328DDDB5" w14:textId="77777777" w:rsidR="003F386A" w:rsidRPr="008B53F2" w:rsidRDefault="003F386A" w:rsidP="003F386A">
      <w:pPr>
        <w:pStyle w:val="a3"/>
        <w:spacing w:line="360" w:lineRule="auto"/>
        <w:ind w:left="0"/>
        <w:contextualSpacing/>
        <w:jc w:val="both"/>
        <w:rPr>
          <w:rFonts w:ascii="Times New Roman" w:hAnsi="Times New Roman"/>
          <w:color w:val="FF0000"/>
          <w:sz w:val="24"/>
          <w:szCs w:val="24"/>
        </w:rPr>
      </w:pPr>
      <w:r>
        <w:rPr>
          <w:rFonts w:ascii="Times New Roman" w:hAnsi="Times New Roman"/>
          <w:sz w:val="24"/>
          <w:szCs w:val="24"/>
        </w:rPr>
        <w:t xml:space="preserve">Οι φοιτητές επιλέγουν μεταξύ της αγγλικής και της γαλλικής γλώσσας. </w:t>
      </w:r>
      <w:r w:rsidRPr="00BE2718">
        <w:rPr>
          <w:rFonts w:ascii="Times New Roman" w:hAnsi="Times New Roman"/>
          <w:sz w:val="24"/>
          <w:szCs w:val="24"/>
        </w:rPr>
        <w:t xml:space="preserve">Σκοπός του μαθήματος είναι να εφοδιάσει </w:t>
      </w:r>
      <w:r>
        <w:rPr>
          <w:rFonts w:ascii="Times New Roman" w:hAnsi="Times New Roman"/>
          <w:sz w:val="24"/>
          <w:szCs w:val="24"/>
        </w:rPr>
        <w:t>τους φοιτητές</w:t>
      </w:r>
      <w:r w:rsidRPr="00BE2718">
        <w:rPr>
          <w:rFonts w:ascii="Times New Roman" w:hAnsi="Times New Roman"/>
          <w:sz w:val="24"/>
          <w:szCs w:val="24"/>
        </w:rPr>
        <w:t xml:space="preserve"> με τις γνώσεις, τις δεξιότητες και τις στρατηγικές που απαιτούνται για τη μελέτη αγγλόφωνων </w:t>
      </w:r>
      <w:r>
        <w:rPr>
          <w:rFonts w:ascii="Times New Roman" w:hAnsi="Times New Roman"/>
          <w:sz w:val="24"/>
          <w:szCs w:val="24"/>
        </w:rPr>
        <w:t xml:space="preserve">/ γαλλόφωνων </w:t>
      </w:r>
      <w:r w:rsidRPr="00BE2718">
        <w:rPr>
          <w:rFonts w:ascii="Times New Roman" w:hAnsi="Times New Roman"/>
          <w:sz w:val="24"/>
          <w:szCs w:val="24"/>
        </w:rPr>
        <w:t xml:space="preserve">κειμένων τέχνης ώστε να διευκολύνει την πρόσβαση σε ξενόγλωσση βιβλιογραφία. Έμφαση δίνεται στην </w:t>
      </w:r>
      <w:r>
        <w:rPr>
          <w:rFonts w:ascii="Times New Roman" w:hAnsi="Times New Roman"/>
          <w:sz w:val="24"/>
          <w:szCs w:val="24"/>
        </w:rPr>
        <w:t>α</w:t>
      </w:r>
      <w:r w:rsidRPr="00BE2718">
        <w:rPr>
          <w:rFonts w:ascii="Times New Roman" w:hAnsi="Times New Roman"/>
          <w:sz w:val="24"/>
          <w:szCs w:val="24"/>
        </w:rPr>
        <w:t>γγλική</w:t>
      </w:r>
      <w:r>
        <w:rPr>
          <w:rFonts w:ascii="Times New Roman" w:hAnsi="Times New Roman"/>
          <w:sz w:val="24"/>
          <w:szCs w:val="24"/>
        </w:rPr>
        <w:t xml:space="preserve"> / γαλλική</w:t>
      </w:r>
      <w:r w:rsidRPr="00BE2718">
        <w:rPr>
          <w:rFonts w:ascii="Times New Roman" w:hAnsi="Times New Roman"/>
          <w:sz w:val="24"/>
          <w:szCs w:val="24"/>
        </w:rPr>
        <w:t xml:space="preserve"> ορολογία της τέχνης μέσα από την προσέγγιση επιστημονικών κειμένων. Εστιάζουμε στις ιδιαιτερότητες του δοκιμιακού λόγου και σε όρους-κλειδιά απαραίτητους για την κατανόηση του ακαδημαϊκού τρόπου γραφής.</w:t>
      </w:r>
    </w:p>
    <w:p w14:paraId="077F4897" w14:textId="77777777" w:rsidR="00637EFC" w:rsidRDefault="003F386A" w:rsidP="003F386A">
      <w:pPr>
        <w:spacing w:line="360" w:lineRule="auto"/>
        <w:rPr>
          <w:rFonts w:ascii="Times New Roman" w:hAnsi="Times New Roman"/>
          <w:b/>
          <w:color w:val="FF0000"/>
          <w:sz w:val="36"/>
          <w:szCs w:val="36"/>
          <w:u w:val="single"/>
        </w:rPr>
      </w:pPr>
      <w:r>
        <w:br w:type="page"/>
      </w:r>
      <w:r w:rsidR="00637EFC" w:rsidRPr="00720EF0">
        <w:rPr>
          <w:rFonts w:ascii="Times New Roman" w:hAnsi="Times New Roman"/>
          <w:b/>
          <w:color w:val="FF0000"/>
          <w:sz w:val="36"/>
          <w:szCs w:val="36"/>
          <w:u w:val="single"/>
        </w:rPr>
        <w:t>Γ</w:t>
      </w:r>
      <w:r w:rsidR="004F7612">
        <w:rPr>
          <w:rFonts w:ascii="Times New Roman" w:hAnsi="Times New Roman"/>
          <w:b/>
          <w:color w:val="FF0000"/>
          <w:sz w:val="36"/>
          <w:szCs w:val="36"/>
          <w:u w:val="single"/>
        </w:rPr>
        <w:t>’</w:t>
      </w:r>
      <w:r w:rsidR="00637EFC" w:rsidRPr="00720EF0">
        <w:rPr>
          <w:rFonts w:ascii="Times New Roman" w:hAnsi="Times New Roman"/>
          <w:b/>
          <w:color w:val="FF0000"/>
          <w:sz w:val="36"/>
          <w:szCs w:val="36"/>
          <w:u w:val="single"/>
        </w:rPr>
        <w:t xml:space="preserve"> εξάμηνο </w:t>
      </w:r>
    </w:p>
    <w:p w14:paraId="3910888C" w14:textId="77777777" w:rsidR="00AA45C1" w:rsidRDefault="00637EFC" w:rsidP="00637EFC">
      <w:pPr>
        <w:pStyle w:val="a3"/>
        <w:spacing w:after="0" w:line="360" w:lineRule="auto"/>
        <w:ind w:left="0"/>
        <w:contextualSpacing/>
        <w:jc w:val="both"/>
        <w:rPr>
          <w:rFonts w:ascii="Times New Roman" w:hAnsi="Times New Roman"/>
          <w:b/>
          <w:sz w:val="24"/>
          <w:szCs w:val="24"/>
        </w:rPr>
      </w:pPr>
      <w:r w:rsidRPr="00F41F38">
        <w:rPr>
          <w:rFonts w:ascii="Times New Roman" w:hAnsi="Times New Roman"/>
          <w:b/>
          <w:color w:val="C00000"/>
          <w:sz w:val="24"/>
          <w:szCs w:val="24"/>
        </w:rPr>
        <w:t xml:space="preserve">Γ1 </w:t>
      </w:r>
      <w:r w:rsidRPr="00F41F38">
        <w:rPr>
          <w:rFonts w:ascii="Times New Roman" w:hAnsi="Times New Roman"/>
          <w:b/>
          <w:sz w:val="24"/>
          <w:szCs w:val="24"/>
        </w:rPr>
        <w:t>Ιστορία της Αρχιτεκτονικής</w:t>
      </w:r>
      <w:r w:rsidRPr="00BE2718">
        <w:rPr>
          <w:rFonts w:ascii="Times New Roman" w:hAnsi="Times New Roman"/>
          <w:b/>
          <w:sz w:val="24"/>
          <w:szCs w:val="24"/>
        </w:rPr>
        <w:t xml:space="preserve"> 1</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72D158CA" w14:textId="0CC95F51" w:rsidR="00637EFC" w:rsidRPr="00F41F38" w:rsidRDefault="00F41F38" w:rsidP="00637EFC">
      <w:pPr>
        <w:pStyle w:val="a3"/>
        <w:spacing w:after="0" w:line="360" w:lineRule="auto"/>
        <w:ind w:left="0"/>
        <w:contextualSpacing/>
        <w:jc w:val="both"/>
        <w:rPr>
          <w:rFonts w:ascii="Times New Roman" w:hAnsi="Times New Roman"/>
          <w:sz w:val="24"/>
          <w:szCs w:val="24"/>
          <w:u w:val="single"/>
        </w:rPr>
      </w:pPr>
      <w:r w:rsidRPr="00F41F38">
        <w:rPr>
          <w:rFonts w:ascii="Times New Roman" w:hAnsi="Times New Roman"/>
          <w:sz w:val="24"/>
          <w:szCs w:val="24"/>
          <w:u w:val="single"/>
        </w:rPr>
        <w:t>Α</w:t>
      </w:r>
      <w:r w:rsidR="00152C99">
        <w:rPr>
          <w:rFonts w:ascii="Times New Roman" w:hAnsi="Times New Roman"/>
          <w:sz w:val="24"/>
          <w:szCs w:val="24"/>
          <w:u w:val="single"/>
        </w:rPr>
        <w:t>ντρέας</w:t>
      </w:r>
      <w:r w:rsidRPr="00F41F38">
        <w:rPr>
          <w:rFonts w:ascii="Times New Roman" w:hAnsi="Times New Roman"/>
          <w:sz w:val="24"/>
          <w:szCs w:val="24"/>
          <w:u w:val="single"/>
        </w:rPr>
        <w:t xml:space="preserve"> </w:t>
      </w:r>
      <w:proofErr w:type="spellStart"/>
      <w:r w:rsidRPr="00F41F38">
        <w:rPr>
          <w:rFonts w:ascii="Times New Roman" w:hAnsi="Times New Roman"/>
          <w:sz w:val="24"/>
          <w:szCs w:val="24"/>
          <w:u w:val="single"/>
        </w:rPr>
        <w:t>Γιακουμακάτος</w:t>
      </w:r>
      <w:proofErr w:type="spellEnd"/>
    </w:p>
    <w:p w14:paraId="6448224F" w14:textId="77777777" w:rsidR="00637EFC" w:rsidRPr="00A07154" w:rsidRDefault="00637EFC" w:rsidP="00637EFC">
      <w:pPr>
        <w:spacing w:line="36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Το μάθημα εξετάζε</w:t>
      </w:r>
      <w:r w:rsidRPr="00BE2718">
        <w:rPr>
          <w:rFonts w:ascii="Times New Roman" w:hAnsi="Times New Roman"/>
          <w:sz w:val="24"/>
          <w:szCs w:val="24"/>
          <w:shd w:val="clear" w:color="auto" w:fill="FFFFFF"/>
        </w:rPr>
        <w:t xml:space="preserve">ι </w:t>
      </w:r>
      <w:r>
        <w:rPr>
          <w:rFonts w:ascii="Times New Roman" w:hAnsi="Times New Roman"/>
          <w:sz w:val="24"/>
          <w:szCs w:val="24"/>
          <w:shd w:val="clear" w:color="auto" w:fill="FFFFFF"/>
        </w:rPr>
        <w:t>τ</w:t>
      </w:r>
      <w:r w:rsidRPr="00BE2718">
        <w:rPr>
          <w:rFonts w:ascii="Times New Roman" w:hAnsi="Times New Roman"/>
          <w:sz w:val="24"/>
          <w:szCs w:val="24"/>
          <w:shd w:val="clear" w:color="auto" w:fill="FFFFFF"/>
        </w:rPr>
        <w:t>η</w:t>
      </w:r>
      <w:r>
        <w:rPr>
          <w:rFonts w:ascii="Times New Roman" w:hAnsi="Times New Roman"/>
          <w:sz w:val="24"/>
          <w:szCs w:val="24"/>
          <w:shd w:val="clear" w:color="auto" w:fill="FFFFFF"/>
        </w:rPr>
        <w:t>ν</w:t>
      </w:r>
      <w:r w:rsidR="00CE291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ευρωπαϊκή </w:t>
      </w:r>
      <w:r w:rsidRPr="00BE2718">
        <w:rPr>
          <w:rFonts w:ascii="Times New Roman" w:hAnsi="Times New Roman"/>
          <w:sz w:val="24"/>
          <w:szCs w:val="24"/>
          <w:shd w:val="clear" w:color="auto" w:fill="FFFFFF"/>
        </w:rPr>
        <w:t>αρχιτεκτονική από την έναρξη της «μοντέρνας εποχής»</w:t>
      </w:r>
      <w:r>
        <w:rPr>
          <w:rFonts w:ascii="Times New Roman" w:hAnsi="Times New Roman"/>
          <w:sz w:val="24"/>
          <w:szCs w:val="24"/>
          <w:shd w:val="clear" w:color="auto" w:fill="FFFFFF"/>
        </w:rPr>
        <w:t xml:space="preserve"> (1401) ως το τέλος του «μακρού</w:t>
      </w:r>
      <w:r w:rsidRPr="00BE2718">
        <w:rPr>
          <w:rFonts w:ascii="Times New Roman" w:hAnsi="Times New Roman"/>
          <w:sz w:val="24"/>
          <w:szCs w:val="24"/>
          <w:shd w:val="clear" w:color="auto" w:fill="FFFFFF"/>
        </w:rPr>
        <w:t xml:space="preserve"> 19</w:t>
      </w:r>
      <w:r w:rsidRPr="00BE2718">
        <w:rPr>
          <w:rFonts w:ascii="Times New Roman" w:hAnsi="Times New Roman"/>
          <w:sz w:val="24"/>
          <w:szCs w:val="24"/>
          <w:shd w:val="clear" w:color="auto" w:fill="FFFFFF"/>
          <w:vertAlign w:val="superscript"/>
        </w:rPr>
        <w:t>ου</w:t>
      </w:r>
      <w:r>
        <w:rPr>
          <w:rFonts w:ascii="Times New Roman" w:hAnsi="Times New Roman"/>
          <w:sz w:val="24"/>
          <w:szCs w:val="24"/>
          <w:shd w:val="clear" w:color="auto" w:fill="FFFFFF"/>
        </w:rPr>
        <w:t xml:space="preserve"> αιώνα» (1914). Προσεγγίζονται ζητήματα σχετικά με τη θεωρία και την αρχιτεκτονική της ιταλικής </w:t>
      </w:r>
      <w:r w:rsidRPr="00BE2718">
        <w:rPr>
          <w:rFonts w:ascii="Times New Roman" w:hAnsi="Times New Roman"/>
          <w:sz w:val="24"/>
          <w:szCs w:val="24"/>
          <w:shd w:val="clear" w:color="auto" w:fill="FFFFFF"/>
        </w:rPr>
        <w:t>Αναγέννηση</w:t>
      </w:r>
      <w:r>
        <w:rPr>
          <w:rFonts w:ascii="Times New Roman" w:hAnsi="Times New Roman"/>
          <w:sz w:val="24"/>
          <w:szCs w:val="24"/>
          <w:shd w:val="clear" w:color="auto" w:fill="FFFFFF"/>
        </w:rPr>
        <w:t>ς</w:t>
      </w:r>
      <w:r w:rsidRPr="00BE2718">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 xml:space="preserve">Μπαρόκ, </w:t>
      </w:r>
      <w:r>
        <w:rPr>
          <w:rFonts w:ascii="Times New Roman" w:hAnsi="Times New Roman"/>
          <w:sz w:val="24"/>
          <w:szCs w:val="24"/>
          <w:shd w:val="clear" w:color="auto" w:fill="FFFFFF"/>
        </w:rPr>
        <w:t xml:space="preserve">του </w:t>
      </w:r>
      <w:r w:rsidRPr="00BE2718">
        <w:rPr>
          <w:rFonts w:ascii="Times New Roman" w:hAnsi="Times New Roman"/>
          <w:sz w:val="24"/>
          <w:szCs w:val="24"/>
          <w:shd w:val="clear" w:color="auto" w:fill="FFFFFF"/>
        </w:rPr>
        <w:t>Νεοκλασικισμ</w:t>
      </w:r>
      <w:r>
        <w:rPr>
          <w:rFonts w:ascii="Times New Roman" w:hAnsi="Times New Roman"/>
          <w:sz w:val="24"/>
          <w:szCs w:val="24"/>
          <w:shd w:val="clear" w:color="auto" w:fill="FFFFFF"/>
        </w:rPr>
        <w:t xml:space="preserve">ού, των πόλεων </w:t>
      </w:r>
      <w:r w:rsidRPr="00BE2718">
        <w:rPr>
          <w:rFonts w:ascii="Times New Roman" w:hAnsi="Times New Roman"/>
          <w:sz w:val="24"/>
          <w:szCs w:val="24"/>
          <w:shd w:val="clear" w:color="auto" w:fill="FFFFFF"/>
        </w:rPr>
        <w:t>του 19</w:t>
      </w:r>
      <w:r w:rsidRPr="00BE2718">
        <w:rPr>
          <w:rFonts w:ascii="Times New Roman" w:hAnsi="Times New Roman"/>
          <w:sz w:val="24"/>
          <w:szCs w:val="24"/>
          <w:shd w:val="clear" w:color="auto" w:fill="FFFFFF"/>
          <w:vertAlign w:val="superscript"/>
        </w:rPr>
        <w:t>ου</w:t>
      </w:r>
      <w:r w:rsidRPr="00BE2718">
        <w:rPr>
          <w:rFonts w:ascii="Times New Roman" w:hAnsi="Times New Roman"/>
          <w:sz w:val="24"/>
          <w:szCs w:val="24"/>
          <w:shd w:val="clear" w:color="auto" w:fill="FFFFFF"/>
        </w:rPr>
        <w:t xml:space="preserve"> αι</w:t>
      </w:r>
      <w:r>
        <w:rPr>
          <w:rFonts w:ascii="Times New Roman" w:hAnsi="Times New Roman"/>
          <w:sz w:val="24"/>
          <w:szCs w:val="24"/>
          <w:shd w:val="clear" w:color="auto" w:fill="FFFFFF"/>
        </w:rPr>
        <w:t xml:space="preserve">ώνα, της αρχιτεκτονικής των νέων υλικών και της </w:t>
      </w:r>
      <w:r w:rsidRPr="00BE2718">
        <w:rPr>
          <w:rFonts w:ascii="Times New Roman" w:hAnsi="Times New Roman"/>
          <w:sz w:val="24"/>
          <w:szCs w:val="24"/>
          <w:shd w:val="clear" w:color="auto" w:fill="FFFFFF"/>
        </w:rPr>
        <w:t>Αρ ν</w:t>
      </w:r>
      <w:r>
        <w:rPr>
          <w:rFonts w:ascii="Times New Roman" w:hAnsi="Times New Roman"/>
          <w:sz w:val="24"/>
          <w:szCs w:val="24"/>
          <w:shd w:val="clear" w:color="auto" w:fill="FFFFFF"/>
        </w:rPr>
        <w:t xml:space="preserve">ουβό. Αναλύεται επίσης η </w:t>
      </w:r>
      <w:r w:rsidRPr="00BE2718">
        <w:rPr>
          <w:rFonts w:ascii="Times New Roman" w:hAnsi="Times New Roman"/>
          <w:sz w:val="24"/>
          <w:szCs w:val="24"/>
          <w:shd w:val="clear" w:color="auto" w:fill="FFFFFF"/>
        </w:rPr>
        <w:t>σημασία του ευρωπαϊκού πολιτισμού</w:t>
      </w:r>
      <w:r>
        <w:rPr>
          <w:rFonts w:ascii="Times New Roman" w:hAnsi="Times New Roman"/>
          <w:sz w:val="24"/>
          <w:szCs w:val="24"/>
          <w:shd w:val="clear" w:color="auto" w:fill="FFFFFF"/>
        </w:rPr>
        <w:t xml:space="preserve"> και ιδιαίτερα του αρχιτεκτονικού</w:t>
      </w:r>
      <w:r w:rsidRPr="00BE2718">
        <w:rPr>
          <w:rFonts w:ascii="Times New Roman" w:hAnsi="Times New Roman"/>
          <w:sz w:val="24"/>
          <w:szCs w:val="24"/>
          <w:shd w:val="clear" w:color="auto" w:fill="FFFFFF"/>
        </w:rPr>
        <w:t xml:space="preserve"> για την ανάπτυξη της παγκόσμιας έντεχνης αρχιτεκτονικής.</w:t>
      </w:r>
      <w:r>
        <w:rPr>
          <w:rFonts w:ascii="Times New Roman" w:hAnsi="Times New Roman"/>
          <w:sz w:val="24"/>
          <w:szCs w:val="24"/>
          <w:shd w:val="clear" w:color="auto" w:fill="FFFFFF"/>
        </w:rPr>
        <w:t xml:space="preserve"> Δίνεται έμφαση σε οπτικοακουστικά μέσα πρόσληψης και κατανόησης των ζητημάτων. </w:t>
      </w:r>
    </w:p>
    <w:p w14:paraId="3E592450"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7CD2F550" w14:textId="77777777" w:rsidR="00637EFC" w:rsidRPr="00BE2718" w:rsidRDefault="00637EFC" w:rsidP="00637EFC">
      <w:pPr>
        <w:pStyle w:val="a3"/>
        <w:spacing w:line="360" w:lineRule="auto"/>
        <w:ind w:left="0"/>
        <w:contextualSpacing/>
        <w:jc w:val="both"/>
        <w:rPr>
          <w:rFonts w:ascii="Times New Roman" w:hAnsi="Times New Roman"/>
          <w:b/>
          <w:sz w:val="24"/>
          <w:szCs w:val="24"/>
        </w:rPr>
      </w:pPr>
      <w:r w:rsidRPr="00F85C44">
        <w:rPr>
          <w:rFonts w:ascii="Times New Roman" w:hAnsi="Times New Roman"/>
          <w:b/>
          <w:color w:val="C00000"/>
          <w:sz w:val="24"/>
          <w:szCs w:val="24"/>
        </w:rPr>
        <w:t xml:space="preserve">Γ3 </w:t>
      </w:r>
      <w:r w:rsidRPr="00F85C44">
        <w:rPr>
          <w:rFonts w:ascii="Times New Roman" w:hAnsi="Times New Roman"/>
          <w:b/>
          <w:sz w:val="24"/>
          <w:szCs w:val="24"/>
        </w:rPr>
        <w:t>Μοντέρνα και</w:t>
      </w:r>
      <w:r w:rsidRPr="00BE2718">
        <w:rPr>
          <w:rFonts w:ascii="Times New Roman" w:hAnsi="Times New Roman"/>
          <w:b/>
          <w:sz w:val="24"/>
          <w:szCs w:val="24"/>
        </w:rPr>
        <w:t xml:space="preserve"> Σύγχρονη Τέχνη</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4419FF9D" w14:textId="3A90B512" w:rsidR="00637EFC" w:rsidRPr="00C2085B" w:rsidRDefault="003155E9" w:rsidP="003155E9">
      <w:pPr>
        <w:pStyle w:val="a3"/>
        <w:spacing w:line="360" w:lineRule="auto"/>
        <w:ind w:left="0"/>
        <w:contextualSpacing/>
        <w:jc w:val="both"/>
        <w:rPr>
          <w:rFonts w:ascii="Times New Roman" w:hAnsi="Times New Roman"/>
          <w:sz w:val="24"/>
          <w:szCs w:val="24"/>
          <w:u w:val="single"/>
        </w:rPr>
      </w:pPr>
      <w:r w:rsidRPr="00C2085B">
        <w:rPr>
          <w:rFonts w:ascii="Times New Roman" w:hAnsi="Times New Roman"/>
          <w:sz w:val="24"/>
          <w:szCs w:val="24"/>
          <w:u w:val="single"/>
        </w:rPr>
        <w:t>(</w:t>
      </w:r>
      <w:proofErr w:type="spellStart"/>
      <w:r w:rsidRPr="00C2085B">
        <w:rPr>
          <w:rFonts w:ascii="Times New Roman" w:hAnsi="Times New Roman"/>
          <w:sz w:val="24"/>
          <w:szCs w:val="24"/>
          <w:u w:val="single"/>
        </w:rPr>
        <w:t>Πανεπ</w:t>
      </w:r>
      <w:proofErr w:type="spellEnd"/>
      <w:r w:rsidRPr="00C2085B">
        <w:rPr>
          <w:rFonts w:ascii="Times New Roman" w:hAnsi="Times New Roman"/>
          <w:sz w:val="24"/>
          <w:szCs w:val="24"/>
          <w:u w:val="single"/>
        </w:rPr>
        <w:t>. υπότροφος)</w:t>
      </w:r>
    </w:p>
    <w:p w14:paraId="34700620" w14:textId="77777777" w:rsidR="00637EFC" w:rsidRDefault="00637EFC" w:rsidP="00637EFC">
      <w:pPr>
        <w:pStyle w:val="a3"/>
        <w:spacing w:after="0" w:line="360" w:lineRule="auto"/>
        <w:ind w:left="0"/>
        <w:jc w:val="both"/>
        <w:rPr>
          <w:rFonts w:ascii="Times New Roman" w:hAnsi="Times New Roman"/>
          <w:sz w:val="24"/>
          <w:szCs w:val="24"/>
        </w:rPr>
      </w:pPr>
      <w:r w:rsidRPr="00BE2718">
        <w:rPr>
          <w:rFonts w:ascii="Times New Roman" w:hAnsi="Times New Roman"/>
          <w:sz w:val="24"/>
          <w:szCs w:val="24"/>
        </w:rPr>
        <w:t>Επισκόπηση των σημαντικότερων ρευμάτων της δυτικής τέχνης, από τις τελευταίες δεκαετίες του 19</w:t>
      </w:r>
      <w:r w:rsidRPr="00BE2718">
        <w:rPr>
          <w:rFonts w:ascii="Times New Roman" w:hAnsi="Times New Roman"/>
          <w:sz w:val="24"/>
          <w:szCs w:val="24"/>
          <w:vertAlign w:val="superscript"/>
        </w:rPr>
        <w:t>ου</w:t>
      </w:r>
      <w:r w:rsidRPr="00BE2718">
        <w:rPr>
          <w:rFonts w:ascii="Times New Roman" w:hAnsi="Times New Roman"/>
          <w:sz w:val="24"/>
          <w:szCs w:val="24"/>
        </w:rPr>
        <w:t xml:space="preserve"> έως τις πρώτες του 21</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w:t>
      </w:r>
    </w:p>
    <w:p w14:paraId="48A7B62B" w14:textId="77777777" w:rsidR="00637EFC" w:rsidRPr="00BE2718" w:rsidRDefault="00637EFC" w:rsidP="00637EFC">
      <w:pPr>
        <w:pStyle w:val="a3"/>
        <w:spacing w:after="0" w:line="360" w:lineRule="auto"/>
        <w:ind w:left="0"/>
        <w:jc w:val="both"/>
        <w:rPr>
          <w:rFonts w:ascii="Times New Roman" w:hAnsi="Times New Roman"/>
          <w:sz w:val="24"/>
          <w:szCs w:val="24"/>
        </w:rPr>
      </w:pPr>
    </w:p>
    <w:p w14:paraId="65046077" w14:textId="2006DA21" w:rsidR="00BB4C4F" w:rsidRPr="00BB4C4F" w:rsidRDefault="00637EFC" w:rsidP="00BB4C4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Γ4 </w:t>
      </w:r>
      <w:r w:rsidRPr="00BE2718">
        <w:rPr>
          <w:rFonts w:ascii="Times New Roman" w:hAnsi="Times New Roman"/>
          <w:b/>
          <w:sz w:val="24"/>
          <w:szCs w:val="24"/>
        </w:rPr>
        <w:t>Φιλοσοφία της Τέχνης</w:t>
      </w:r>
      <w:r w:rsidR="00CC5ED7">
        <w:rPr>
          <w:rFonts w:ascii="Times New Roman" w:hAnsi="Times New Roman"/>
          <w:b/>
          <w:sz w:val="24"/>
          <w:szCs w:val="24"/>
        </w:rPr>
        <w:t xml:space="preserve"> </w:t>
      </w:r>
      <w:r w:rsidR="00273417">
        <w:rPr>
          <w:rFonts w:ascii="Times New Roman" w:hAnsi="Times New Roman"/>
          <w:b/>
          <w:color w:val="FF0000"/>
          <w:sz w:val="24"/>
          <w:szCs w:val="24"/>
        </w:rPr>
        <w:t xml:space="preserve"> </w:t>
      </w:r>
    </w:p>
    <w:p w14:paraId="73F5B50E" w14:textId="1C6E9257" w:rsidR="00637EFC" w:rsidRPr="009148A8" w:rsidRDefault="00F85C44" w:rsidP="00637EFC">
      <w:pPr>
        <w:pStyle w:val="a3"/>
        <w:spacing w:line="360" w:lineRule="auto"/>
        <w:ind w:left="0"/>
        <w:contextualSpacing/>
        <w:jc w:val="both"/>
        <w:rPr>
          <w:rFonts w:ascii="Times New Roman" w:hAnsi="Times New Roman"/>
          <w:sz w:val="24"/>
          <w:szCs w:val="24"/>
          <w:u w:val="single"/>
        </w:rPr>
      </w:pPr>
      <w:r>
        <w:rPr>
          <w:rFonts w:ascii="Times New Roman" w:hAnsi="Times New Roman"/>
          <w:sz w:val="24"/>
          <w:szCs w:val="24"/>
          <w:u w:val="single"/>
        </w:rPr>
        <w:t>(</w:t>
      </w:r>
      <w:r w:rsidR="00F71976">
        <w:rPr>
          <w:rFonts w:ascii="Times New Roman" w:hAnsi="Times New Roman"/>
          <w:sz w:val="24"/>
          <w:szCs w:val="24"/>
          <w:u w:val="single"/>
        </w:rPr>
        <w:t>Π</w:t>
      </w:r>
      <w:r>
        <w:rPr>
          <w:rFonts w:ascii="Times New Roman" w:hAnsi="Times New Roman"/>
          <w:sz w:val="24"/>
          <w:szCs w:val="24"/>
          <w:u w:val="single"/>
        </w:rPr>
        <w:t>αν. υπότροφος)</w:t>
      </w:r>
    </w:p>
    <w:p w14:paraId="342FD5A5" w14:textId="77777777"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bCs/>
          <w:sz w:val="24"/>
          <w:szCs w:val="24"/>
        </w:rPr>
        <w:t xml:space="preserve">Η φιλοσοφία της τέχνης εστιάζει στο ερώτημα </w:t>
      </w:r>
      <w:r>
        <w:rPr>
          <w:rFonts w:ascii="Times New Roman" w:hAnsi="Times New Roman"/>
          <w:bCs/>
          <w:sz w:val="24"/>
          <w:szCs w:val="24"/>
        </w:rPr>
        <w:t>«</w:t>
      </w:r>
      <w:r w:rsidRPr="00BE2718">
        <w:rPr>
          <w:rFonts w:ascii="Times New Roman" w:hAnsi="Times New Roman"/>
          <w:bCs/>
          <w:sz w:val="24"/>
          <w:szCs w:val="24"/>
        </w:rPr>
        <w:t>Τι είναι τέχνη;</w:t>
      </w:r>
      <w:r>
        <w:rPr>
          <w:rFonts w:ascii="Times New Roman" w:hAnsi="Times New Roman"/>
          <w:bCs/>
          <w:sz w:val="24"/>
          <w:szCs w:val="24"/>
        </w:rPr>
        <w:t>»</w:t>
      </w:r>
      <w:r w:rsidRPr="00BE2718">
        <w:rPr>
          <w:rFonts w:ascii="Times New Roman" w:hAnsi="Times New Roman"/>
          <w:bCs/>
          <w:sz w:val="24"/>
          <w:szCs w:val="24"/>
        </w:rPr>
        <w:t xml:space="preserve"> Το μάθημα εκκινεί από την </w:t>
      </w:r>
      <w:r w:rsidRPr="00BE2718">
        <w:rPr>
          <w:rFonts w:ascii="Times New Roman" w:hAnsi="Times New Roman"/>
          <w:sz w:val="24"/>
          <w:szCs w:val="24"/>
        </w:rPr>
        <w:t xml:space="preserve">κριτική προσέγγιση </w:t>
      </w:r>
      <w:r>
        <w:rPr>
          <w:rFonts w:ascii="Times New Roman" w:hAnsi="Times New Roman"/>
          <w:sz w:val="24"/>
          <w:szCs w:val="24"/>
        </w:rPr>
        <w:t>της</w:t>
      </w:r>
      <w:r w:rsidRPr="00BE2718">
        <w:rPr>
          <w:rFonts w:ascii="Times New Roman" w:hAnsi="Times New Roman"/>
          <w:sz w:val="24"/>
          <w:szCs w:val="24"/>
        </w:rPr>
        <w:t xml:space="preserve"> δυνατότητα</w:t>
      </w:r>
      <w:r>
        <w:rPr>
          <w:rFonts w:ascii="Times New Roman" w:hAnsi="Times New Roman"/>
          <w:sz w:val="24"/>
          <w:szCs w:val="24"/>
        </w:rPr>
        <w:t>ς</w:t>
      </w:r>
      <w:r w:rsidRPr="00BE2718">
        <w:rPr>
          <w:rFonts w:ascii="Times New Roman" w:hAnsi="Times New Roman"/>
          <w:sz w:val="24"/>
          <w:szCs w:val="24"/>
        </w:rPr>
        <w:t xml:space="preserve"> ορισμού της τέχνης, όπως αυτή αναπτύχθηκε στο δεύτερο μισό του 20ού αιώνα. Εξετάζονται, συνοπτικά και κριτικά, βασικές έννοιες που έχουν προταθεί ιστορικά ως ουσιώδη γνωρίσματα της τέχνης: μίμηση/αναπαράσταση, μορφή/δομή, έκφραση, αισθητική εμπειρία. Η δυσκολία ανεύρεσης ικανοποιητικού ορισμού οδηγεί σε σύγχρονες </w:t>
      </w:r>
      <w:proofErr w:type="spellStart"/>
      <w:r w:rsidRPr="00BE2718">
        <w:rPr>
          <w:rFonts w:ascii="Times New Roman" w:hAnsi="Times New Roman"/>
          <w:sz w:val="24"/>
          <w:szCs w:val="24"/>
        </w:rPr>
        <w:t>αντι</w:t>
      </w:r>
      <w:proofErr w:type="spellEnd"/>
      <w:r w:rsidRPr="00BE2718">
        <w:rPr>
          <w:rFonts w:ascii="Times New Roman" w:hAnsi="Times New Roman"/>
          <w:sz w:val="24"/>
          <w:szCs w:val="24"/>
        </w:rPr>
        <w:t>-</w:t>
      </w:r>
      <w:proofErr w:type="spellStart"/>
      <w:r w:rsidRPr="00BE2718">
        <w:rPr>
          <w:rFonts w:ascii="Times New Roman" w:hAnsi="Times New Roman"/>
          <w:sz w:val="24"/>
          <w:szCs w:val="24"/>
        </w:rPr>
        <w:t>ουσιοκρατικές</w:t>
      </w:r>
      <w:proofErr w:type="spellEnd"/>
      <w:r w:rsidRPr="00BE2718">
        <w:rPr>
          <w:rFonts w:ascii="Times New Roman" w:hAnsi="Times New Roman"/>
          <w:sz w:val="24"/>
          <w:szCs w:val="24"/>
        </w:rPr>
        <w:t xml:space="preserve"> τοποθετήσεις όπως η </w:t>
      </w:r>
      <w:proofErr w:type="spellStart"/>
      <w:r w:rsidRPr="00BE2718">
        <w:rPr>
          <w:rFonts w:ascii="Times New Roman" w:hAnsi="Times New Roman"/>
          <w:sz w:val="24"/>
          <w:szCs w:val="24"/>
        </w:rPr>
        <w:t>ιστορικο</w:t>
      </w:r>
      <w:proofErr w:type="spellEnd"/>
      <w:r w:rsidRPr="00BE2718">
        <w:rPr>
          <w:rFonts w:ascii="Times New Roman" w:hAnsi="Times New Roman"/>
          <w:sz w:val="24"/>
          <w:szCs w:val="24"/>
        </w:rPr>
        <w:t xml:space="preserve">-θεωρητική προσέγγιση του A. </w:t>
      </w:r>
      <w:proofErr w:type="spellStart"/>
      <w:r w:rsidRPr="00BE2718">
        <w:rPr>
          <w:rFonts w:ascii="Times New Roman" w:hAnsi="Times New Roman"/>
          <w:sz w:val="24"/>
          <w:szCs w:val="24"/>
        </w:rPr>
        <w:t>Danto</w:t>
      </w:r>
      <w:proofErr w:type="spellEnd"/>
      <w:r w:rsidRPr="00BE2718">
        <w:rPr>
          <w:rFonts w:ascii="Times New Roman" w:hAnsi="Times New Roman"/>
          <w:sz w:val="24"/>
          <w:szCs w:val="24"/>
        </w:rPr>
        <w:t xml:space="preserve">, η λειτουργική προσέγγιση του Ν. </w:t>
      </w:r>
      <w:proofErr w:type="spellStart"/>
      <w:r w:rsidRPr="00BE2718">
        <w:rPr>
          <w:rFonts w:ascii="Times New Roman" w:hAnsi="Times New Roman"/>
          <w:sz w:val="24"/>
          <w:szCs w:val="24"/>
        </w:rPr>
        <w:t>Goodman</w:t>
      </w:r>
      <w:proofErr w:type="spellEnd"/>
      <w:r w:rsidRPr="00BE2718">
        <w:rPr>
          <w:rFonts w:ascii="Times New Roman" w:hAnsi="Times New Roman"/>
          <w:sz w:val="24"/>
          <w:szCs w:val="24"/>
        </w:rPr>
        <w:t xml:space="preserve"> και η θεσμική θεωρία του G. </w:t>
      </w:r>
      <w:proofErr w:type="spellStart"/>
      <w:r w:rsidRPr="00BE2718">
        <w:rPr>
          <w:rFonts w:ascii="Times New Roman" w:hAnsi="Times New Roman"/>
          <w:sz w:val="24"/>
          <w:szCs w:val="24"/>
        </w:rPr>
        <w:t>Dickie</w:t>
      </w:r>
      <w:proofErr w:type="spellEnd"/>
      <w:r w:rsidRPr="00BE2718">
        <w:rPr>
          <w:rFonts w:ascii="Times New Roman" w:hAnsi="Times New Roman"/>
          <w:sz w:val="24"/>
          <w:szCs w:val="24"/>
        </w:rPr>
        <w:t xml:space="preserve">, οι οποίες, με τη σειρά τους, αντιμετωπίζονται κριτικά στη διαμόρφωση του σύνθετου διανοητικού και καλλιτεχνικού τοπίου που χαρακτηρίζει την ύστερη </w:t>
      </w:r>
      <w:proofErr w:type="spellStart"/>
      <w:r w:rsidRPr="00BE2718">
        <w:rPr>
          <w:rFonts w:ascii="Times New Roman" w:hAnsi="Times New Roman"/>
          <w:sz w:val="24"/>
          <w:szCs w:val="24"/>
        </w:rPr>
        <w:t>νεωτερικότητα</w:t>
      </w:r>
      <w:proofErr w:type="spellEnd"/>
      <w:r w:rsidRPr="00BE2718">
        <w:rPr>
          <w:rFonts w:ascii="Times New Roman" w:hAnsi="Times New Roman"/>
          <w:sz w:val="24"/>
          <w:szCs w:val="24"/>
        </w:rPr>
        <w:t>.</w:t>
      </w:r>
    </w:p>
    <w:p w14:paraId="2A23E2A6" w14:textId="77777777" w:rsidR="00637EFC" w:rsidRPr="00BE2718" w:rsidRDefault="00637EFC" w:rsidP="00637EFC">
      <w:pPr>
        <w:pStyle w:val="a3"/>
        <w:spacing w:line="360" w:lineRule="auto"/>
        <w:ind w:left="0"/>
        <w:contextualSpacing/>
        <w:jc w:val="both"/>
        <w:rPr>
          <w:rFonts w:ascii="Times New Roman" w:hAnsi="Times New Roman"/>
          <w:sz w:val="24"/>
          <w:szCs w:val="24"/>
        </w:rPr>
      </w:pPr>
    </w:p>
    <w:p w14:paraId="375FFCE9" w14:textId="77777777" w:rsidR="00E3728B" w:rsidRDefault="00E3728B" w:rsidP="009B3597">
      <w:pPr>
        <w:pStyle w:val="a3"/>
        <w:spacing w:line="360" w:lineRule="auto"/>
        <w:ind w:left="0"/>
        <w:contextualSpacing/>
        <w:jc w:val="both"/>
        <w:rPr>
          <w:rFonts w:ascii="Times New Roman" w:hAnsi="Times New Roman"/>
          <w:b/>
          <w:color w:val="C00000"/>
          <w:sz w:val="24"/>
          <w:szCs w:val="24"/>
        </w:rPr>
      </w:pPr>
    </w:p>
    <w:p w14:paraId="6F1709EA" w14:textId="77777777" w:rsidR="00E3728B" w:rsidRDefault="00E3728B" w:rsidP="009B3597">
      <w:pPr>
        <w:pStyle w:val="a3"/>
        <w:spacing w:line="360" w:lineRule="auto"/>
        <w:ind w:left="0"/>
        <w:contextualSpacing/>
        <w:jc w:val="both"/>
        <w:rPr>
          <w:rFonts w:ascii="Times New Roman" w:hAnsi="Times New Roman"/>
          <w:b/>
          <w:color w:val="C00000"/>
          <w:sz w:val="24"/>
          <w:szCs w:val="24"/>
        </w:rPr>
      </w:pPr>
    </w:p>
    <w:p w14:paraId="3DBACDA0" w14:textId="787657E6" w:rsidR="009B3597" w:rsidRPr="00BE2718" w:rsidRDefault="00637EFC" w:rsidP="009B3597">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Γ5 </w:t>
      </w:r>
      <w:r w:rsidRPr="00BE2718">
        <w:rPr>
          <w:rFonts w:ascii="Times New Roman" w:hAnsi="Times New Roman"/>
          <w:b/>
          <w:sz w:val="24"/>
          <w:szCs w:val="24"/>
        </w:rPr>
        <w:t>Ευρωπαϊκή Λογοτεχνία 1: από τον Ρομαντισμό στον Νατουραλισμό</w:t>
      </w:r>
      <w:r w:rsidR="00CE2911">
        <w:rPr>
          <w:rFonts w:ascii="Times New Roman" w:hAnsi="Times New Roman"/>
          <w:b/>
          <w:sz w:val="24"/>
          <w:szCs w:val="24"/>
        </w:rPr>
        <w:t xml:space="preserve"> </w:t>
      </w:r>
    </w:p>
    <w:p w14:paraId="426F4C5D" w14:textId="58F0E520" w:rsidR="00637EFC" w:rsidRDefault="00442FF4" w:rsidP="00BB4C4F">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 xml:space="preserve">Σοφία </w:t>
      </w:r>
      <w:proofErr w:type="spellStart"/>
      <w:r>
        <w:rPr>
          <w:rFonts w:ascii="Times New Roman" w:hAnsi="Times New Roman"/>
          <w:sz w:val="24"/>
          <w:szCs w:val="24"/>
          <w:u w:val="single"/>
        </w:rPr>
        <w:t>Ντενίση</w:t>
      </w:r>
      <w:proofErr w:type="spellEnd"/>
    </w:p>
    <w:p w14:paraId="42D17270" w14:textId="77777777" w:rsidR="00637EFC" w:rsidRPr="00261AA4" w:rsidRDefault="00637EFC" w:rsidP="00BB4C4F">
      <w:pPr>
        <w:pStyle w:val="NormalParagraphStyle"/>
        <w:spacing w:line="360" w:lineRule="auto"/>
        <w:jc w:val="both"/>
        <w:rPr>
          <w:rFonts w:ascii="Times New Roman" w:eastAsia="Calibri" w:hAnsi="Times New Roman" w:cs="Times New Roman"/>
          <w:color w:val="auto"/>
          <w:lang w:val="el-GR" w:eastAsia="en-US"/>
        </w:rPr>
      </w:pPr>
      <w:r w:rsidRPr="00261AA4">
        <w:rPr>
          <w:rFonts w:ascii="Times New Roman" w:eastAsia="Calibri" w:hAnsi="Times New Roman" w:cs="Times New Roman"/>
          <w:color w:val="auto"/>
          <w:lang w:val="el-GR" w:eastAsia="en-US"/>
        </w:rPr>
        <w:t>Εισαγωγικό µ</w:t>
      </w:r>
      <w:proofErr w:type="spellStart"/>
      <w:r w:rsidRPr="00261AA4">
        <w:rPr>
          <w:rFonts w:ascii="Times New Roman" w:eastAsia="Calibri" w:hAnsi="Times New Roman" w:cs="Times New Roman"/>
          <w:color w:val="auto"/>
          <w:lang w:val="el-GR" w:eastAsia="en-US"/>
        </w:rPr>
        <w:t>άθηµα</w:t>
      </w:r>
      <w:proofErr w:type="spellEnd"/>
      <w:r w:rsidRPr="00261AA4">
        <w:rPr>
          <w:rFonts w:ascii="Times New Roman" w:eastAsia="Calibri" w:hAnsi="Times New Roman" w:cs="Times New Roman"/>
          <w:color w:val="auto"/>
          <w:lang w:val="el-GR" w:eastAsia="en-US"/>
        </w:rPr>
        <w:t xml:space="preserve"> µ</w:t>
      </w:r>
      <w:proofErr w:type="spellStart"/>
      <w:r w:rsidRPr="00261AA4">
        <w:rPr>
          <w:rFonts w:ascii="Times New Roman" w:eastAsia="Calibri" w:hAnsi="Times New Roman" w:cs="Times New Roman"/>
          <w:color w:val="auto"/>
          <w:lang w:val="el-GR" w:eastAsia="en-US"/>
        </w:rPr>
        <w:t>ύησης</w:t>
      </w:r>
      <w:proofErr w:type="spellEnd"/>
      <w:r w:rsidRPr="00261AA4">
        <w:rPr>
          <w:rFonts w:ascii="Times New Roman" w:eastAsia="Calibri" w:hAnsi="Times New Roman" w:cs="Times New Roman"/>
          <w:color w:val="auto"/>
          <w:lang w:val="el-GR" w:eastAsia="en-US"/>
        </w:rPr>
        <w:t xml:space="preserve"> στις βασικές τάσεις, τα </w:t>
      </w:r>
      <w:proofErr w:type="spellStart"/>
      <w:r w:rsidRPr="00261AA4">
        <w:rPr>
          <w:rFonts w:ascii="Times New Roman" w:eastAsia="Calibri" w:hAnsi="Times New Roman" w:cs="Times New Roman"/>
          <w:color w:val="auto"/>
          <w:lang w:val="el-GR" w:eastAsia="en-US"/>
        </w:rPr>
        <w:t>ρεύµατα</w:t>
      </w:r>
      <w:proofErr w:type="spellEnd"/>
      <w:r w:rsidRPr="00261AA4">
        <w:rPr>
          <w:rFonts w:ascii="Times New Roman" w:eastAsia="Calibri" w:hAnsi="Times New Roman" w:cs="Times New Roman"/>
          <w:color w:val="auto"/>
          <w:lang w:val="el-GR" w:eastAsia="en-US"/>
        </w:rPr>
        <w:t xml:space="preserve"> και τους </w:t>
      </w:r>
      <w:proofErr w:type="spellStart"/>
      <w:r w:rsidRPr="00261AA4">
        <w:rPr>
          <w:rFonts w:ascii="Times New Roman" w:eastAsia="Calibri" w:hAnsi="Times New Roman" w:cs="Times New Roman"/>
          <w:color w:val="auto"/>
          <w:lang w:val="el-GR" w:eastAsia="en-US"/>
        </w:rPr>
        <w:t>προβληµατισµούς</w:t>
      </w:r>
      <w:proofErr w:type="spellEnd"/>
      <w:r w:rsidRPr="00261AA4">
        <w:rPr>
          <w:rFonts w:ascii="Times New Roman" w:eastAsia="Calibri" w:hAnsi="Times New Roman" w:cs="Times New Roman"/>
          <w:color w:val="auto"/>
          <w:lang w:val="el-GR" w:eastAsia="en-US"/>
        </w:rPr>
        <w:t xml:space="preserve"> των λογοτεχνικών παραδόσεων της ευρωπαϊκής ηπείρου από τα µ</w:t>
      </w:r>
      <w:proofErr w:type="spellStart"/>
      <w:r w:rsidRPr="00261AA4">
        <w:rPr>
          <w:rFonts w:ascii="Times New Roman" w:eastAsia="Calibri" w:hAnsi="Times New Roman" w:cs="Times New Roman"/>
          <w:color w:val="auto"/>
          <w:lang w:val="el-GR" w:eastAsia="en-US"/>
        </w:rPr>
        <w:t>έσα</w:t>
      </w:r>
      <w:proofErr w:type="spellEnd"/>
      <w:r w:rsidRPr="00261AA4">
        <w:rPr>
          <w:rFonts w:ascii="Times New Roman" w:eastAsia="Calibri" w:hAnsi="Times New Roman" w:cs="Times New Roman"/>
          <w:color w:val="auto"/>
          <w:lang w:val="el-GR" w:eastAsia="en-US"/>
        </w:rPr>
        <w:t xml:space="preserve"> του 18ου ως τα τέλη του 19ου αιώνα. Κατά κύριο λόγο θα </w:t>
      </w:r>
      <w:proofErr w:type="spellStart"/>
      <w:r w:rsidRPr="00261AA4">
        <w:rPr>
          <w:rFonts w:ascii="Times New Roman" w:eastAsia="Calibri" w:hAnsi="Times New Roman" w:cs="Times New Roman"/>
          <w:color w:val="auto"/>
          <w:lang w:val="el-GR" w:eastAsia="en-US"/>
        </w:rPr>
        <w:t>εστιάσουµε</w:t>
      </w:r>
      <w:proofErr w:type="spellEnd"/>
      <w:r w:rsidRPr="00261AA4">
        <w:rPr>
          <w:rFonts w:ascii="Times New Roman" w:eastAsia="Calibri" w:hAnsi="Times New Roman" w:cs="Times New Roman"/>
          <w:color w:val="auto"/>
          <w:lang w:val="el-GR" w:eastAsia="en-US"/>
        </w:rPr>
        <w:t xml:space="preserve"> την προσοχή µας στα ρεύματα του </w:t>
      </w:r>
      <w:proofErr w:type="spellStart"/>
      <w:r w:rsidRPr="00261AA4">
        <w:rPr>
          <w:rFonts w:ascii="Times New Roman" w:eastAsia="Calibri" w:hAnsi="Times New Roman" w:cs="Times New Roman"/>
          <w:color w:val="auto"/>
          <w:lang w:val="el-GR" w:eastAsia="en-US"/>
        </w:rPr>
        <w:t>ροµαντισµού</w:t>
      </w:r>
      <w:proofErr w:type="spellEnd"/>
      <w:r w:rsidRPr="00261AA4">
        <w:rPr>
          <w:rFonts w:ascii="Times New Roman" w:eastAsia="Calibri" w:hAnsi="Times New Roman" w:cs="Times New Roman"/>
          <w:color w:val="auto"/>
          <w:lang w:val="el-GR" w:eastAsia="en-US"/>
        </w:rPr>
        <w:t xml:space="preserve"> και του </w:t>
      </w:r>
      <w:proofErr w:type="spellStart"/>
      <w:r w:rsidRPr="00261AA4">
        <w:rPr>
          <w:rFonts w:ascii="Times New Roman" w:eastAsia="Calibri" w:hAnsi="Times New Roman" w:cs="Times New Roman"/>
          <w:color w:val="auto"/>
          <w:lang w:val="el-GR" w:eastAsia="en-US"/>
        </w:rPr>
        <w:t>ρεαλισµού</w:t>
      </w:r>
      <w:proofErr w:type="spellEnd"/>
      <w:r w:rsidRPr="00261AA4">
        <w:rPr>
          <w:rFonts w:ascii="Times New Roman" w:eastAsia="Calibri" w:hAnsi="Times New Roman" w:cs="Times New Roman"/>
          <w:color w:val="auto"/>
          <w:lang w:val="el-GR" w:eastAsia="en-US"/>
        </w:rPr>
        <w:t xml:space="preserve"> από τις </w:t>
      </w:r>
      <w:proofErr w:type="spellStart"/>
      <w:r w:rsidRPr="00261AA4">
        <w:rPr>
          <w:rFonts w:ascii="Times New Roman" w:eastAsia="Calibri" w:hAnsi="Times New Roman" w:cs="Times New Roman"/>
          <w:color w:val="auto"/>
          <w:lang w:val="el-GR" w:eastAsia="en-US"/>
        </w:rPr>
        <w:t>πρώιµες</w:t>
      </w:r>
      <w:proofErr w:type="spellEnd"/>
      <w:r w:rsidRPr="00261AA4">
        <w:rPr>
          <w:rFonts w:ascii="Times New Roman" w:eastAsia="Calibri" w:hAnsi="Times New Roman" w:cs="Times New Roman"/>
          <w:color w:val="auto"/>
          <w:lang w:val="el-GR" w:eastAsia="en-US"/>
        </w:rPr>
        <w:t xml:space="preserve"> εκφράσεις τους ως τις </w:t>
      </w:r>
      <w:proofErr w:type="spellStart"/>
      <w:r w:rsidRPr="00261AA4">
        <w:rPr>
          <w:rFonts w:ascii="Times New Roman" w:eastAsia="Calibri" w:hAnsi="Times New Roman" w:cs="Times New Roman"/>
          <w:color w:val="auto"/>
          <w:lang w:val="el-GR" w:eastAsia="en-US"/>
        </w:rPr>
        <w:t>όψιµες</w:t>
      </w:r>
      <w:proofErr w:type="spellEnd"/>
      <w:r w:rsidRPr="00261AA4">
        <w:rPr>
          <w:rFonts w:ascii="Times New Roman" w:eastAsia="Calibri" w:hAnsi="Times New Roman" w:cs="Times New Roman"/>
          <w:color w:val="auto"/>
          <w:lang w:val="el-GR" w:eastAsia="en-US"/>
        </w:rPr>
        <w:t xml:space="preserve"> εκδηλώσεις τους στις βασικές ευρωπαϊκές χώρες (Βρετανία, Γαλλία, </w:t>
      </w:r>
      <w:proofErr w:type="spellStart"/>
      <w:r w:rsidRPr="00261AA4">
        <w:rPr>
          <w:rFonts w:ascii="Times New Roman" w:eastAsia="Calibri" w:hAnsi="Times New Roman" w:cs="Times New Roman"/>
          <w:color w:val="auto"/>
          <w:lang w:val="el-GR" w:eastAsia="en-US"/>
        </w:rPr>
        <w:t>Γερµανία</w:t>
      </w:r>
      <w:proofErr w:type="spellEnd"/>
      <w:r w:rsidRPr="00261AA4">
        <w:rPr>
          <w:rFonts w:ascii="Times New Roman" w:eastAsia="Calibri" w:hAnsi="Times New Roman" w:cs="Times New Roman"/>
          <w:color w:val="auto"/>
          <w:lang w:val="el-GR" w:eastAsia="en-US"/>
        </w:rPr>
        <w:t xml:space="preserve">, Ιταλία, Ρωσία κ.ά.) και ασφαλώς στην Ελλάδα. Θα </w:t>
      </w:r>
      <w:proofErr w:type="spellStart"/>
      <w:r w:rsidRPr="00261AA4">
        <w:rPr>
          <w:rFonts w:ascii="Times New Roman" w:eastAsia="Calibri" w:hAnsi="Times New Roman" w:cs="Times New Roman"/>
          <w:color w:val="auto"/>
          <w:lang w:val="el-GR" w:eastAsia="en-US"/>
        </w:rPr>
        <w:t>προσεγγίσουµε</w:t>
      </w:r>
      <w:proofErr w:type="spellEnd"/>
      <w:r w:rsidRPr="00261AA4">
        <w:rPr>
          <w:rFonts w:ascii="Times New Roman" w:eastAsia="Calibri" w:hAnsi="Times New Roman" w:cs="Times New Roman"/>
          <w:color w:val="auto"/>
          <w:lang w:val="el-GR" w:eastAsia="en-US"/>
        </w:rPr>
        <w:t xml:space="preserve"> το µ</w:t>
      </w:r>
      <w:proofErr w:type="spellStart"/>
      <w:r w:rsidRPr="00261AA4">
        <w:rPr>
          <w:rFonts w:ascii="Times New Roman" w:eastAsia="Calibri" w:hAnsi="Times New Roman" w:cs="Times New Roman"/>
          <w:color w:val="auto"/>
          <w:lang w:val="el-GR" w:eastAsia="en-US"/>
        </w:rPr>
        <w:t>εγαλύτερο</w:t>
      </w:r>
      <w:proofErr w:type="spellEnd"/>
      <w:r w:rsidRPr="00261AA4">
        <w:rPr>
          <w:rFonts w:ascii="Times New Roman" w:eastAsia="Calibri" w:hAnsi="Times New Roman" w:cs="Times New Roman"/>
          <w:color w:val="auto"/>
          <w:lang w:val="el-GR" w:eastAsia="en-US"/>
        </w:rPr>
        <w:t xml:space="preserve"> δυνατό </w:t>
      </w:r>
      <w:proofErr w:type="spellStart"/>
      <w:r w:rsidRPr="00261AA4">
        <w:rPr>
          <w:rFonts w:ascii="Times New Roman" w:eastAsia="Calibri" w:hAnsi="Times New Roman" w:cs="Times New Roman"/>
          <w:color w:val="auto"/>
          <w:lang w:val="el-GR" w:eastAsia="en-US"/>
        </w:rPr>
        <w:t>αριθµό</w:t>
      </w:r>
      <w:proofErr w:type="spellEnd"/>
      <w:r w:rsidRPr="00261AA4">
        <w:rPr>
          <w:rFonts w:ascii="Times New Roman" w:eastAsia="Calibri" w:hAnsi="Times New Roman" w:cs="Times New Roman"/>
          <w:color w:val="auto"/>
          <w:lang w:val="el-GR" w:eastAsia="en-US"/>
        </w:rPr>
        <w:t xml:space="preserve"> αντιπροσωπευτικών </w:t>
      </w:r>
      <w:proofErr w:type="spellStart"/>
      <w:r w:rsidRPr="00261AA4">
        <w:rPr>
          <w:rFonts w:ascii="Times New Roman" w:eastAsia="Calibri" w:hAnsi="Times New Roman" w:cs="Times New Roman"/>
          <w:color w:val="auto"/>
          <w:lang w:val="el-GR" w:eastAsia="en-US"/>
        </w:rPr>
        <w:t>κειµένων</w:t>
      </w:r>
      <w:proofErr w:type="spellEnd"/>
      <w:r w:rsidRPr="00261AA4">
        <w:rPr>
          <w:rFonts w:ascii="Times New Roman" w:eastAsia="Calibri" w:hAnsi="Times New Roman" w:cs="Times New Roman"/>
          <w:color w:val="auto"/>
          <w:lang w:val="el-GR" w:eastAsia="en-US"/>
        </w:rPr>
        <w:t xml:space="preserve"> από τις ελληνικές τους µ</w:t>
      </w:r>
      <w:proofErr w:type="spellStart"/>
      <w:r w:rsidRPr="00261AA4">
        <w:rPr>
          <w:rFonts w:ascii="Times New Roman" w:eastAsia="Calibri" w:hAnsi="Times New Roman" w:cs="Times New Roman"/>
          <w:color w:val="auto"/>
          <w:lang w:val="el-GR" w:eastAsia="en-US"/>
        </w:rPr>
        <w:t>εταφράσεις</w:t>
      </w:r>
      <w:proofErr w:type="spellEnd"/>
      <w:r w:rsidRPr="00261AA4">
        <w:rPr>
          <w:rFonts w:ascii="Times New Roman" w:eastAsia="Calibri" w:hAnsi="Times New Roman" w:cs="Times New Roman"/>
          <w:color w:val="auto"/>
          <w:lang w:val="el-GR" w:eastAsia="en-US"/>
        </w:rPr>
        <w:t xml:space="preserve"> μαζί με κείμενα προερχόμενα από την Ελληνική γραμματεία.</w:t>
      </w:r>
    </w:p>
    <w:p w14:paraId="782006AE" w14:textId="77777777" w:rsidR="00637EFC" w:rsidRPr="00CE33E4" w:rsidRDefault="00637EFC" w:rsidP="00637EFC">
      <w:pPr>
        <w:pStyle w:val="NormalParagraphStyle"/>
        <w:jc w:val="both"/>
        <w:rPr>
          <w:b/>
          <w:lang w:val="el-GR"/>
        </w:rPr>
      </w:pPr>
    </w:p>
    <w:p w14:paraId="7FAD32CC" w14:textId="77777777" w:rsidR="00637EFC" w:rsidRDefault="00637EFC" w:rsidP="00637EFC">
      <w:pPr>
        <w:pStyle w:val="a3"/>
        <w:spacing w:line="360" w:lineRule="auto"/>
        <w:ind w:left="0"/>
        <w:contextualSpacing/>
        <w:jc w:val="both"/>
        <w:rPr>
          <w:rFonts w:ascii="Times New Roman" w:hAnsi="Times New Roman"/>
          <w:sz w:val="24"/>
          <w:szCs w:val="24"/>
        </w:rPr>
      </w:pPr>
      <w:r w:rsidRPr="00720EF0">
        <w:rPr>
          <w:rFonts w:ascii="Times New Roman" w:hAnsi="Times New Roman"/>
          <w:b/>
          <w:color w:val="C00000"/>
          <w:sz w:val="24"/>
          <w:szCs w:val="24"/>
        </w:rPr>
        <w:t xml:space="preserve">Γ6 </w:t>
      </w:r>
      <w:r>
        <w:rPr>
          <w:rFonts w:ascii="Times New Roman" w:hAnsi="Times New Roman"/>
          <w:b/>
          <w:sz w:val="24"/>
          <w:szCs w:val="24"/>
        </w:rPr>
        <w:t>Παιδαγωγικά (</w:t>
      </w:r>
      <w:r w:rsidR="000A2295">
        <w:rPr>
          <w:rFonts w:ascii="Times New Roman" w:hAnsi="Times New Roman"/>
          <w:b/>
          <w:sz w:val="24"/>
          <w:szCs w:val="24"/>
        </w:rPr>
        <w:t>Σ</w:t>
      </w:r>
      <w:r>
        <w:rPr>
          <w:rFonts w:ascii="Times New Roman" w:hAnsi="Times New Roman"/>
          <w:b/>
          <w:sz w:val="24"/>
          <w:szCs w:val="24"/>
        </w:rPr>
        <w:t>υνδιδασκαλία)</w:t>
      </w:r>
    </w:p>
    <w:p w14:paraId="3282CA66" w14:textId="77777777" w:rsidR="001672C2" w:rsidRPr="00C51829" w:rsidRDefault="000A2F35" w:rsidP="00BB4C4F">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CE2911">
        <w:rPr>
          <w:rFonts w:ascii="Times New Roman" w:hAnsi="Times New Roman"/>
          <w:sz w:val="24"/>
          <w:szCs w:val="24"/>
        </w:rPr>
        <w:t xml:space="preserve"> </w:t>
      </w:r>
      <w:r>
        <w:rPr>
          <w:rFonts w:ascii="Times New Roman" w:hAnsi="Times New Roman"/>
          <w:sz w:val="24"/>
          <w:szCs w:val="24"/>
        </w:rPr>
        <w:t xml:space="preserve">ΤΕΤ ΑΣΚΤ </w:t>
      </w:r>
      <w:r w:rsidR="001672C2"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r w:rsidR="001672C2" w:rsidRPr="000A2F35">
        <w:rPr>
          <w:rFonts w:ascii="Times New Roman" w:hAnsi="Times New Roman"/>
          <w:sz w:val="24"/>
          <w:szCs w:val="24"/>
        </w:rPr>
        <w:t>)</w:t>
      </w:r>
    </w:p>
    <w:p w14:paraId="5E9B827F" w14:textId="77777777" w:rsidR="00637EFC" w:rsidRPr="00FC004D" w:rsidRDefault="00637EFC" w:rsidP="00BB4C4F">
      <w:pPr>
        <w:spacing w:after="0" w:line="360" w:lineRule="auto"/>
        <w:contextualSpacing/>
        <w:jc w:val="both"/>
        <w:rPr>
          <w:rFonts w:ascii="Times New Roman" w:hAnsi="Times New Roman"/>
          <w:sz w:val="24"/>
          <w:szCs w:val="24"/>
        </w:rPr>
      </w:pPr>
      <w:r w:rsidRPr="00FC004D">
        <w:rPr>
          <w:rFonts w:ascii="Times New Roman" w:hAnsi="Times New Roman"/>
          <w:sz w:val="24"/>
          <w:szCs w:val="24"/>
        </w:rPr>
        <w:t xml:space="preserve">Η </w:t>
      </w:r>
      <w:proofErr w:type="spellStart"/>
      <w:r w:rsidRPr="00FC004D">
        <w:rPr>
          <w:rFonts w:ascii="Times New Roman" w:hAnsi="Times New Roman"/>
          <w:sz w:val="24"/>
          <w:szCs w:val="24"/>
        </w:rPr>
        <w:t>επιστημονικότητα</w:t>
      </w:r>
      <w:proofErr w:type="spellEnd"/>
      <w:r w:rsidRPr="00FC004D">
        <w:rPr>
          <w:rFonts w:ascii="Times New Roman" w:hAnsi="Times New Roman"/>
          <w:sz w:val="24"/>
          <w:szCs w:val="24"/>
        </w:rPr>
        <w:t xml:space="preserve"> της Παιδαγωγικής. Το φαινόμενο της αγωγής. Παράγοντες και μέσα αγωγής. Σκοπός της αγωγής. Νεώτερα και σύγχρονα παιδαγωγικά και διδακτικά συστήματα. Σύγχρονες τάσεις της Αγωγής.</w:t>
      </w:r>
    </w:p>
    <w:p w14:paraId="0EEA1B01" w14:textId="77777777" w:rsidR="00637EFC" w:rsidRDefault="00637EFC" w:rsidP="00637EFC">
      <w:pPr>
        <w:pStyle w:val="a3"/>
        <w:spacing w:line="360" w:lineRule="auto"/>
        <w:ind w:left="0"/>
        <w:contextualSpacing/>
        <w:jc w:val="both"/>
        <w:rPr>
          <w:rFonts w:ascii="Times New Roman" w:hAnsi="Times New Roman"/>
          <w:sz w:val="24"/>
          <w:szCs w:val="24"/>
        </w:rPr>
      </w:pPr>
    </w:p>
    <w:p w14:paraId="461AB92C" w14:textId="77777777" w:rsidR="00817698" w:rsidRPr="00870A47" w:rsidRDefault="00817698" w:rsidP="00817698">
      <w:pPr>
        <w:pStyle w:val="a3"/>
        <w:spacing w:line="360" w:lineRule="auto"/>
        <w:ind w:left="0"/>
        <w:contextualSpacing/>
        <w:jc w:val="both"/>
        <w:rPr>
          <w:rFonts w:ascii="Times New Roman" w:hAnsi="Times New Roman"/>
          <w:b/>
          <w:sz w:val="24"/>
          <w:szCs w:val="24"/>
        </w:rPr>
      </w:pPr>
      <w:r w:rsidRPr="003F1F6E">
        <w:rPr>
          <w:rFonts w:ascii="Times New Roman" w:hAnsi="Times New Roman"/>
          <w:b/>
          <w:color w:val="C00000"/>
          <w:sz w:val="24"/>
          <w:szCs w:val="24"/>
        </w:rPr>
        <w:t>Γ7</w:t>
      </w:r>
      <w:r>
        <w:rPr>
          <w:rFonts w:ascii="Times New Roman" w:hAnsi="Times New Roman"/>
          <w:b/>
          <w:color w:val="C00000"/>
          <w:sz w:val="24"/>
          <w:szCs w:val="24"/>
        </w:rPr>
        <w:t xml:space="preserve"> </w:t>
      </w:r>
      <w:r w:rsidRPr="00582EBD">
        <w:rPr>
          <w:rFonts w:ascii="Times New Roman" w:hAnsi="Times New Roman"/>
          <w:b/>
          <w:sz w:val="24"/>
          <w:szCs w:val="24"/>
        </w:rPr>
        <w:t>Ιστορία και Θεωρία της Φωτογραφίας</w:t>
      </w:r>
      <w:r>
        <w:rPr>
          <w:rFonts w:ascii="Times New Roman" w:hAnsi="Times New Roman"/>
          <w:b/>
          <w:sz w:val="24"/>
          <w:szCs w:val="24"/>
        </w:rPr>
        <w:t xml:space="preserve"> </w:t>
      </w:r>
    </w:p>
    <w:p w14:paraId="0A3EB596" w14:textId="1C4D5AA8" w:rsidR="00817698" w:rsidRPr="00374658" w:rsidRDefault="00087D43" w:rsidP="00817698">
      <w:pPr>
        <w:pStyle w:val="a3"/>
        <w:spacing w:after="0" w:line="360" w:lineRule="auto"/>
        <w:ind w:left="0"/>
        <w:contextualSpacing/>
        <w:jc w:val="both"/>
        <w:rPr>
          <w:rFonts w:ascii="Times New Roman" w:hAnsi="Times New Roman"/>
          <w:sz w:val="24"/>
          <w:szCs w:val="24"/>
          <w:u w:val="single"/>
        </w:rPr>
      </w:pPr>
      <w:r w:rsidRPr="00087D43">
        <w:rPr>
          <w:rFonts w:ascii="Times New Roman" w:hAnsi="Times New Roman"/>
          <w:sz w:val="24"/>
          <w:szCs w:val="24"/>
          <w:u w:val="single"/>
        </w:rPr>
        <w:t>Γ</w:t>
      </w:r>
      <w:r w:rsidR="00152C99">
        <w:rPr>
          <w:rFonts w:ascii="Times New Roman" w:hAnsi="Times New Roman"/>
          <w:sz w:val="24"/>
          <w:szCs w:val="24"/>
          <w:u w:val="single"/>
        </w:rPr>
        <w:t>ιάννης</w:t>
      </w:r>
      <w:r w:rsidRPr="00087D43">
        <w:rPr>
          <w:rFonts w:ascii="Times New Roman" w:hAnsi="Times New Roman"/>
          <w:sz w:val="24"/>
          <w:szCs w:val="24"/>
          <w:u w:val="single"/>
        </w:rPr>
        <w:t xml:space="preserve"> </w:t>
      </w:r>
      <w:proofErr w:type="spellStart"/>
      <w:r w:rsidR="00273417" w:rsidRPr="00087D43">
        <w:rPr>
          <w:rFonts w:ascii="Times New Roman" w:hAnsi="Times New Roman"/>
          <w:sz w:val="24"/>
          <w:szCs w:val="24"/>
          <w:u w:val="single"/>
        </w:rPr>
        <w:t>Σκαρπέλος</w:t>
      </w:r>
      <w:proofErr w:type="spellEnd"/>
      <w:r w:rsidR="005322D9">
        <w:rPr>
          <w:rFonts w:ascii="Times New Roman" w:hAnsi="Times New Roman"/>
          <w:sz w:val="24"/>
          <w:szCs w:val="24"/>
          <w:u w:val="single"/>
        </w:rPr>
        <w:t xml:space="preserve">, Καθηγητής, </w:t>
      </w:r>
      <w:proofErr w:type="spellStart"/>
      <w:r w:rsidR="005322D9">
        <w:rPr>
          <w:rFonts w:ascii="Times New Roman" w:hAnsi="Times New Roman"/>
          <w:sz w:val="24"/>
          <w:szCs w:val="24"/>
          <w:u w:val="single"/>
        </w:rPr>
        <w:t>Πάντειο</w:t>
      </w:r>
      <w:proofErr w:type="spellEnd"/>
      <w:r w:rsidR="005322D9">
        <w:rPr>
          <w:rFonts w:ascii="Times New Roman" w:hAnsi="Times New Roman"/>
          <w:sz w:val="24"/>
          <w:szCs w:val="24"/>
          <w:u w:val="single"/>
        </w:rPr>
        <w:t xml:space="preserve"> Πανεπιστήμιο</w:t>
      </w:r>
      <w:r w:rsidR="00273417" w:rsidRPr="00087D43">
        <w:rPr>
          <w:rFonts w:ascii="Times New Roman" w:hAnsi="Times New Roman"/>
          <w:sz w:val="24"/>
          <w:szCs w:val="24"/>
          <w:u w:val="single"/>
        </w:rPr>
        <w:t xml:space="preserve"> </w:t>
      </w:r>
      <w:r w:rsidRPr="00087D43">
        <w:rPr>
          <w:rFonts w:ascii="Times New Roman" w:hAnsi="Times New Roman"/>
          <w:sz w:val="24"/>
          <w:szCs w:val="24"/>
          <w:u w:val="single"/>
        </w:rPr>
        <w:t>(ανάθεση</w:t>
      </w:r>
      <w:r w:rsidR="00273417" w:rsidRPr="00087D43">
        <w:rPr>
          <w:rFonts w:ascii="Times New Roman" w:hAnsi="Times New Roman"/>
          <w:sz w:val="24"/>
          <w:szCs w:val="24"/>
          <w:u w:val="single"/>
        </w:rPr>
        <w:t>)</w:t>
      </w:r>
    </w:p>
    <w:p w14:paraId="22C904D9" w14:textId="77777777" w:rsidR="00817698" w:rsidRPr="00DE03B4" w:rsidRDefault="00817698" w:rsidP="00817698">
      <w:pPr>
        <w:pStyle w:val="a3"/>
        <w:spacing w:after="0" w:line="360" w:lineRule="auto"/>
        <w:ind w:left="0"/>
        <w:jc w:val="both"/>
        <w:rPr>
          <w:rFonts w:ascii="Times New Roman" w:hAnsi="Times New Roman"/>
          <w:sz w:val="24"/>
          <w:szCs w:val="24"/>
        </w:rPr>
      </w:pPr>
      <w:r w:rsidRPr="00DE03B4">
        <w:rPr>
          <w:rFonts w:ascii="Times New Roman" w:hAnsi="Times New Roman"/>
          <w:sz w:val="24"/>
          <w:szCs w:val="24"/>
        </w:rPr>
        <w:t xml:space="preserve">Σειρά διαλέξεων πάνω στη θεωρία και την ιστορία της φωτογραφίας από το ξεκίνημά της κατά την τρίτη δεκαετία του 19ου αιώνα μέχρι και τα πρόσφατα χρόνια. Θα εξεταστούν αρχικά οι βασικές </w:t>
      </w:r>
      <w:r>
        <w:rPr>
          <w:rFonts w:ascii="Times New Roman" w:hAnsi="Times New Roman"/>
          <w:sz w:val="24"/>
          <w:szCs w:val="24"/>
        </w:rPr>
        <w:t>χρήσεις της φωτογραφίας κατά το</w:t>
      </w:r>
      <w:r w:rsidRPr="00DE03B4">
        <w:rPr>
          <w:rFonts w:ascii="Times New Roman" w:hAnsi="Times New Roman"/>
          <w:sz w:val="24"/>
          <w:szCs w:val="24"/>
        </w:rPr>
        <w:t xml:space="preserve"> 19</w:t>
      </w:r>
      <w:r w:rsidRPr="00CE2911">
        <w:rPr>
          <w:rFonts w:ascii="Times New Roman" w:hAnsi="Times New Roman"/>
          <w:sz w:val="24"/>
          <w:szCs w:val="24"/>
          <w:vertAlign w:val="superscript"/>
        </w:rPr>
        <w:t>ο</w:t>
      </w:r>
      <w:r w:rsidRPr="00DE03B4">
        <w:rPr>
          <w:rFonts w:ascii="Times New Roman" w:hAnsi="Times New Roman"/>
          <w:sz w:val="24"/>
          <w:szCs w:val="24"/>
        </w:rPr>
        <w:t xml:space="preserve"> αιώνα και στη συνέχεια θα επιχειρηθεί μια </w:t>
      </w:r>
      <w:proofErr w:type="spellStart"/>
      <w:r w:rsidRPr="00DE03B4">
        <w:rPr>
          <w:rFonts w:ascii="Times New Roman" w:hAnsi="Times New Roman"/>
          <w:sz w:val="24"/>
          <w:szCs w:val="24"/>
        </w:rPr>
        <w:t>τεχνοϊστορική</w:t>
      </w:r>
      <w:proofErr w:type="spellEnd"/>
      <w:r w:rsidRPr="00DE03B4">
        <w:rPr>
          <w:rFonts w:ascii="Times New Roman" w:hAnsi="Times New Roman"/>
          <w:sz w:val="24"/>
          <w:szCs w:val="24"/>
        </w:rPr>
        <w:t xml:space="preserve"> πλαισίωση του έργου σημαντικών φωτογράφων του 20</w:t>
      </w:r>
      <w:r w:rsidRPr="00CE2911">
        <w:rPr>
          <w:rFonts w:ascii="Times New Roman" w:hAnsi="Times New Roman"/>
          <w:sz w:val="24"/>
          <w:szCs w:val="24"/>
          <w:vertAlign w:val="superscript"/>
        </w:rPr>
        <w:t>ού</w:t>
      </w:r>
      <w:r w:rsidRPr="00DE03B4">
        <w:rPr>
          <w:rFonts w:ascii="Times New Roman" w:hAnsi="Times New Roman"/>
          <w:sz w:val="24"/>
          <w:szCs w:val="24"/>
        </w:rPr>
        <w:t xml:space="preserve">  αιώνα. Παράλληλα θα συζητηθούν μερικά κείμενα κλειδιά της φωτογραφικής θεωρίας (W. Benjamin, R. </w:t>
      </w:r>
      <w:proofErr w:type="spellStart"/>
      <w:r w:rsidRPr="00DE03B4">
        <w:rPr>
          <w:rFonts w:ascii="Times New Roman" w:hAnsi="Times New Roman"/>
          <w:sz w:val="24"/>
          <w:szCs w:val="24"/>
        </w:rPr>
        <w:t>Barthes</w:t>
      </w:r>
      <w:proofErr w:type="spellEnd"/>
      <w:r w:rsidRPr="00DE03B4">
        <w:rPr>
          <w:rFonts w:ascii="Times New Roman" w:hAnsi="Times New Roman"/>
          <w:sz w:val="24"/>
          <w:szCs w:val="24"/>
        </w:rPr>
        <w:t xml:space="preserve">, S. </w:t>
      </w:r>
      <w:proofErr w:type="spellStart"/>
      <w:r w:rsidRPr="00DE03B4">
        <w:rPr>
          <w:rFonts w:ascii="Times New Roman" w:hAnsi="Times New Roman"/>
          <w:sz w:val="24"/>
          <w:szCs w:val="24"/>
        </w:rPr>
        <w:t>Sontag</w:t>
      </w:r>
      <w:proofErr w:type="spellEnd"/>
      <w:r w:rsidRPr="00DE03B4">
        <w:rPr>
          <w:rFonts w:ascii="Times New Roman" w:hAnsi="Times New Roman"/>
          <w:sz w:val="24"/>
          <w:szCs w:val="24"/>
        </w:rPr>
        <w:t>).</w:t>
      </w:r>
    </w:p>
    <w:p w14:paraId="14CBCC01" w14:textId="77777777" w:rsidR="00637EFC" w:rsidRPr="00BE2718" w:rsidRDefault="00637EFC" w:rsidP="00637EFC">
      <w:r>
        <w:br w:type="page"/>
      </w:r>
    </w:p>
    <w:p w14:paraId="695E0DAA" w14:textId="77777777" w:rsidR="00637EFC" w:rsidRPr="00720EF0" w:rsidRDefault="00637EFC" w:rsidP="00637EFC">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Δ</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583F21A7" w14:textId="77777777" w:rsidR="00637EFC" w:rsidRPr="00BE2718" w:rsidRDefault="00637EFC" w:rsidP="00C22E1E">
      <w:pPr>
        <w:pStyle w:val="a3"/>
        <w:spacing w:after="0" w:line="360" w:lineRule="auto"/>
        <w:ind w:left="0"/>
        <w:contextualSpacing/>
        <w:jc w:val="both"/>
        <w:rPr>
          <w:rFonts w:ascii="Times New Roman" w:hAnsi="Times New Roman"/>
          <w:b/>
          <w:sz w:val="24"/>
          <w:szCs w:val="24"/>
        </w:rPr>
      </w:pPr>
      <w:r w:rsidRPr="001C5915">
        <w:rPr>
          <w:rFonts w:ascii="Times New Roman" w:hAnsi="Times New Roman"/>
          <w:b/>
          <w:color w:val="C00000"/>
          <w:sz w:val="24"/>
          <w:szCs w:val="24"/>
        </w:rPr>
        <w:t xml:space="preserve">Δ1 </w:t>
      </w:r>
      <w:r w:rsidRPr="001C5915">
        <w:rPr>
          <w:rFonts w:ascii="Times New Roman" w:hAnsi="Times New Roman"/>
          <w:b/>
          <w:sz w:val="24"/>
          <w:szCs w:val="24"/>
        </w:rPr>
        <w:t>Ιστορία της Αρχιτεκτονικής 2</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08FAD6EB" w14:textId="6B422851" w:rsidR="00C14DF8" w:rsidRPr="007C1CB7" w:rsidRDefault="001C5915" w:rsidP="00C14DF8">
      <w:pPr>
        <w:spacing w:after="0" w:line="360" w:lineRule="auto"/>
        <w:jc w:val="both"/>
        <w:rPr>
          <w:rFonts w:ascii="Times New Roman" w:hAnsi="Times New Roman"/>
          <w:sz w:val="24"/>
          <w:szCs w:val="24"/>
          <w:u w:val="single"/>
        </w:rPr>
      </w:pPr>
      <w:r>
        <w:rPr>
          <w:rFonts w:ascii="Times New Roman" w:hAnsi="Times New Roman"/>
          <w:sz w:val="24"/>
          <w:szCs w:val="24"/>
          <w:u w:val="single"/>
        </w:rPr>
        <w:t>Α</w:t>
      </w:r>
      <w:r w:rsidR="00152C99">
        <w:rPr>
          <w:rFonts w:ascii="Times New Roman" w:hAnsi="Times New Roman"/>
          <w:sz w:val="24"/>
          <w:szCs w:val="24"/>
          <w:u w:val="single"/>
        </w:rPr>
        <w:t>ντρέας</w:t>
      </w:r>
      <w:r>
        <w:rPr>
          <w:rFonts w:ascii="Times New Roman" w:hAnsi="Times New Roman"/>
          <w:sz w:val="24"/>
          <w:szCs w:val="24"/>
          <w:u w:val="single"/>
        </w:rPr>
        <w:t xml:space="preserve"> </w:t>
      </w:r>
      <w:proofErr w:type="spellStart"/>
      <w:r>
        <w:rPr>
          <w:rFonts w:ascii="Times New Roman" w:hAnsi="Times New Roman"/>
          <w:sz w:val="24"/>
          <w:szCs w:val="24"/>
          <w:u w:val="single"/>
        </w:rPr>
        <w:t>Γιακουμακάτος</w:t>
      </w:r>
      <w:proofErr w:type="spellEnd"/>
    </w:p>
    <w:p w14:paraId="1A13A148" w14:textId="77777777" w:rsidR="00637EFC" w:rsidRPr="00BE2718" w:rsidRDefault="00637EFC" w:rsidP="00C22E1E">
      <w:pPr>
        <w:spacing w:after="0" w:line="360" w:lineRule="auto"/>
        <w:jc w:val="both"/>
        <w:rPr>
          <w:rFonts w:ascii="Times New Roman" w:hAnsi="Times New Roman"/>
          <w:sz w:val="24"/>
          <w:szCs w:val="24"/>
          <w:shd w:val="clear" w:color="auto" w:fill="FFFFFF"/>
        </w:rPr>
      </w:pPr>
      <w:r w:rsidRPr="00BE2718">
        <w:rPr>
          <w:rStyle w:val="apple-converted-space"/>
          <w:rFonts w:ascii="Times New Roman" w:hAnsi="Times New Roman"/>
          <w:sz w:val="24"/>
          <w:szCs w:val="24"/>
          <w:shd w:val="clear" w:color="auto" w:fill="FFFFFF"/>
        </w:rPr>
        <w:t xml:space="preserve">Ιστορία, θεωρία και κριτική της αρχιτεκτονικής </w:t>
      </w:r>
      <w:r>
        <w:rPr>
          <w:rStyle w:val="apple-converted-space"/>
          <w:rFonts w:ascii="Times New Roman" w:hAnsi="Times New Roman"/>
          <w:sz w:val="24"/>
          <w:szCs w:val="24"/>
          <w:shd w:val="clear" w:color="auto" w:fill="FFFFFF"/>
        </w:rPr>
        <w:t>από το 1870 ως το 2015</w:t>
      </w:r>
      <w:r w:rsidRPr="00BE2718">
        <w:rPr>
          <w:rStyle w:val="apple-converted-space"/>
          <w:rFonts w:ascii="Times New Roman" w:hAnsi="Times New Roman"/>
          <w:sz w:val="24"/>
          <w:szCs w:val="24"/>
          <w:shd w:val="clear" w:color="auto" w:fill="FFFFFF"/>
        </w:rPr>
        <w:t xml:space="preserve">: </w:t>
      </w:r>
      <w:r>
        <w:rPr>
          <w:rStyle w:val="apple-converted-space"/>
          <w:rFonts w:ascii="Times New Roman" w:hAnsi="Times New Roman"/>
          <w:sz w:val="24"/>
          <w:szCs w:val="24"/>
          <w:shd w:val="clear" w:color="auto" w:fill="FFFFFF"/>
        </w:rPr>
        <w:t>Αμερικανική αρχιτεκτονική, Ι</w:t>
      </w:r>
      <w:r w:rsidRPr="00BE2718">
        <w:rPr>
          <w:rStyle w:val="apple-converted-space"/>
          <w:rFonts w:ascii="Times New Roman" w:hAnsi="Times New Roman"/>
          <w:sz w:val="24"/>
          <w:szCs w:val="24"/>
          <w:shd w:val="clear" w:color="auto" w:fill="FFFFFF"/>
        </w:rPr>
        <w:t xml:space="preserve">στορικές πρωτοπορίες (φουτουρισμός, εξπρεσιονισμός, </w:t>
      </w:r>
      <w:proofErr w:type="spellStart"/>
      <w:r w:rsidRPr="00BE2718">
        <w:rPr>
          <w:rStyle w:val="apple-converted-space"/>
          <w:rFonts w:ascii="Times New Roman" w:hAnsi="Times New Roman"/>
          <w:sz w:val="24"/>
          <w:szCs w:val="24"/>
          <w:shd w:val="clear" w:color="auto" w:fill="FFFFFF"/>
        </w:rPr>
        <w:t>νεοπλαστικισμός</w:t>
      </w:r>
      <w:proofErr w:type="spellEnd"/>
      <w:r w:rsidRPr="00BE2718">
        <w:rPr>
          <w:rStyle w:val="apple-converted-space"/>
          <w:rFonts w:ascii="Times New Roman" w:hAnsi="Times New Roman"/>
          <w:sz w:val="24"/>
          <w:szCs w:val="24"/>
          <w:shd w:val="clear" w:color="auto" w:fill="FFFFFF"/>
        </w:rPr>
        <w:t>, κονστρουκτιβισμός, τσεχοσλοβάκικος κυβισμός), Μοντέρνο κίνημα στον Βορρά και στον Νότο της Ευρώπης, Διεθνές στυλ, Μεταπολεμική ανοικοδόμηση, Πρωτοπορίες του 1960, Μεταμοντερνισμός, Αποδόμηση, Σύγχρονες αρχιτεκτονικές εκφράσεις στις μητροπόλεις του 21</w:t>
      </w:r>
      <w:r w:rsidRPr="00BE2718">
        <w:rPr>
          <w:rStyle w:val="apple-converted-space"/>
          <w:rFonts w:ascii="Times New Roman" w:hAnsi="Times New Roman"/>
          <w:sz w:val="24"/>
          <w:szCs w:val="24"/>
          <w:shd w:val="clear" w:color="auto" w:fill="FFFFFF"/>
          <w:vertAlign w:val="superscript"/>
        </w:rPr>
        <w:t>ου</w:t>
      </w:r>
      <w:r>
        <w:rPr>
          <w:rStyle w:val="apple-converted-space"/>
          <w:rFonts w:ascii="Times New Roman" w:hAnsi="Times New Roman"/>
          <w:sz w:val="24"/>
          <w:szCs w:val="24"/>
          <w:shd w:val="clear" w:color="auto" w:fill="FFFFFF"/>
        </w:rPr>
        <w:t xml:space="preserve"> αιώνα. </w:t>
      </w:r>
      <w:r>
        <w:rPr>
          <w:rFonts w:ascii="Times New Roman" w:hAnsi="Times New Roman"/>
          <w:sz w:val="24"/>
          <w:szCs w:val="24"/>
          <w:shd w:val="clear" w:color="auto" w:fill="FFFFFF"/>
        </w:rPr>
        <w:t xml:space="preserve">Δίνεται έμφαση σε οπτικοακουστικά μέσα πρόσληψης και κατανόησης των ζητημάτων. </w:t>
      </w:r>
    </w:p>
    <w:p w14:paraId="7E1F0B90"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080B8D4D" w14:textId="77777777" w:rsidR="00637EFC" w:rsidRPr="007E1B56" w:rsidRDefault="00637EFC" w:rsidP="00C22E1E">
      <w:pPr>
        <w:pStyle w:val="a3"/>
        <w:spacing w:after="0" w:line="360" w:lineRule="auto"/>
        <w:ind w:left="0"/>
        <w:contextualSpacing/>
        <w:jc w:val="both"/>
        <w:rPr>
          <w:rFonts w:ascii="Times New Roman" w:hAnsi="Times New Roman"/>
          <w:b/>
          <w:sz w:val="24"/>
          <w:szCs w:val="24"/>
        </w:rPr>
      </w:pPr>
      <w:r w:rsidRPr="007E1B56">
        <w:rPr>
          <w:rFonts w:ascii="Times New Roman" w:hAnsi="Times New Roman"/>
          <w:b/>
          <w:color w:val="C00000"/>
          <w:sz w:val="24"/>
          <w:szCs w:val="24"/>
        </w:rPr>
        <w:t xml:space="preserve">Δ2 </w:t>
      </w:r>
      <w:r w:rsidRPr="007E1B56">
        <w:rPr>
          <w:rFonts w:ascii="Times New Roman" w:hAnsi="Times New Roman"/>
          <w:b/>
          <w:sz w:val="24"/>
          <w:szCs w:val="24"/>
        </w:rPr>
        <w:t xml:space="preserve">Ιστορία της Νεοελληνικής Τέχνης </w:t>
      </w:r>
    </w:p>
    <w:p w14:paraId="3E386B5C" w14:textId="13EC7CEF" w:rsidR="004C0D4B" w:rsidRPr="007C1CB7" w:rsidRDefault="00C14DF8" w:rsidP="00C14DF8">
      <w:pPr>
        <w:pStyle w:val="NormalParagraphStyle"/>
        <w:spacing w:line="360" w:lineRule="auto"/>
        <w:contextualSpacing/>
        <w:jc w:val="both"/>
        <w:rPr>
          <w:rFonts w:ascii="Times New Roman" w:eastAsia="Calibri" w:hAnsi="Times New Roman" w:cs="Times New Roman"/>
          <w:color w:val="auto"/>
          <w:u w:val="single"/>
          <w:lang w:val="el-GR" w:eastAsia="en-US"/>
        </w:rPr>
      </w:pPr>
      <w:r w:rsidRPr="007C1CB7">
        <w:rPr>
          <w:rFonts w:ascii="Times New Roman" w:eastAsia="Calibri" w:hAnsi="Times New Roman" w:cs="Times New Roman"/>
          <w:color w:val="auto"/>
          <w:u w:val="single"/>
          <w:lang w:val="el-GR" w:eastAsia="en-US"/>
        </w:rPr>
        <w:t>(</w:t>
      </w:r>
      <w:proofErr w:type="spellStart"/>
      <w:r w:rsidRPr="007C1CB7">
        <w:rPr>
          <w:rFonts w:ascii="Times New Roman" w:eastAsia="Calibri" w:hAnsi="Times New Roman" w:cs="Times New Roman"/>
          <w:color w:val="auto"/>
          <w:u w:val="single"/>
          <w:lang w:val="el-GR" w:eastAsia="en-US"/>
        </w:rPr>
        <w:t>Πανεπ</w:t>
      </w:r>
      <w:proofErr w:type="spellEnd"/>
      <w:r w:rsidRPr="007C1CB7">
        <w:rPr>
          <w:rFonts w:ascii="Times New Roman" w:eastAsia="Calibri" w:hAnsi="Times New Roman" w:cs="Times New Roman"/>
          <w:color w:val="auto"/>
          <w:u w:val="single"/>
          <w:lang w:val="el-GR" w:eastAsia="en-US"/>
        </w:rPr>
        <w:t>. υπότροφος)</w:t>
      </w:r>
    </w:p>
    <w:p w14:paraId="157B7E98" w14:textId="77777777" w:rsidR="00637EFC" w:rsidRPr="00BE2718" w:rsidRDefault="00637EFC" w:rsidP="00637EFC">
      <w:pPr>
        <w:pStyle w:val="NormalParagraphStyle"/>
        <w:spacing w:line="360" w:lineRule="auto"/>
        <w:contextualSpacing/>
        <w:jc w:val="both"/>
        <w:rPr>
          <w:rFonts w:ascii="Times New Roman" w:hAnsi="Times New Roman" w:cs="Times New Roman"/>
          <w:color w:val="auto"/>
          <w:spacing w:val="-1"/>
          <w:lang w:val="el-GR"/>
        </w:rPr>
      </w:pPr>
      <w:r w:rsidRPr="00BE2718">
        <w:rPr>
          <w:rFonts w:ascii="Times New Roman" w:hAnsi="Times New Roman" w:cs="Times New Roman"/>
          <w:color w:val="auto"/>
          <w:spacing w:val="-1"/>
          <w:lang w:val="el-GR"/>
        </w:rPr>
        <w:t xml:space="preserve">Νεοελληνική τέχνη </w:t>
      </w:r>
      <w:proofErr w:type="spellStart"/>
      <w:r w:rsidRPr="00BE2718">
        <w:rPr>
          <w:rFonts w:ascii="Times New Roman" w:hAnsi="Times New Roman" w:cs="Times New Roman"/>
          <w:color w:val="auto"/>
          <w:spacing w:val="-1"/>
          <w:lang w:val="el-GR"/>
        </w:rPr>
        <w:t>αποκαλούµε</w:t>
      </w:r>
      <w:proofErr w:type="spellEnd"/>
      <w:r w:rsidR="00CE2911">
        <w:rPr>
          <w:rFonts w:ascii="Times New Roman" w:hAnsi="Times New Roman" w:cs="Times New Roman"/>
          <w:color w:val="auto"/>
          <w:spacing w:val="-1"/>
          <w:lang w:val="el-GR"/>
        </w:rPr>
        <w:t xml:space="preserve"> </w:t>
      </w:r>
      <w:r w:rsidRPr="00BE2718">
        <w:rPr>
          <w:rFonts w:ascii="Times New Roman" w:hAnsi="Times New Roman" w:cs="Times New Roman"/>
          <w:color w:val="auto"/>
          <w:spacing w:val="-1"/>
          <w:lang w:val="el-GR"/>
        </w:rPr>
        <w:t>τη µ</w:t>
      </w:r>
      <w:proofErr w:type="spellStart"/>
      <w:r w:rsidRPr="00BE2718">
        <w:rPr>
          <w:rFonts w:ascii="Times New Roman" w:hAnsi="Times New Roman" w:cs="Times New Roman"/>
          <w:color w:val="auto"/>
          <w:spacing w:val="-1"/>
          <w:lang w:val="el-GR"/>
        </w:rPr>
        <w:t>ορφή</w:t>
      </w:r>
      <w:proofErr w:type="spellEnd"/>
      <w:r w:rsidRPr="00BE2718">
        <w:rPr>
          <w:rFonts w:ascii="Times New Roman" w:hAnsi="Times New Roman" w:cs="Times New Roman"/>
          <w:color w:val="auto"/>
          <w:spacing w:val="-1"/>
          <w:lang w:val="el-GR"/>
        </w:rPr>
        <w:t xml:space="preserve"> τέχνης που επικρατεί στο νεοσύστατο ελληνικό κράτος µ</w:t>
      </w:r>
      <w:proofErr w:type="spellStart"/>
      <w:r w:rsidRPr="00BE2718">
        <w:rPr>
          <w:rFonts w:ascii="Times New Roman" w:hAnsi="Times New Roman" w:cs="Times New Roman"/>
          <w:color w:val="auto"/>
          <w:spacing w:val="-1"/>
          <w:lang w:val="el-GR"/>
        </w:rPr>
        <w:t>ετά</w:t>
      </w:r>
      <w:proofErr w:type="spellEnd"/>
      <w:r w:rsidRPr="00BE2718">
        <w:rPr>
          <w:rFonts w:ascii="Times New Roman" w:hAnsi="Times New Roman" w:cs="Times New Roman"/>
          <w:color w:val="auto"/>
          <w:spacing w:val="-1"/>
          <w:lang w:val="el-GR"/>
        </w:rPr>
        <w:t xml:space="preserve"> την απελευθέρωση από τους Τούρκους. Πρόκειται για µια διαδικασία η οποία συνίσταται στην εγκατάλειψη της βυζαντινής αφαιρετικής παράδοσης (µ</w:t>
      </w:r>
      <w:proofErr w:type="spellStart"/>
      <w:r w:rsidRPr="00BE2718">
        <w:rPr>
          <w:rFonts w:ascii="Times New Roman" w:hAnsi="Times New Roman" w:cs="Times New Roman"/>
          <w:color w:val="auto"/>
          <w:spacing w:val="-1"/>
          <w:lang w:val="el-GR"/>
        </w:rPr>
        <w:t>εταβυζαντινή</w:t>
      </w:r>
      <w:proofErr w:type="spellEnd"/>
      <w:r w:rsidRPr="00BE2718">
        <w:rPr>
          <w:rFonts w:ascii="Times New Roman" w:hAnsi="Times New Roman" w:cs="Times New Roman"/>
          <w:color w:val="auto"/>
          <w:spacing w:val="-1"/>
          <w:lang w:val="el-GR"/>
        </w:rPr>
        <w:t xml:space="preserve"> τέχνη) και στην υιοθέτηση της αναγεννησιακής νατουραλιστικής παράδοσης. </w:t>
      </w:r>
      <w:proofErr w:type="spellStart"/>
      <w:r w:rsidRPr="00BE2718">
        <w:rPr>
          <w:rFonts w:ascii="Times New Roman" w:hAnsi="Times New Roman" w:cs="Times New Roman"/>
          <w:color w:val="auto"/>
          <w:spacing w:val="-1"/>
          <w:lang w:val="el-GR"/>
        </w:rPr>
        <w:t>Εµφανίζεται</w:t>
      </w:r>
      <w:proofErr w:type="spellEnd"/>
      <w:r w:rsidR="00CE2911">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σχηµατικά</w:t>
      </w:r>
      <w:proofErr w:type="spellEnd"/>
      <w:r w:rsidRPr="00BE2718">
        <w:rPr>
          <w:rFonts w:ascii="Times New Roman" w:hAnsi="Times New Roman" w:cs="Times New Roman"/>
          <w:color w:val="auto"/>
          <w:spacing w:val="-1"/>
          <w:lang w:val="el-GR"/>
        </w:rPr>
        <w:t xml:space="preserve"> µε δύο «Σχολές», την Επτανησιακή –ήδη από το 18</w:t>
      </w:r>
      <w:r w:rsidRPr="00CE2911">
        <w:rPr>
          <w:rFonts w:ascii="Times New Roman" w:hAnsi="Times New Roman" w:cs="Times New Roman"/>
          <w:color w:val="auto"/>
          <w:spacing w:val="-1"/>
          <w:vertAlign w:val="superscript"/>
          <w:lang w:val="el-GR"/>
        </w:rPr>
        <w:t>ο</w:t>
      </w:r>
      <w:r w:rsidRPr="00BE2718">
        <w:rPr>
          <w:rFonts w:ascii="Times New Roman" w:hAnsi="Times New Roman" w:cs="Times New Roman"/>
          <w:color w:val="auto"/>
          <w:spacing w:val="-1"/>
          <w:lang w:val="el-GR"/>
        </w:rPr>
        <w:t xml:space="preserve"> αιώνα– και τη Σχολή του Μονάχου, καθώς και διάφορους άλλους καλλιτέχνες, οι οποίοι δεν εντάσσονται στις δύο αυτές </w:t>
      </w:r>
      <w:proofErr w:type="spellStart"/>
      <w:r w:rsidRPr="00BE2718">
        <w:rPr>
          <w:rFonts w:ascii="Times New Roman" w:hAnsi="Times New Roman" w:cs="Times New Roman"/>
          <w:color w:val="auto"/>
          <w:spacing w:val="-1"/>
          <w:lang w:val="el-GR"/>
        </w:rPr>
        <w:t>σχηµατικές</w:t>
      </w:r>
      <w:proofErr w:type="spellEnd"/>
      <w:r w:rsidR="00CE2911">
        <w:rPr>
          <w:rFonts w:ascii="Times New Roman" w:hAnsi="Times New Roman" w:cs="Times New Roman"/>
          <w:color w:val="auto"/>
          <w:spacing w:val="-1"/>
          <w:lang w:val="el-GR"/>
        </w:rPr>
        <w:t xml:space="preserve"> </w:t>
      </w:r>
      <w:proofErr w:type="spellStart"/>
      <w:r w:rsidRPr="00BE2718">
        <w:rPr>
          <w:rFonts w:ascii="Times New Roman" w:hAnsi="Times New Roman" w:cs="Times New Roman"/>
          <w:color w:val="auto"/>
          <w:spacing w:val="-1"/>
          <w:lang w:val="el-GR"/>
        </w:rPr>
        <w:t>ταξινοµήσεις</w:t>
      </w:r>
      <w:proofErr w:type="spellEnd"/>
      <w:r w:rsidRPr="00BE2718">
        <w:rPr>
          <w:rFonts w:ascii="Times New Roman" w:hAnsi="Times New Roman" w:cs="Times New Roman"/>
          <w:color w:val="auto"/>
          <w:spacing w:val="-1"/>
          <w:lang w:val="el-GR"/>
        </w:rPr>
        <w:t xml:space="preserve">. </w:t>
      </w:r>
      <w:r w:rsidRPr="00BE2718">
        <w:rPr>
          <w:rFonts w:ascii="Times New Roman" w:hAnsi="Times New Roman" w:cs="Times New Roman"/>
          <w:color w:val="auto"/>
          <w:lang w:val="el-GR"/>
        </w:rPr>
        <w:t>Το πρώτο μισό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οι έλληνες καλλιτέχνες αρχίζουν να στρέφονται στο Παρίσι, του οποίου οι επιρροές θα </w:t>
      </w:r>
      <w:proofErr w:type="spellStart"/>
      <w:r w:rsidRPr="00BE2718">
        <w:rPr>
          <w:rFonts w:ascii="Times New Roman" w:hAnsi="Times New Roman" w:cs="Times New Roman"/>
          <w:color w:val="auto"/>
          <w:lang w:val="el-GR"/>
        </w:rPr>
        <w:t>παραµείνουν</w:t>
      </w:r>
      <w:proofErr w:type="spellEnd"/>
      <w:r w:rsidRPr="00BE2718">
        <w:rPr>
          <w:rFonts w:ascii="Times New Roman" w:hAnsi="Times New Roman" w:cs="Times New Roman"/>
          <w:color w:val="auto"/>
          <w:lang w:val="el-GR"/>
        </w:rPr>
        <w:t xml:space="preserve"> κυρίαρχες όλο αυτό το </w:t>
      </w:r>
      <w:proofErr w:type="spellStart"/>
      <w:r w:rsidRPr="00BE2718">
        <w:rPr>
          <w:rFonts w:ascii="Times New Roman" w:hAnsi="Times New Roman" w:cs="Times New Roman"/>
          <w:color w:val="auto"/>
          <w:lang w:val="el-GR"/>
        </w:rPr>
        <w:t>διάστηµα</w:t>
      </w:r>
      <w:proofErr w:type="spellEnd"/>
      <w:r w:rsidRPr="00BE2718">
        <w:rPr>
          <w:rFonts w:ascii="Times New Roman" w:hAnsi="Times New Roman" w:cs="Times New Roman"/>
          <w:color w:val="auto"/>
          <w:lang w:val="el-GR"/>
        </w:rPr>
        <w:t xml:space="preserve">, παράλληλα </w:t>
      </w:r>
      <w:proofErr w:type="spellStart"/>
      <w:r w:rsidRPr="00BE2718">
        <w:rPr>
          <w:rFonts w:ascii="Times New Roman" w:hAnsi="Times New Roman" w:cs="Times New Roman"/>
          <w:color w:val="auto"/>
          <w:lang w:val="el-GR"/>
        </w:rPr>
        <w:t>όµως</w:t>
      </w:r>
      <w:proofErr w:type="spellEnd"/>
      <w:r w:rsidRPr="00BE2718">
        <w:rPr>
          <w:rFonts w:ascii="Times New Roman" w:hAnsi="Times New Roman" w:cs="Times New Roman"/>
          <w:color w:val="auto"/>
          <w:lang w:val="el-GR"/>
        </w:rPr>
        <w:t xml:space="preserve"> και µε κάποιες </w:t>
      </w:r>
      <w:proofErr w:type="spellStart"/>
      <w:r w:rsidRPr="00BE2718">
        <w:rPr>
          <w:rFonts w:ascii="Times New Roman" w:hAnsi="Times New Roman" w:cs="Times New Roman"/>
          <w:color w:val="auto"/>
          <w:lang w:val="el-GR"/>
        </w:rPr>
        <w:t>γερµανικές</w:t>
      </w:r>
      <w:proofErr w:type="spellEnd"/>
      <w:r w:rsidRPr="00BE2718">
        <w:rPr>
          <w:rFonts w:ascii="Times New Roman" w:hAnsi="Times New Roman" w:cs="Times New Roman"/>
          <w:color w:val="auto"/>
          <w:lang w:val="el-GR"/>
        </w:rPr>
        <w:t xml:space="preserve">, ιδιαίτερα </w:t>
      </w:r>
      <w:proofErr w:type="spellStart"/>
      <w:r w:rsidRPr="00BE2718">
        <w:rPr>
          <w:rFonts w:ascii="Times New Roman" w:hAnsi="Times New Roman" w:cs="Times New Roman"/>
          <w:color w:val="auto"/>
          <w:lang w:val="el-GR"/>
        </w:rPr>
        <w:t>σηµαντικές</w:t>
      </w:r>
      <w:proofErr w:type="spellEnd"/>
      <w:r w:rsidRPr="00BE2718">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Πραγµατοποιείται</w:t>
      </w:r>
      <w:proofErr w:type="spellEnd"/>
      <w:r w:rsidRPr="00BE2718">
        <w:rPr>
          <w:rFonts w:ascii="Times New Roman" w:hAnsi="Times New Roman" w:cs="Times New Roman"/>
          <w:color w:val="auto"/>
          <w:lang w:val="el-GR"/>
        </w:rPr>
        <w:t xml:space="preserve"> εν ολίγοις η επαφή µε τα ευρωπαϊκά µ</w:t>
      </w:r>
      <w:proofErr w:type="spellStart"/>
      <w:r w:rsidRPr="00BE2718">
        <w:rPr>
          <w:rFonts w:ascii="Times New Roman" w:hAnsi="Times New Roman" w:cs="Times New Roman"/>
          <w:color w:val="auto"/>
          <w:lang w:val="el-GR"/>
        </w:rPr>
        <w:t>οντερνικά</w:t>
      </w:r>
      <w:proofErr w:type="spellEnd"/>
      <w:r w:rsidR="00CE2911">
        <w:rPr>
          <w:rFonts w:ascii="Times New Roman" w:hAnsi="Times New Roman" w:cs="Times New Roman"/>
          <w:color w:val="auto"/>
          <w:lang w:val="el-GR"/>
        </w:rPr>
        <w:t xml:space="preserve"> </w:t>
      </w:r>
      <w:proofErr w:type="spellStart"/>
      <w:r w:rsidRPr="00BE2718">
        <w:rPr>
          <w:rFonts w:ascii="Times New Roman" w:hAnsi="Times New Roman" w:cs="Times New Roman"/>
          <w:color w:val="auto"/>
          <w:lang w:val="el-GR"/>
        </w:rPr>
        <w:t>κινήµατα</w:t>
      </w:r>
      <w:proofErr w:type="spellEnd"/>
      <w:r w:rsidRPr="00BE2718">
        <w:rPr>
          <w:rFonts w:ascii="Times New Roman" w:hAnsi="Times New Roman" w:cs="Times New Roman"/>
          <w:color w:val="auto"/>
          <w:lang w:val="el-GR"/>
        </w:rPr>
        <w:t xml:space="preserve"> και </w:t>
      </w:r>
      <w:proofErr w:type="spellStart"/>
      <w:r w:rsidRPr="00BE2718">
        <w:rPr>
          <w:rFonts w:ascii="Times New Roman" w:hAnsi="Times New Roman" w:cs="Times New Roman"/>
          <w:color w:val="auto"/>
          <w:lang w:val="el-GR"/>
        </w:rPr>
        <w:t>διαµορφώνεται</w:t>
      </w:r>
      <w:proofErr w:type="spellEnd"/>
      <w:r w:rsidRPr="00BE2718">
        <w:rPr>
          <w:rFonts w:ascii="Times New Roman" w:hAnsi="Times New Roman" w:cs="Times New Roman"/>
          <w:color w:val="auto"/>
          <w:lang w:val="el-GR"/>
        </w:rPr>
        <w:t xml:space="preserve"> έτσι σταδιακά ένας ελληνικός µ</w:t>
      </w:r>
      <w:proofErr w:type="spellStart"/>
      <w:r w:rsidRPr="00BE2718">
        <w:rPr>
          <w:rFonts w:ascii="Times New Roman" w:hAnsi="Times New Roman" w:cs="Times New Roman"/>
          <w:color w:val="auto"/>
          <w:lang w:val="el-GR"/>
        </w:rPr>
        <w:t>οντερνισµός</w:t>
      </w:r>
      <w:proofErr w:type="spellEnd"/>
      <w:r w:rsidRPr="00BE2718">
        <w:rPr>
          <w:rFonts w:ascii="Times New Roman" w:hAnsi="Times New Roman" w:cs="Times New Roman"/>
          <w:color w:val="auto"/>
          <w:lang w:val="el-GR"/>
        </w:rPr>
        <w:t>, ο οποίος, µέσω της αναζήτησης της ελληνικότητας, προσπαθεί να συνδυάσει το καινούργιο µε την ελληνική παράδοση.</w:t>
      </w:r>
    </w:p>
    <w:p w14:paraId="3DB43C59" w14:textId="77777777" w:rsidR="00637EFC" w:rsidRDefault="00637EFC" w:rsidP="00637EFC">
      <w:pPr>
        <w:pStyle w:val="a3"/>
        <w:spacing w:line="360" w:lineRule="auto"/>
        <w:ind w:left="0"/>
        <w:contextualSpacing/>
        <w:jc w:val="both"/>
        <w:rPr>
          <w:rFonts w:ascii="Times New Roman" w:hAnsi="Times New Roman"/>
          <w:b/>
          <w:color w:val="C00000"/>
          <w:sz w:val="24"/>
          <w:szCs w:val="24"/>
        </w:rPr>
      </w:pPr>
    </w:p>
    <w:p w14:paraId="467C05D6" w14:textId="77777777" w:rsidR="00637EFC" w:rsidRPr="00582EBD" w:rsidRDefault="00637EFC" w:rsidP="00637EFC">
      <w:pPr>
        <w:pStyle w:val="a3"/>
        <w:spacing w:line="360" w:lineRule="auto"/>
        <w:ind w:left="0"/>
        <w:contextualSpacing/>
        <w:jc w:val="both"/>
        <w:rPr>
          <w:rFonts w:ascii="Times New Roman" w:hAnsi="Times New Roman"/>
          <w:b/>
          <w:sz w:val="24"/>
          <w:szCs w:val="24"/>
        </w:rPr>
      </w:pPr>
      <w:r w:rsidRPr="00582EBD">
        <w:rPr>
          <w:rFonts w:ascii="Times New Roman" w:hAnsi="Times New Roman"/>
          <w:b/>
          <w:color w:val="C00000"/>
          <w:sz w:val="24"/>
          <w:szCs w:val="24"/>
        </w:rPr>
        <w:t xml:space="preserve">Δ3 </w:t>
      </w:r>
      <w:r w:rsidRPr="00582EBD">
        <w:rPr>
          <w:rFonts w:ascii="Times New Roman" w:hAnsi="Times New Roman"/>
          <w:b/>
          <w:sz w:val="24"/>
          <w:szCs w:val="24"/>
        </w:rPr>
        <w:t xml:space="preserve">Καλλιτεχνικό Εργαστήριο </w:t>
      </w:r>
    </w:p>
    <w:p w14:paraId="1EF8C4FA" w14:textId="77777777" w:rsidR="00A7185F" w:rsidRDefault="00C22E1E" w:rsidP="00CC5ED7">
      <w:pPr>
        <w:pStyle w:val="a3"/>
        <w:spacing w:after="0" w:line="360" w:lineRule="auto"/>
        <w:ind w:left="0"/>
        <w:contextualSpacing/>
        <w:jc w:val="both"/>
        <w:rPr>
          <w:rFonts w:ascii="Times New Roman" w:hAnsi="Times New Roman"/>
          <w:sz w:val="24"/>
          <w:szCs w:val="24"/>
        </w:rPr>
      </w:pPr>
      <w:r w:rsidRPr="00152C99">
        <w:rPr>
          <w:rFonts w:ascii="Times New Roman" w:hAnsi="Times New Roman"/>
          <w:sz w:val="24"/>
          <w:szCs w:val="24"/>
          <w:u w:val="single"/>
        </w:rPr>
        <w:t>Γεώργιος Καζάζης</w:t>
      </w:r>
      <w:r w:rsidR="00FB4BF7" w:rsidRPr="00FB4BF7">
        <w:rPr>
          <w:rFonts w:ascii="Times New Roman" w:hAnsi="Times New Roman"/>
          <w:sz w:val="24"/>
          <w:szCs w:val="24"/>
          <w:u w:val="single"/>
        </w:rPr>
        <w:t>,</w:t>
      </w:r>
      <w:r w:rsidR="00FB4BF7">
        <w:rPr>
          <w:rFonts w:ascii="Times New Roman" w:hAnsi="Times New Roman"/>
          <w:sz w:val="24"/>
          <w:szCs w:val="24"/>
        </w:rPr>
        <w:t xml:space="preserve"> </w:t>
      </w:r>
      <w:r w:rsidR="004C0D4B">
        <w:rPr>
          <w:rFonts w:ascii="Times New Roman" w:hAnsi="Times New Roman"/>
          <w:sz w:val="24"/>
          <w:szCs w:val="24"/>
        </w:rPr>
        <w:t>Πρόεδρος Τμήματος</w:t>
      </w:r>
      <w:r w:rsidR="00FB4BF7">
        <w:rPr>
          <w:rFonts w:ascii="Times New Roman" w:hAnsi="Times New Roman"/>
          <w:sz w:val="24"/>
          <w:szCs w:val="24"/>
        </w:rPr>
        <w:t xml:space="preserve"> ΤΕΤ ΑΣΚΤ (ανάθεση)</w:t>
      </w:r>
    </w:p>
    <w:p w14:paraId="48A96351" w14:textId="77777777" w:rsidR="00FB4BF7" w:rsidRPr="00FB4BF7" w:rsidRDefault="00FB4BF7" w:rsidP="00CC5ED7">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rPr>
        <w:t xml:space="preserve">Επικουρία στην οργάνωση του μαθήματος: </w:t>
      </w:r>
      <w:r w:rsidRPr="00FB4BF7">
        <w:rPr>
          <w:rFonts w:ascii="Times New Roman" w:hAnsi="Times New Roman"/>
          <w:sz w:val="24"/>
          <w:szCs w:val="24"/>
          <w:u w:val="single"/>
        </w:rPr>
        <w:t>Μαρία Χατζή,</w:t>
      </w:r>
      <w:r>
        <w:rPr>
          <w:rFonts w:ascii="Times New Roman" w:hAnsi="Times New Roman"/>
          <w:sz w:val="24"/>
          <w:szCs w:val="24"/>
        </w:rPr>
        <w:t xml:space="preserve"> μέλος ΕΔΙΠ</w:t>
      </w:r>
    </w:p>
    <w:p w14:paraId="2553F29E" w14:textId="77777777" w:rsidR="00637EFC" w:rsidRPr="0014068B" w:rsidRDefault="0014068B" w:rsidP="00CC5ED7">
      <w:pPr>
        <w:pStyle w:val="a3"/>
        <w:spacing w:line="360" w:lineRule="auto"/>
        <w:ind w:left="0"/>
        <w:contextualSpacing/>
        <w:jc w:val="both"/>
        <w:rPr>
          <w:rFonts w:ascii="Times New Roman" w:hAnsi="Times New Roman"/>
          <w:sz w:val="24"/>
          <w:szCs w:val="24"/>
          <w:shd w:val="clear" w:color="auto" w:fill="FFFFFF"/>
        </w:rPr>
      </w:pPr>
      <w:proofErr w:type="spellStart"/>
      <w:r w:rsidRPr="0014068B">
        <w:rPr>
          <w:rFonts w:ascii="Times New Roman" w:hAnsi="Times New Roman"/>
          <w:sz w:val="24"/>
          <w:szCs w:val="24"/>
          <w:shd w:val="clear" w:color="auto" w:fill="FFFFFF"/>
        </w:rPr>
        <w:t>To</w:t>
      </w:r>
      <w:proofErr w:type="spellEnd"/>
      <w:r w:rsidRPr="0014068B">
        <w:rPr>
          <w:rFonts w:ascii="Times New Roman" w:hAnsi="Times New Roman"/>
          <w:sz w:val="24"/>
          <w:szCs w:val="24"/>
          <w:shd w:val="clear" w:color="auto" w:fill="FFFFFF"/>
        </w:rPr>
        <w:t xml:space="preserve"> μάθημα αποσκοπεί οι φοιτητές του </w:t>
      </w:r>
      <w:proofErr w:type="spellStart"/>
      <w:r w:rsidRPr="0014068B">
        <w:rPr>
          <w:rFonts w:ascii="Times New Roman" w:hAnsi="Times New Roman"/>
          <w:sz w:val="24"/>
          <w:szCs w:val="24"/>
          <w:shd w:val="clear" w:color="auto" w:fill="FFFFFF"/>
        </w:rPr>
        <w:t>Tμήματος</w:t>
      </w:r>
      <w:proofErr w:type="spellEnd"/>
      <w:r w:rsidRPr="0014068B">
        <w:rPr>
          <w:rFonts w:ascii="Times New Roman" w:hAnsi="Times New Roman"/>
          <w:sz w:val="24"/>
          <w:szCs w:val="24"/>
          <w:shd w:val="clear" w:color="auto" w:fill="FFFFFF"/>
        </w:rPr>
        <w:t xml:space="preserve"> Θεωρίας και Ιστορίας της Τέχνης να εξοικειωθούν με την εικαστική πράξη. Περιλαμβάνει διδασκαλία στα εργαστήρια του </w:t>
      </w:r>
      <w:proofErr w:type="spellStart"/>
      <w:r w:rsidRPr="0014068B">
        <w:rPr>
          <w:rFonts w:ascii="Times New Roman" w:hAnsi="Times New Roman"/>
          <w:sz w:val="24"/>
          <w:szCs w:val="24"/>
          <w:shd w:val="clear" w:color="auto" w:fill="FFFFFF"/>
        </w:rPr>
        <w:t>Tμήματος</w:t>
      </w:r>
      <w:proofErr w:type="spellEnd"/>
      <w:r w:rsidRPr="0014068B">
        <w:rPr>
          <w:rFonts w:ascii="Times New Roman" w:hAnsi="Times New Roman"/>
          <w:sz w:val="24"/>
          <w:szCs w:val="24"/>
          <w:shd w:val="clear" w:color="auto" w:fill="FFFFFF"/>
        </w:rPr>
        <w:t xml:space="preserve"> Εικαστικών Τεχνών της ΑΣΚΤ και διαλέξεις με αντικείμενο την εικαστική πράξη.</w:t>
      </w:r>
    </w:p>
    <w:p w14:paraId="208F6939" w14:textId="77777777" w:rsidR="0014068B" w:rsidRPr="0014068B" w:rsidRDefault="0014068B" w:rsidP="00CC5ED7">
      <w:pPr>
        <w:pStyle w:val="a3"/>
        <w:spacing w:line="360" w:lineRule="auto"/>
        <w:ind w:left="0"/>
        <w:contextualSpacing/>
        <w:jc w:val="both"/>
        <w:rPr>
          <w:rFonts w:ascii="Times New Roman" w:hAnsi="Times New Roman"/>
          <w:b/>
          <w:strike/>
          <w:color w:val="C00000"/>
          <w:sz w:val="24"/>
          <w:szCs w:val="24"/>
        </w:rPr>
      </w:pPr>
    </w:p>
    <w:p w14:paraId="38C470AC" w14:textId="77777777" w:rsidR="00F079FD" w:rsidRPr="005231AB" w:rsidRDefault="00637EFC" w:rsidP="00F079FD">
      <w:pPr>
        <w:pStyle w:val="a3"/>
        <w:spacing w:line="360" w:lineRule="auto"/>
        <w:ind w:left="0"/>
        <w:contextualSpacing/>
        <w:jc w:val="both"/>
        <w:rPr>
          <w:rFonts w:ascii="Times New Roman" w:hAnsi="Times New Roman"/>
          <w:b/>
          <w:sz w:val="24"/>
          <w:szCs w:val="24"/>
        </w:rPr>
      </w:pPr>
      <w:r w:rsidRPr="005231AB">
        <w:rPr>
          <w:rFonts w:ascii="Times New Roman" w:hAnsi="Times New Roman"/>
          <w:b/>
          <w:color w:val="C00000"/>
          <w:sz w:val="24"/>
          <w:szCs w:val="24"/>
        </w:rPr>
        <w:t xml:space="preserve">Δ4 </w:t>
      </w:r>
      <w:r w:rsidRPr="005231AB">
        <w:rPr>
          <w:rFonts w:ascii="Times New Roman" w:hAnsi="Times New Roman"/>
          <w:b/>
          <w:sz w:val="24"/>
          <w:szCs w:val="24"/>
        </w:rPr>
        <w:t>Θεωρία και Κριτική της Τέχνης</w:t>
      </w:r>
      <w:r w:rsidR="00CE2911" w:rsidRPr="005231AB">
        <w:rPr>
          <w:rFonts w:ascii="Times New Roman" w:hAnsi="Times New Roman"/>
          <w:b/>
          <w:sz w:val="24"/>
          <w:szCs w:val="24"/>
        </w:rPr>
        <w:t xml:space="preserve"> </w:t>
      </w:r>
    </w:p>
    <w:p w14:paraId="63233C77" w14:textId="7042A5A2" w:rsidR="00637EFC" w:rsidRPr="00033953" w:rsidRDefault="00C045F0" w:rsidP="00637EFC">
      <w:pPr>
        <w:pStyle w:val="a3"/>
        <w:spacing w:line="360" w:lineRule="auto"/>
        <w:ind w:left="0"/>
        <w:contextualSpacing/>
        <w:jc w:val="both"/>
        <w:rPr>
          <w:rFonts w:ascii="Times New Roman" w:hAnsi="Times New Roman"/>
          <w:sz w:val="24"/>
          <w:szCs w:val="24"/>
          <w:u w:val="single"/>
        </w:rPr>
      </w:pPr>
      <w:r w:rsidRPr="005231AB">
        <w:rPr>
          <w:rFonts w:ascii="Times New Roman" w:hAnsi="Times New Roman"/>
          <w:sz w:val="24"/>
          <w:szCs w:val="24"/>
          <w:u w:val="single"/>
        </w:rPr>
        <w:t>(</w:t>
      </w:r>
      <w:proofErr w:type="spellStart"/>
      <w:r w:rsidR="00F71976">
        <w:rPr>
          <w:rFonts w:ascii="Times New Roman" w:hAnsi="Times New Roman"/>
          <w:sz w:val="24"/>
          <w:szCs w:val="24"/>
          <w:u w:val="single"/>
        </w:rPr>
        <w:t>Π</w:t>
      </w:r>
      <w:r w:rsidRPr="005231AB">
        <w:rPr>
          <w:rFonts w:ascii="Times New Roman" w:hAnsi="Times New Roman"/>
          <w:sz w:val="24"/>
          <w:szCs w:val="24"/>
          <w:u w:val="single"/>
        </w:rPr>
        <w:t>αν.</w:t>
      </w:r>
      <w:r w:rsidR="005231AB">
        <w:rPr>
          <w:rFonts w:ascii="Times New Roman" w:hAnsi="Times New Roman"/>
          <w:sz w:val="24"/>
          <w:szCs w:val="24"/>
          <w:u w:val="single"/>
        </w:rPr>
        <w:t>υπότροφος</w:t>
      </w:r>
      <w:proofErr w:type="spellEnd"/>
      <w:r w:rsidR="00CD38F7">
        <w:rPr>
          <w:rFonts w:ascii="Times New Roman" w:hAnsi="Times New Roman"/>
          <w:sz w:val="24"/>
          <w:szCs w:val="24"/>
          <w:u w:val="single"/>
        </w:rPr>
        <w:t>)</w:t>
      </w:r>
      <w:r>
        <w:rPr>
          <w:rFonts w:ascii="Times New Roman" w:hAnsi="Times New Roman"/>
          <w:sz w:val="24"/>
          <w:szCs w:val="24"/>
          <w:u w:val="single"/>
        </w:rPr>
        <w:t xml:space="preserve"> </w:t>
      </w:r>
    </w:p>
    <w:p w14:paraId="59D39418" w14:textId="77777777" w:rsidR="00637EFC" w:rsidRPr="00BE2718" w:rsidRDefault="00637EFC" w:rsidP="00637EFC">
      <w:pPr>
        <w:pStyle w:val="a3"/>
        <w:spacing w:line="360" w:lineRule="auto"/>
        <w:ind w:left="0"/>
        <w:contextualSpacing/>
        <w:jc w:val="both"/>
        <w:rPr>
          <w:rFonts w:ascii="Times New Roman" w:hAnsi="Times New Roman"/>
          <w:sz w:val="24"/>
          <w:szCs w:val="24"/>
        </w:rPr>
      </w:pPr>
      <w:r w:rsidRPr="00BE2718">
        <w:rPr>
          <w:rFonts w:ascii="Times New Roman" w:hAnsi="Times New Roman"/>
          <w:iCs/>
          <w:sz w:val="24"/>
          <w:szCs w:val="24"/>
        </w:rPr>
        <w:t>Σειρά διαλέξεων γύρω από τα εξής ζητήματα: Η κριτική ορολογία και οι σχετικές έννοιες πριν τη θεσμική καθιέρωση της τεχνοκριτικής (16</w:t>
      </w:r>
      <w:r w:rsidRPr="00BE2718">
        <w:rPr>
          <w:rFonts w:ascii="Times New Roman" w:hAnsi="Times New Roman"/>
          <w:iCs/>
          <w:sz w:val="24"/>
          <w:szCs w:val="24"/>
          <w:vertAlign w:val="superscript"/>
        </w:rPr>
        <w:t xml:space="preserve">ος </w:t>
      </w:r>
      <w:r w:rsidRPr="00BE2718">
        <w:rPr>
          <w:rFonts w:ascii="Times New Roman" w:hAnsi="Times New Roman"/>
          <w:iCs/>
          <w:sz w:val="24"/>
          <w:szCs w:val="24"/>
        </w:rPr>
        <w:t>-17</w:t>
      </w:r>
      <w:r w:rsidRPr="00BE2718">
        <w:rPr>
          <w:rFonts w:ascii="Times New Roman" w:hAnsi="Times New Roman"/>
          <w:iCs/>
          <w:sz w:val="24"/>
          <w:szCs w:val="24"/>
          <w:vertAlign w:val="superscript"/>
        </w:rPr>
        <w:t>ος</w:t>
      </w:r>
      <w:r w:rsidRPr="00BE2718">
        <w:rPr>
          <w:rFonts w:ascii="Times New Roman" w:hAnsi="Times New Roman"/>
          <w:iCs/>
          <w:sz w:val="24"/>
          <w:szCs w:val="24"/>
        </w:rPr>
        <w:t xml:space="preserve"> αιώνας). H οργάνωση του πεδίο</w:t>
      </w:r>
      <w:r w:rsidR="00CE2911">
        <w:rPr>
          <w:rFonts w:ascii="Times New Roman" w:hAnsi="Times New Roman"/>
          <w:iCs/>
          <w:sz w:val="24"/>
          <w:szCs w:val="24"/>
        </w:rPr>
        <w:t>υ της τέχνης στη Γαλλία κατά το</w:t>
      </w:r>
      <w:r w:rsidRPr="00BE2718">
        <w:rPr>
          <w:rFonts w:ascii="Times New Roman" w:hAnsi="Times New Roman"/>
          <w:iCs/>
          <w:sz w:val="24"/>
          <w:szCs w:val="24"/>
        </w:rPr>
        <w:t xml:space="preserve"> 18</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(Ακαδημία,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κριτική) και τα </w:t>
      </w:r>
      <w:proofErr w:type="spellStart"/>
      <w:r w:rsidRPr="00BE2718">
        <w:rPr>
          <w:rFonts w:ascii="Times New Roman" w:hAnsi="Times New Roman"/>
          <w:iCs/>
          <w:sz w:val="24"/>
          <w:szCs w:val="24"/>
        </w:rPr>
        <w:t>σαλόν</w:t>
      </w:r>
      <w:proofErr w:type="spellEnd"/>
      <w:r w:rsidRPr="00BE2718">
        <w:rPr>
          <w:rFonts w:ascii="Times New Roman" w:hAnsi="Times New Roman"/>
          <w:iCs/>
          <w:sz w:val="24"/>
          <w:szCs w:val="24"/>
        </w:rPr>
        <w:t xml:space="preserve"> του</w:t>
      </w:r>
      <w:r w:rsidR="00CE2911">
        <w:rPr>
          <w:rFonts w:ascii="Times New Roman" w:hAnsi="Times New Roman"/>
          <w:iCs/>
          <w:sz w:val="24"/>
          <w:szCs w:val="24"/>
        </w:rPr>
        <w:t xml:space="preserve"> D. </w:t>
      </w:r>
      <w:proofErr w:type="spellStart"/>
      <w:r w:rsidR="00CE2911">
        <w:rPr>
          <w:rFonts w:ascii="Times New Roman" w:hAnsi="Times New Roman"/>
          <w:iCs/>
          <w:sz w:val="24"/>
          <w:szCs w:val="24"/>
        </w:rPr>
        <w:t>Diderot</w:t>
      </w:r>
      <w:proofErr w:type="spellEnd"/>
      <w:r w:rsidR="00CE2911">
        <w:rPr>
          <w:rFonts w:ascii="Times New Roman" w:hAnsi="Times New Roman"/>
          <w:iCs/>
          <w:sz w:val="24"/>
          <w:szCs w:val="24"/>
        </w:rPr>
        <w:t>. Η τεχνοκριτική στο</w:t>
      </w:r>
      <w:r w:rsidRPr="00BE2718">
        <w:rPr>
          <w:rFonts w:ascii="Times New Roman" w:hAnsi="Times New Roman"/>
          <w:iCs/>
          <w:sz w:val="24"/>
          <w:szCs w:val="24"/>
        </w:rPr>
        <w:t xml:space="preserve"> 19</w:t>
      </w:r>
      <w:r w:rsidRPr="00BE2718">
        <w:rPr>
          <w:rFonts w:ascii="Times New Roman" w:hAnsi="Times New Roman"/>
          <w:iCs/>
          <w:sz w:val="24"/>
          <w:szCs w:val="24"/>
          <w:vertAlign w:val="superscript"/>
        </w:rPr>
        <w:t>ο</w:t>
      </w:r>
      <w:r w:rsidRPr="00BE2718">
        <w:rPr>
          <w:rFonts w:ascii="Times New Roman" w:hAnsi="Times New Roman"/>
          <w:iCs/>
          <w:sz w:val="24"/>
          <w:szCs w:val="24"/>
        </w:rPr>
        <w:t xml:space="preserve"> αιώνα (Γαλλία, Γερμανία, Αγγλία): </w:t>
      </w:r>
      <w:proofErr w:type="spellStart"/>
      <w:r w:rsidRPr="00BE2718">
        <w:rPr>
          <w:rFonts w:ascii="Times New Roman" w:hAnsi="Times New Roman"/>
          <w:iCs/>
          <w:sz w:val="24"/>
          <w:szCs w:val="24"/>
        </w:rPr>
        <w:t>Ch</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Baudelaire</w:t>
      </w:r>
      <w:proofErr w:type="spellEnd"/>
      <w:r w:rsidRPr="00BE2718">
        <w:rPr>
          <w:rFonts w:ascii="Times New Roman" w:hAnsi="Times New Roman"/>
          <w:iCs/>
          <w:sz w:val="24"/>
          <w:szCs w:val="24"/>
        </w:rPr>
        <w:t xml:space="preserve">, </w:t>
      </w:r>
      <w:proofErr w:type="spellStart"/>
      <w:r w:rsidRPr="00BE2718">
        <w:rPr>
          <w:rFonts w:ascii="Times New Roman" w:hAnsi="Times New Roman"/>
          <w:iCs/>
          <w:sz w:val="24"/>
          <w:szCs w:val="24"/>
        </w:rPr>
        <w:t>Th</w:t>
      </w:r>
      <w:proofErr w:type="spellEnd"/>
      <w:r w:rsidRPr="00BE2718">
        <w:rPr>
          <w:rFonts w:ascii="Times New Roman" w:hAnsi="Times New Roman"/>
          <w:iCs/>
          <w:sz w:val="24"/>
          <w:szCs w:val="24"/>
        </w:rPr>
        <w:t xml:space="preserve">. </w:t>
      </w:r>
      <w:r w:rsidRPr="00BE2718">
        <w:rPr>
          <w:rFonts w:ascii="Times New Roman" w:hAnsi="Times New Roman"/>
          <w:iCs/>
          <w:sz w:val="24"/>
          <w:szCs w:val="24"/>
          <w:lang w:val="en-US"/>
        </w:rPr>
        <w:t xml:space="preserve">Gautier, H. von Kleist, W. Pater, J. Ruskin, O. Wilde. </w:t>
      </w:r>
      <w:r w:rsidRPr="00BE2718">
        <w:rPr>
          <w:rFonts w:ascii="Times New Roman" w:hAnsi="Times New Roman"/>
          <w:iCs/>
          <w:sz w:val="24"/>
          <w:szCs w:val="24"/>
        </w:rPr>
        <w:t xml:space="preserve">Φορμαλισμός και μοντερνιστική κριτική: R. </w:t>
      </w:r>
      <w:proofErr w:type="spellStart"/>
      <w:r w:rsidRPr="00BE2718">
        <w:rPr>
          <w:rFonts w:ascii="Times New Roman" w:hAnsi="Times New Roman"/>
          <w:iCs/>
          <w:sz w:val="24"/>
          <w:szCs w:val="24"/>
        </w:rPr>
        <w:t>Fry</w:t>
      </w:r>
      <w:proofErr w:type="spellEnd"/>
      <w:r w:rsidRPr="00BE2718">
        <w:rPr>
          <w:rFonts w:ascii="Times New Roman" w:hAnsi="Times New Roman"/>
          <w:iCs/>
          <w:sz w:val="24"/>
          <w:szCs w:val="24"/>
        </w:rPr>
        <w:t xml:space="preserve">, Cl. Greenberg, H. </w:t>
      </w:r>
      <w:proofErr w:type="spellStart"/>
      <w:r w:rsidRPr="00BE2718">
        <w:rPr>
          <w:rFonts w:ascii="Times New Roman" w:hAnsi="Times New Roman"/>
          <w:iCs/>
          <w:sz w:val="24"/>
          <w:szCs w:val="24"/>
        </w:rPr>
        <w:t>Rosenberg</w:t>
      </w:r>
      <w:proofErr w:type="spellEnd"/>
      <w:r w:rsidRPr="00BE2718">
        <w:rPr>
          <w:rFonts w:ascii="Times New Roman" w:hAnsi="Times New Roman"/>
          <w:iCs/>
          <w:sz w:val="24"/>
          <w:szCs w:val="24"/>
        </w:rPr>
        <w:t>.</w:t>
      </w:r>
    </w:p>
    <w:p w14:paraId="24E54805" w14:textId="77777777" w:rsidR="00637EFC" w:rsidRPr="00BE2718" w:rsidRDefault="00637EFC" w:rsidP="00637EFC">
      <w:pPr>
        <w:pStyle w:val="a3"/>
        <w:spacing w:line="360" w:lineRule="auto"/>
        <w:ind w:left="0"/>
        <w:contextualSpacing/>
        <w:jc w:val="both"/>
        <w:rPr>
          <w:rFonts w:ascii="Times New Roman" w:hAnsi="Times New Roman"/>
          <w:b/>
          <w:sz w:val="24"/>
          <w:szCs w:val="24"/>
        </w:rPr>
      </w:pPr>
    </w:p>
    <w:p w14:paraId="0B089F7E" w14:textId="77777777" w:rsidR="00A7185F" w:rsidRPr="00BB4C4F" w:rsidRDefault="00637EFC" w:rsidP="00A7185F">
      <w:pPr>
        <w:pStyle w:val="a3"/>
        <w:spacing w:line="360" w:lineRule="auto"/>
        <w:ind w:left="0"/>
        <w:contextualSpacing/>
        <w:jc w:val="both"/>
        <w:rPr>
          <w:rFonts w:ascii="Times New Roman" w:hAnsi="Times New Roman"/>
          <w:b/>
          <w:color w:val="FF0000"/>
          <w:sz w:val="24"/>
          <w:szCs w:val="24"/>
        </w:rPr>
      </w:pPr>
      <w:r w:rsidRPr="00720EF0">
        <w:rPr>
          <w:rFonts w:ascii="Times New Roman" w:hAnsi="Times New Roman"/>
          <w:b/>
          <w:color w:val="C00000"/>
          <w:sz w:val="24"/>
          <w:szCs w:val="24"/>
        </w:rPr>
        <w:t xml:space="preserve">Δ5 </w:t>
      </w:r>
      <w:r w:rsidRPr="00BE2718">
        <w:rPr>
          <w:rFonts w:ascii="Times New Roman" w:hAnsi="Times New Roman"/>
          <w:b/>
          <w:sz w:val="24"/>
          <w:szCs w:val="24"/>
        </w:rPr>
        <w:t>Ευρωπαϊκή Λογοτεχνία</w:t>
      </w:r>
      <w:r>
        <w:rPr>
          <w:rFonts w:ascii="Times New Roman" w:hAnsi="Times New Roman"/>
          <w:b/>
          <w:sz w:val="24"/>
          <w:szCs w:val="24"/>
        </w:rPr>
        <w:t xml:space="preserve"> 2: Μοντερνισμός και Πρωτοπορία</w:t>
      </w:r>
      <w:r w:rsidR="00A7185F">
        <w:rPr>
          <w:rFonts w:ascii="Times New Roman" w:hAnsi="Times New Roman"/>
          <w:b/>
          <w:sz w:val="24"/>
          <w:szCs w:val="24"/>
        </w:rPr>
        <w:t xml:space="preserve"> </w:t>
      </w:r>
    </w:p>
    <w:p w14:paraId="64DB56AC" w14:textId="47D92C84" w:rsidR="00637EFC" w:rsidRPr="00033953" w:rsidRDefault="00442FF4" w:rsidP="00637EFC">
      <w:pPr>
        <w:pStyle w:val="a3"/>
        <w:spacing w:after="0" w:line="360" w:lineRule="auto"/>
        <w:ind w:left="0"/>
        <w:jc w:val="both"/>
        <w:rPr>
          <w:rFonts w:ascii="Times New Roman" w:hAnsi="Times New Roman"/>
          <w:sz w:val="24"/>
          <w:szCs w:val="24"/>
          <w:u w:val="single"/>
        </w:rPr>
      </w:pPr>
      <w:r>
        <w:rPr>
          <w:rFonts w:ascii="Times New Roman" w:hAnsi="Times New Roman"/>
          <w:sz w:val="24"/>
          <w:szCs w:val="24"/>
          <w:u w:val="single"/>
        </w:rPr>
        <w:t xml:space="preserve">Σοφία </w:t>
      </w:r>
      <w:proofErr w:type="spellStart"/>
      <w:r>
        <w:rPr>
          <w:rFonts w:ascii="Times New Roman" w:hAnsi="Times New Roman"/>
          <w:sz w:val="24"/>
          <w:szCs w:val="24"/>
          <w:u w:val="single"/>
        </w:rPr>
        <w:t>Ντενίση</w:t>
      </w:r>
      <w:proofErr w:type="spellEnd"/>
    </w:p>
    <w:p w14:paraId="4D9903A3" w14:textId="77777777" w:rsidR="00637EFC" w:rsidRPr="00BE2718" w:rsidRDefault="00637EFC" w:rsidP="00637EFC">
      <w:pPr>
        <w:pStyle w:val="NormalParagraphStyle"/>
        <w:spacing w:line="360" w:lineRule="auto"/>
        <w:jc w:val="both"/>
        <w:rPr>
          <w:rFonts w:ascii="Times New Roman" w:hAnsi="Times New Roman" w:cs="Times New Roman"/>
          <w:color w:val="auto"/>
          <w:lang w:val="el-GR"/>
        </w:rPr>
      </w:pPr>
      <w:r w:rsidRPr="00BE2718">
        <w:rPr>
          <w:rFonts w:ascii="Times New Roman" w:hAnsi="Times New Roman" w:cs="Times New Roman"/>
          <w:color w:val="auto"/>
          <w:lang w:val="el-GR"/>
        </w:rPr>
        <w:t>Εισαγωγικό µ</w:t>
      </w:r>
      <w:proofErr w:type="spellStart"/>
      <w:r w:rsidRPr="00BE2718">
        <w:rPr>
          <w:rFonts w:ascii="Times New Roman" w:hAnsi="Times New Roman" w:cs="Times New Roman"/>
          <w:color w:val="auto"/>
          <w:lang w:val="el-GR"/>
        </w:rPr>
        <w:t>άθηµα</w:t>
      </w:r>
      <w:proofErr w:type="spellEnd"/>
      <w:r w:rsidRPr="00BE2718">
        <w:rPr>
          <w:rFonts w:ascii="Times New Roman" w:hAnsi="Times New Roman" w:cs="Times New Roman"/>
          <w:color w:val="auto"/>
          <w:lang w:val="el-GR"/>
        </w:rPr>
        <w:t xml:space="preserve"> µ</w:t>
      </w:r>
      <w:proofErr w:type="spellStart"/>
      <w:r w:rsidRPr="00BE2718">
        <w:rPr>
          <w:rFonts w:ascii="Times New Roman" w:hAnsi="Times New Roman" w:cs="Times New Roman"/>
          <w:color w:val="auto"/>
          <w:lang w:val="el-GR"/>
        </w:rPr>
        <w:t>ύησης</w:t>
      </w:r>
      <w:proofErr w:type="spellEnd"/>
      <w:r w:rsidRPr="00BE2718">
        <w:rPr>
          <w:rFonts w:ascii="Times New Roman" w:hAnsi="Times New Roman" w:cs="Times New Roman"/>
          <w:color w:val="auto"/>
          <w:lang w:val="el-GR"/>
        </w:rPr>
        <w:t xml:space="preserve"> στις βασικές τάσεις, τα </w:t>
      </w:r>
      <w:proofErr w:type="spellStart"/>
      <w:r w:rsidRPr="00BE2718">
        <w:rPr>
          <w:rFonts w:ascii="Times New Roman" w:hAnsi="Times New Roman" w:cs="Times New Roman"/>
          <w:color w:val="auto"/>
          <w:lang w:val="el-GR"/>
        </w:rPr>
        <w:t>ρεύµατα</w:t>
      </w:r>
      <w:proofErr w:type="spellEnd"/>
      <w:r w:rsidRPr="00BE2718">
        <w:rPr>
          <w:rFonts w:ascii="Times New Roman" w:hAnsi="Times New Roman" w:cs="Times New Roman"/>
          <w:color w:val="auto"/>
          <w:lang w:val="el-GR"/>
        </w:rPr>
        <w:t xml:space="preserve"> και τους </w:t>
      </w:r>
      <w:proofErr w:type="spellStart"/>
      <w:r w:rsidRPr="00BE2718">
        <w:rPr>
          <w:rFonts w:ascii="Times New Roman" w:hAnsi="Times New Roman" w:cs="Times New Roman"/>
          <w:color w:val="auto"/>
          <w:lang w:val="el-GR"/>
        </w:rPr>
        <w:t>προβληµατισµούς</w:t>
      </w:r>
      <w:proofErr w:type="spellEnd"/>
      <w:r w:rsidRPr="00BE2718">
        <w:rPr>
          <w:rFonts w:ascii="Times New Roman" w:hAnsi="Times New Roman" w:cs="Times New Roman"/>
          <w:color w:val="auto"/>
          <w:lang w:val="el-GR"/>
        </w:rPr>
        <w:t xml:space="preserve"> των λογοτεχνικών παραδόσεων της ευρωπαϊκής ηπείρου από τα τέλη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Κατά κύριο λόγο θα </w:t>
      </w:r>
      <w:proofErr w:type="spellStart"/>
      <w:r w:rsidRPr="00BE2718">
        <w:rPr>
          <w:rFonts w:ascii="Times New Roman" w:hAnsi="Times New Roman" w:cs="Times New Roman"/>
          <w:color w:val="auto"/>
          <w:lang w:val="el-GR"/>
        </w:rPr>
        <w:t>εστιάσουµε</w:t>
      </w:r>
      <w:proofErr w:type="spellEnd"/>
      <w:r w:rsidRPr="00BE2718">
        <w:rPr>
          <w:rFonts w:ascii="Times New Roman" w:hAnsi="Times New Roman" w:cs="Times New Roman"/>
          <w:color w:val="auto"/>
          <w:lang w:val="el-GR"/>
        </w:rPr>
        <w:t xml:space="preserve"> στο πολυδιάστατο </w:t>
      </w:r>
      <w:proofErr w:type="spellStart"/>
      <w:r w:rsidRPr="00BE2718">
        <w:rPr>
          <w:rFonts w:ascii="Times New Roman" w:hAnsi="Times New Roman" w:cs="Times New Roman"/>
          <w:color w:val="auto"/>
          <w:lang w:val="el-GR"/>
        </w:rPr>
        <w:t>κίνηµα</w:t>
      </w:r>
      <w:proofErr w:type="spellEnd"/>
      <w:r w:rsidRPr="00BE2718">
        <w:rPr>
          <w:rFonts w:ascii="Times New Roman" w:hAnsi="Times New Roman" w:cs="Times New Roman"/>
          <w:color w:val="auto"/>
          <w:lang w:val="el-GR"/>
        </w:rPr>
        <w:t xml:space="preserve"> του µ</w:t>
      </w:r>
      <w:proofErr w:type="spellStart"/>
      <w:r w:rsidRPr="00BE2718">
        <w:rPr>
          <w:rFonts w:ascii="Times New Roman" w:hAnsi="Times New Roman" w:cs="Times New Roman"/>
          <w:color w:val="auto"/>
          <w:lang w:val="el-GR"/>
        </w:rPr>
        <w:t>οντερνισµού</w:t>
      </w:r>
      <w:proofErr w:type="spellEnd"/>
      <w:r w:rsidRPr="00BE2718">
        <w:rPr>
          <w:rFonts w:ascii="Times New Roman" w:hAnsi="Times New Roman" w:cs="Times New Roman"/>
          <w:color w:val="auto"/>
          <w:lang w:val="el-GR"/>
        </w:rPr>
        <w:t xml:space="preserve"> από τις </w:t>
      </w:r>
      <w:proofErr w:type="spellStart"/>
      <w:r w:rsidRPr="00BE2718">
        <w:rPr>
          <w:rFonts w:ascii="Times New Roman" w:hAnsi="Times New Roman" w:cs="Times New Roman"/>
          <w:color w:val="auto"/>
          <w:lang w:val="el-GR"/>
        </w:rPr>
        <w:t>πρώιµες</w:t>
      </w:r>
      <w:proofErr w:type="spellEnd"/>
      <w:r w:rsidRPr="00BE2718">
        <w:rPr>
          <w:rFonts w:ascii="Times New Roman" w:hAnsi="Times New Roman" w:cs="Times New Roman"/>
          <w:color w:val="auto"/>
          <w:lang w:val="el-GR"/>
        </w:rPr>
        <w:t xml:space="preserve"> εκφράσεις του τις τελευταίες δεκαετίες του 19</w:t>
      </w:r>
      <w:r w:rsidRPr="00CE2911">
        <w:rPr>
          <w:rFonts w:ascii="Times New Roman" w:hAnsi="Times New Roman" w:cs="Times New Roman"/>
          <w:color w:val="auto"/>
          <w:vertAlign w:val="superscript"/>
          <w:lang w:val="el-GR"/>
        </w:rPr>
        <w:t>ου</w:t>
      </w:r>
      <w:r w:rsidRPr="00BE2718">
        <w:rPr>
          <w:rFonts w:ascii="Times New Roman" w:hAnsi="Times New Roman" w:cs="Times New Roman"/>
          <w:color w:val="auto"/>
          <w:lang w:val="el-GR"/>
        </w:rPr>
        <w:t xml:space="preserve"> αιώνα ως τις </w:t>
      </w:r>
      <w:proofErr w:type="spellStart"/>
      <w:r w:rsidRPr="00BE2718">
        <w:rPr>
          <w:rFonts w:ascii="Times New Roman" w:hAnsi="Times New Roman" w:cs="Times New Roman"/>
          <w:color w:val="auto"/>
          <w:lang w:val="el-GR"/>
        </w:rPr>
        <w:t>όψιµες</w:t>
      </w:r>
      <w:proofErr w:type="spellEnd"/>
      <w:r w:rsidRPr="00BE2718">
        <w:rPr>
          <w:rFonts w:ascii="Times New Roman" w:hAnsi="Times New Roman" w:cs="Times New Roman"/>
          <w:color w:val="auto"/>
          <w:lang w:val="el-GR"/>
        </w:rPr>
        <w:t xml:space="preserve"> εκδηλώσεις του στα µ</w:t>
      </w:r>
      <w:proofErr w:type="spellStart"/>
      <w:r w:rsidRPr="00BE2718">
        <w:rPr>
          <w:rFonts w:ascii="Times New Roman" w:hAnsi="Times New Roman" w:cs="Times New Roman"/>
          <w:color w:val="auto"/>
          <w:lang w:val="el-GR"/>
        </w:rPr>
        <w:t>έσα</w:t>
      </w:r>
      <w:proofErr w:type="spellEnd"/>
      <w:r w:rsidRPr="00BE2718">
        <w:rPr>
          <w:rFonts w:ascii="Times New Roman" w:hAnsi="Times New Roman" w:cs="Times New Roman"/>
          <w:color w:val="auto"/>
          <w:lang w:val="el-GR"/>
        </w:rPr>
        <w:t xml:space="preserve"> του 20</w:t>
      </w:r>
      <w:r w:rsidRPr="00CE2911">
        <w:rPr>
          <w:rFonts w:ascii="Times New Roman" w:hAnsi="Times New Roman" w:cs="Times New Roman"/>
          <w:color w:val="auto"/>
          <w:vertAlign w:val="superscript"/>
          <w:lang w:val="el-GR"/>
        </w:rPr>
        <w:t>ού</w:t>
      </w:r>
      <w:r w:rsidRPr="00BE2718">
        <w:rPr>
          <w:rFonts w:ascii="Times New Roman" w:hAnsi="Times New Roman" w:cs="Times New Roman"/>
          <w:color w:val="auto"/>
          <w:lang w:val="el-GR"/>
        </w:rPr>
        <w:t xml:space="preserve"> αιώνα </w:t>
      </w:r>
      <w:r>
        <w:rPr>
          <w:rFonts w:ascii="Times New Roman" w:hAnsi="Times New Roman" w:cs="Times New Roman"/>
          <w:color w:val="auto"/>
          <w:lang w:val="el-GR"/>
        </w:rPr>
        <w:t>σε</w:t>
      </w:r>
      <w:r w:rsidRPr="00BE2718">
        <w:rPr>
          <w:rFonts w:ascii="Times New Roman" w:hAnsi="Times New Roman" w:cs="Times New Roman"/>
          <w:color w:val="auto"/>
          <w:lang w:val="el-GR"/>
        </w:rPr>
        <w:t xml:space="preserve"> ευρωπαϊκές χώρες (Βρετανία, Γαλλία, </w:t>
      </w:r>
      <w:proofErr w:type="spellStart"/>
      <w:r w:rsidRPr="00BE2718">
        <w:rPr>
          <w:rFonts w:ascii="Times New Roman" w:hAnsi="Times New Roman" w:cs="Times New Roman"/>
          <w:color w:val="auto"/>
          <w:lang w:val="el-GR"/>
        </w:rPr>
        <w:t>Γερµανία</w:t>
      </w:r>
      <w:proofErr w:type="spellEnd"/>
      <w:r w:rsidRPr="00BE2718">
        <w:rPr>
          <w:rFonts w:ascii="Times New Roman" w:hAnsi="Times New Roman" w:cs="Times New Roman"/>
          <w:color w:val="auto"/>
          <w:lang w:val="el-GR"/>
        </w:rPr>
        <w:t xml:space="preserve">, Ιταλία, Ρωσία κ.ά.). Θα </w:t>
      </w:r>
      <w:proofErr w:type="spellStart"/>
      <w:r w:rsidRPr="00BE2718">
        <w:rPr>
          <w:rFonts w:ascii="Times New Roman" w:hAnsi="Times New Roman" w:cs="Times New Roman"/>
          <w:color w:val="auto"/>
          <w:lang w:val="el-GR"/>
        </w:rPr>
        <w:t>προσεγγίσουµε</w:t>
      </w:r>
      <w:proofErr w:type="spellEnd"/>
      <w:r w:rsidRPr="00BE2718">
        <w:rPr>
          <w:rFonts w:ascii="Times New Roman" w:hAnsi="Times New Roman" w:cs="Times New Roman"/>
          <w:color w:val="auto"/>
          <w:lang w:val="el-GR"/>
        </w:rPr>
        <w:t xml:space="preserve"> το µ</w:t>
      </w:r>
      <w:proofErr w:type="spellStart"/>
      <w:r w:rsidRPr="00BE2718">
        <w:rPr>
          <w:rFonts w:ascii="Times New Roman" w:hAnsi="Times New Roman" w:cs="Times New Roman"/>
          <w:color w:val="auto"/>
          <w:lang w:val="el-GR"/>
        </w:rPr>
        <w:t>εγαλύτερο</w:t>
      </w:r>
      <w:proofErr w:type="spellEnd"/>
      <w:r w:rsidRPr="00BE2718">
        <w:rPr>
          <w:rFonts w:ascii="Times New Roman" w:hAnsi="Times New Roman" w:cs="Times New Roman"/>
          <w:color w:val="auto"/>
          <w:lang w:val="el-GR"/>
        </w:rPr>
        <w:t xml:space="preserve"> δυνατό </w:t>
      </w:r>
      <w:proofErr w:type="spellStart"/>
      <w:r w:rsidRPr="00BE2718">
        <w:rPr>
          <w:rFonts w:ascii="Times New Roman" w:hAnsi="Times New Roman" w:cs="Times New Roman"/>
          <w:color w:val="auto"/>
          <w:lang w:val="el-GR"/>
        </w:rPr>
        <w:t>αριθµό</w:t>
      </w:r>
      <w:proofErr w:type="spellEnd"/>
      <w:r w:rsidRPr="00BE2718">
        <w:rPr>
          <w:rFonts w:ascii="Times New Roman" w:hAnsi="Times New Roman" w:cs="Times New Roman"/>
          <w:color w:val="auto"/>
          <w:lang w:val="el-GR"/>
        </w:rPr>
        <w:t xml:space="preserve"> αντιπροσωπευτικών </w:t>
      </w:r>
      <w:proofErr w:type="spellStart"/>
      <w:r w:rsidRPr="00BE2718">
        <w:rPr>
          <w:rFonts w:ascii="Times New Roman" w:hAnsi="Times New Roman" w:cs="Times New Roman"/>
          <w:color w:val="auto"/>
          <w:lang w:val="el-GR"/>
        </w:rPr>
        <w:t>κειµένων</w:t>
      </w:r>
      <w:proofErr w:type="spellEnd"/>
      <w:r w:rsidRPr="00BE2718">
        <w:rPr>
          <w:rFonts w:ascii="Times New Roman" w:hAnsi="Times New Roman" w:cs="Times New Roman"/>
          <w:color w:val="auto"/>
          <w:lang w:val="el-GR"/>
        </w:rPr>
        <w:t xml:space="preserve"> από τις ελληνικές τους µ</w:t>
      </w:r>
      <w:proofErr w:type="spellStart"/>
      <w:r w:rsidRPr="00BE2718">
        <w:rPr>
          <w:rFonts w:ascii="Times New Roman" w:hAnsi="Times New Roman" w:cs="Times New Roman"/>
          <w:color w:val="auto"/>
          <w:lang w:val="el-GR"/>
        </w:rPr>
        <w:t>εταφράσεις</w:t>
      </w:r>
      <w:proofErr w:type="spellEnd"/>
      <w:r w:rsidRPr="00BE2718">
        <w:rPr>
          <w:rFonts w:ascii="Times New Roman" w:hAnsi="Times New Roman" w:cs="Times New Roman"/>
          <w:color w:val="auto"/>
          <w:lang w:val="el-GR"/>
        </w:rPr>
        <w:t xml:space="preserve"> ώστε να εξοικειωθούμε με τα έργα αυτά. </w:t>
      </w:r>
    </w:p>
    <w:p w14:paraId="022D676D" w14:textId="77777777" w:rsidR="00637EFC" w:rsidRPr="00BE2718" w:rsidRDefault="00637EFC" w:rsidP="00637EFC">
      <w:pPr>
        <w:pStyle w:val="NormalParagraphStyle"/>
        <w:spacing w:line="360" w:lineRule="auto"/>
        <w:contextualSpacing/>
        <w:jc w:val="both"/>
        <w:rPr>
          <w:rFonts w:ascii="Times New Roman" w:hAnsi="Times New Roman" w:cs="Times New Roman"/>
          <w:i/>
          <w:iCs/>
          <w:color w:val="auto"/>
          <w:lang w:val="el-GR"/>
        </w:rPr>
      </w:pPr>
    </w:p>
    <w:p w14:paraId="22E56098" w14:textId="77777777" w:rsidR="00637EFC" w:rsidRPr="00BE2718" w:rsidRDefault="00637EFC" w:rsidP="00637EFC">
      <w:pPr>
        <w:pStyle w:val="a3"/>
        <w:spacing w:line="360" w:lineRule="auto"/>
        <w:ind w:left="0"/>
        <w:contextualSpacing/>
        <w:jc w:val="both"/>
        <w:rPr>
          <w:rFonts w:ascii="Times New Roman" w:hAnsi="Times New Roman"/>
          <w:b/>
          <w:sz w:val="24"/>
          <w:szCs w:val="24"/>
        </w:rPr>
      </w:pPr>
      <w:r w:rsidRPr="00720EF0">
        <w:rPr>
          <w:rFonts w:ascii="Times New Roman" w:hAnsi="Times New Roman"/>
          <w:b/>
          <w:color w:val="C00000"/>
          <w:sz w:val="24"/>
          <w:szCs w:val="24"/>
        </w:rPr>
        <w:t xml:space="preserve">Δ6 </w:t>
      </w:r>
      <w:r w:rsidRPr="00BE2718">
        <w:rPr>
          <w:rFonts w:ascii="Times New Roman" w:hAnsi="Times New Roman"/>
          <w:b/>
          <w:sz w:val="24"/>
          <w:szCs w:val="24"/>
        </w:rPr>
        <w:t>Ψυχολογία της Εκπαίδευσης</w:t>
      </w:r>
      <w:r>
        <w:rPr>
          <w:rFonts w:ascii="Times New Roman" w:hAnsi="Times New Roman"/>
          <w:b/>
          <w:sz w:val="24"/>
          <w:szCs w:val="24"/>
        </w:rPr>
        <w:t xml:space="preserve"> (</w:t>
      </w:r>
      <w:r w:rsidR="000A2295">
        <w:rPr>
          <w:rFonts w:ascii="Times New Roman" w:hAnsi="Times New Roman"/>
          <w:b/>
          <w:sz w:val="24"/>
          <w:szCs w:val="24"/>
        </w:rPr>
        <w:t>Σ</w:t>
      </w:r>
      <w:r>
        <w:rPr>
          <w:rFonts w:ascii="Times New Roman" w:hAnsi="Times New Roman"/>
          <w:b/>
          <w:sz w:val="24"/>
          <w:szCs w:val="24"/>
        </w:rPr>
        <w:t>υνδιδασκαλία)</w:t>
      </w:r>
    </w:p>
    <w:p w14:paraId="54B77033" w14:textId="77777777" w:rsidR="000A2F35" w:rsidRPr="00C51829" w:rsidRDefault="000A2F35" w:rsidP="00C22E1E">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w:t>
      </w:r>
      <w:r w:rsidR="00FB4BF7">
        <w:rPr>
          <w:rFonts w:ascii="Times New Roman" w:hAnsi="Times New Roman"/>
          <w:sz w:val="24"/>
          <w:szCs w:val="24"/>
        </w:rPr>
        <w:t xml:space="preserve"> </w:t>
      </w:r>
      <w:r>
        <w:rPr>
          <w:rFonts w:ascii="Times New Roman" w:hAnsi="Times New Roman"/>
          <w:sz w:val="24"/>
          <w:szCs w:val="24"/>
        </w:rPr>
        <w:t xml:space="preserve">ΤΕΤ ΑΣΚΤ </w:t>
      </w:r>
      <w:r w:rsidRPr="000A2F35">
        <w:rPr>
          <w:rFonts w:ascii="Times New Roman" w:hAnsi="Times New Roman"/>
          <w:sz w:val="24"/>
          <w:szCs w:val="24"/>
        </w:rPr>
        <w:t>(</w:t>
      </w:r>
      <w:r w:rsidR="00614B4C">
        <w:rPr>
          <w:rFonts w:ascii="Times New Roman" w:hAnsi="Times New Roman"/>
          <w:sz w:val="24"/>
          <w:szCs w:val="24"/>
        </w:rPr>
        <w:t>α</w:t>
      </w:r>
      <w:r w:rsidRPr="000A2F35">
        <w:rPr>
          <w:rFonts w:ascii="Times New Roman" w:hAnsi="Times New Roman"/>
          <w:sz w:val="24"/>
          <w:szCs w:val="24"/>
        </w:rPr>
        <w:t>νάθεση)</w:t>
      </w:r>
    </w:p>
    <w:p w14:paraId="1C58423A" w14:textId="77777777" w:rsidR="00637EFC" w:rsidRPr="00FC004D" w:rsidRDefault="00637EFC" w:rsidP="00C22E1E">
      <w:pPr>
        <w:spacing w:after="0" w:line="360" w:lineRule="auto"/>
        <w:contextualSpacing/>
        <w:jc w:val="both"/>
        <w:rPr>
          <w:rFonts w:ascii="Times New Roman" w:hAnsi="Times New Roman"/>
          <w:sz w:val="24"/>
          <w:szCs w:val="24"/>
        </w:rPr>
      </w:pPr>
      <w:r w:rsidRPr="00FC004D">
        <w:rPr>
          <w:rFonts w:ascii="Times New Roman" w:hAnsi="Times New Roman"/>
          <w:sz w:val="24"/>
          <w:szCs w:val="24"/>
        </w:rPr>
        <w:t xml:space="preserve">Η έννοια της μάθησης. Μάθηση και ωρίμαση. Έννοια και αρχές της ενθάρρυνσης. Η Θεωρία της συμπεριφοράς. Μάθηση με δοκιμή και πλάνη. Μάθηση με υποκατάσταση. Συντελεστική μάθηση. Μορφολογική θεωρία μάθησης. </w:t>
      </w:r>
      <w:proofErr w:type="spellStart"/>
      <w:r w:rsidRPr="00FC004D">
        <w:rPr>
          <w:rFonts w:ascii="Times New Roman" w:hAnsi="Times New Roman"/>
          <w:sz w:val="24"/>
          <w:szCs w:val="24"/>
        </w:rPr>
        <w:t>Κοινωνικο</w:t>
      </w:r>
      <w:proofErr w:type="spellEnd"/>
      <w:r w:rsidRPr="00FC004D">
        <w:rPr>
          <w:rFonts w:ascii="Times New Roman" w:hAnsi="Times New Roman"/>
          <w:sz w:val="24"/>
          <w:szCs w:val="24"/>
        </w:rPr>
        <w:t xml:space="preserve">-γνωστική μάθηση. Αθροιστική μάθηση. Η Ανάπτυξη (έννοια και χαρακτηριστικά). Η θεωρία της γνωστικής ανάπτυξης του </w:t>
      </w:r>
      <w:r w:rsidRPr="00FC004D">
        <w:rPr>
          <w:rFonts w:ascii="Times New Roman" w:hAnsi="Times New Roman"/>
          <w:sz w:val="24"/>
          <w:szCs w:val="24"/>
          <w:lang w:val="en-US"/>
        </w:rPr>
        <w:t>J</w:t>
      </w:r>
      <w:r w:rsidRPr="00FC004D">
        <w:rPr>
          <w:rFonts w:ascii="Times New Roman" w:hAnsi="Times New Roman"/>
          <w:sz w:val="24"/>
          <w:szCs w:val="24"/>
        </w:rPr>
        <w:t xml:space="preserve">. </w:t>
      </w:r>
      <w:r w:rsidRPr="00FC004D">
        <w:rPr>
          <w:rFonts w:ascii="Times New Roman" w:hAnsi="Times New Roman"/>
          <w:sz w:val="24"/>
          <w:szCs w:val="24"/>
          <w:lang w:val="en-US"/>
        </w:rPr>
        <w:t>Piaget</w:t>
      </w:r>
      <w:r w:rsidRPr="00FC004D">
        <w:rPr>
          <w:rFonts w:ascii="Times New Roman" w:hAnsi="Times New Roman"/>
          <w:sz w:val="24"/>
          <w:szCs w:val="24"/>
        </w:rPr>
        <w:t>.</w:t>
      </w:r>
    </w:p>
    <w:p w14:paraId="00F15B8E" w14:textId="77777777" w:rsidR="00C22E1E" w:rsidRDefault="00C22E1E" w:rsidP="00421A2E">
      <w:pPr>
        <w:spacing w:line="360" w:lineRule="auto"/>
        <w:jc w:val="both"/>
        <w:rPr>
          <w:rFonts w:ascii="Times New Roman" w:hAnsi="Times New Roman"/>
          <w:b/>
          <w:sz w:val="44"/>
          <w:szCs w:val="44"/>
        </w:rPr>
      </w:pPr>
    </w:p>
    <w:p w14:paraId="718D96BF" w14:textId="77777777" w:rsidR="00F71976" w:rsidRDefault="00F71976" w:rsidP="0079339D">
      <w:pPr>
        <w:spacing w:line="360" w:lineRule="auto"/>
        <w:jc w:val="both"/>
        <w:rPr>
          <w:rFonts w:ascii="Times New Roman" w:hAnsi="Times New Roman"/>
          <w:b/>
          <w:sz w:val="44"/>
          <w:szCs w:val="44"/>
        </w:rPr>
      </w:pPr>
    </w:p>
    <w:p w14:paraId="5198992B" w14:textId="0215CE26" w:rsidR="00421A2E" w:rsidRPr="0079339D" w:rsidRDefault="00421A2E" w:rsidP="0079339D">
      <w:pPr>
        <w:spacing w:line="360" w:lineRule="auto"/>
        <w:jc w:val="both"/>
        <w:rPr>
          <w:rFonts w:ascii="Times New Roman" w:hAnsi="Times New Roman"/>
          <w:b/>
          <w:sz w:val="44"/>
          <w:szCs w:val="44"/>
        </w:rPr>
      </w:pPr>
      <w:r w:rsidRPr="00952205">
        <w:rPr>
          <w:rFonts w:ascii="Times New Roman" w:hAnsi="Times New Roman"/>
          <w:b/>
          <w:sz w:val="44"/>
          <w:szCs w:val="44"/>
        </w:rPr>
        <w:t>Γ</w:t>
      </w:r>
      <w:r w:rsidR="004F7612">
        <w:rPr>
          <w:rFonts w:ascii="Times New Roman" w:hAnsi="Times New Roman"/>
          <w:b/>
          <w:sz w:val="44"/>
          <w:szCs w:val="44"/>
        </w:rPr>
        <w:t>’</w:t>
      </w:r>
      <w:r w:rsidRPr="00952205">
        <w:rPr>
          <w:rFonts w:ascii="Times New Roman" w:hAnsi="Times New Roman"/>
          <w:b/>
          <w:sz w:val="44"/>
          <w:szCs w:val="44"/>
        </w:rPr>
        <w:t xml:space="preserve"> και Δ</w:t>
      </w:r>
      <w:r w:rsidR="004F7612">
        <w:rPr>
          <w:rFonts w:ascii="Times New Roman" w:hAnsi="Times New Roman"/>
          <w:b/>
          <w:sz w:val="44"/>
          <w:szCs w:val="44"/>
        </w:rPr>
        <w:t>’</w:t>
      </w:r>
      <w:r w:rsidRPr="00952205">
        <w:rPr>
          <w:rFonts w:ascii="Times New Roman" w:hAnsi="Times New Roman"/>
          <w:b/>
          <w:sz w:val="44"/>
          <w:szCs w:val="44"/>
        </w:rPr>
        <w:t xml:space="preserve"> έτος: </w:t>
      </w:r>
      <w:r w:rsidRPr="00952205">
        <w:rPr>
          <w:rFonts w:ascii="Times New Roman" w:hAnsi="Times New Roman"/>
          <w:b/>
          <w:sz w:val="44"/>
          <w:szCs w:val="44"/>
          <w:u w:val="single"/>
        </w:rPr>
        <w:t>16 μαθήματα</w:t>
      </w:r>
    </w:p>
    <w:p w14:paraId="6638F7B0" w14:textId="77777777"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lang w:val="en-US"/>
        </w:rPr>
        <w:t>E</w:t>
      </w:r>
      <w:r w:rsidR="004F7612">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3282F873" w14:textId="77777777" w:rsidR="00421A2E" w:rsidRPr="00BE2718" w:rsidRDefault="00421A2E" w:rsidP="00421A2E">
      <w:pPr>
        <w:spacing w:line="360" w:lineRule="auto"/>
        <w:contextualSpacing/>
        <w:jc w:val="both"/>
        <w:rPr>
          <w:rFonts w:ascii="Times New Roman" w:hAnsi="Times New Roman"/>
          <w:b/>
          <w:sz w:val="24"/>
          <w:szCs w:val="24"/>
        </w:rPr>
      </w:pPr>
      <w:r w:rsidRPr="00BE2718">
        <w:rPr>
          <w:rFonts w:ascii="Times New Roman" w:hAnsi="Times New Roman"/>
          <w:sz w:val="24"/>
          <w:szCs w:val="24"/>
        </w:rPr>
        <w:t xml:space="preserve">Υποχρεωτικά 3 ΔΙΑΛΕΞΕΙΣ και 1 ΣΕΜΙΝΑΡΙΟ </w:t>
      </w:r>
    </w:p>
    <w:p w14:paraId="658221A0" w14:textId="77777777" w:rsidR="00421A2E" w:rsidRPr="00BE2718" w:rsidRDefault="00421A2E" w:rsidP="00421A2E">
      <w:pPr>
        <w:spacing w:line="360" w:lineRule="auto"/>
        <w:contextualSpacing/>
        <w:jc w:val="both"/>
        <w:rPr>
          <w:rFonts w:ascii="Times New Roman" w:hAnsi="Times New Roman"/>
          <w:sz w:val="24"/>
          <w:szCs w:val="24"/>
        </w:rPr>
      </w:pPr>
    </w:p>
    <w:p w14:paraId="4C50ECC3" w14:textId="77777777"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ΔΙΑΛΕΞΕΙΣ</w:t>
      </w:r>
    </w:p>
    <w:p w14:paraId="55721191" w14:textId="77777777" w:rsidR="00E3728B" w:rsidRDefault="00E3728B" w:rsidP="00817698">
      <w:pPr>
        <w:spacing w:line="360" w:lineRule="auto"/>
        <w:contextualSpacing/>
        <w:jc w:val="both"/>
        <w:rPr>
          <w:rFonts w:ascii="Times New Roman" w:hAnsi="Times New Roman"/>
          <w:b/>
          <w:color w:val="C00000"/>
          <w:sz w:val="24"/>
          <w:szCs w:val="24"/>
        </w:rPr>
      </w:pPr>
    </w:p>
    <w:p w14:paraId="5797D56C" w14:textId="21264D59" w:rsidR="00817698" w:rsidRPr="00E3728B" w:rsidRDefault="00817698" w:rsidP="00817698">
      <w:pPr>
        <w:spacing w:line="360" w:lineRule="auto"/>
        <w:contextualSpacing/>
        <w:jc w:val="both"/>
        <w:rPr>
          <w:rFonts w:ascii="Times New Roman" w:hAnsi="Times New Roman"/>
          <w:b/>
          <w:color w:val="FF0000"/>
          <w:sz w:val="24"/>
          <w:szCs w:val="24"/>
        </w:rPr>
      </w:pPr>
      <w:r w:rsidRPr="00E3728B">
        <w:rPr>
          <w:rFonts w:ascii="Times New Roman" w:hAnsi="Times New Roman"/>
          <w:b/>
          <w:color w:val="FF0000"/>
          <w:sz w:val="24"/>
          <w:szCs w:val="24"/>
        </w:rPr>
        <w:t>Δ-ΑΝ-ΦΙΤΑΕ 615</w:t>
      </w:r>
    </w:p>
    <w:p w14:paraId="76E36F3E" w14:textId="77777777" w:rsidR="00817698" w:rsidRPr="0079339D" w:rsidRDefault="00817698" w:rsidP="00817698">
      <w:pPr>
        <w:spacing w:line="360" w:lineRule="auto"/>
        <w:contextualSpacing/>
        <w:jc w:val="both"/>
        <w:rPr>
          <w:rFonts w:ascii="Times New Roman" w:hAnsi="Times New Roman"/>
          <w:b/>
          <w:sz w:val="24"/>
          <w:szCs w:val="24"/>
        </w:rPr>
      </w:pPr>
      <w:r w:rsidRPr="0079339D">
        <w:rPr>
          <w:rFonts w:ascii="Times New Roman" w:hAnsi="Times New Roman"/>
          <w:b/>
          <w:sz w:val="24"/>
          <w:szCs w:val="24"/>
        </w:rPr>
        <w:t>Μεθοδολογία έρευνας και συγγραφή επιστημονικής εργασίας</w:t>
      </w:r>
    </w:p>
    <w:p w14:paraId="0E2F83A7" w14:textId="77777777" w:rsidR="00817698" w:rsidRPr="00D70087" w:rsidRDefault="00817698" w:rsidP="00817698">
      <w:pPr>
        <w:spacing w:line="360" w:lineRule="auto"/>
        <w:contextualSpacing/>
        <w:jc w:val="both"/>
        <w:rPr>
          <w:rFonts w:ascii="Times New Roman" w:hAnsi="Times New Roman"/>
          <w:sz w:val="24"/>
          <w:szCs w:val="24"/>
        </w:rPr>
      </w:pPr>
      <w:r w:rsidRPr="008F3DB4">
        <w:rPr>
          <w:rFonts w:ascii="Times New Roman" w:hAnsi="Times New Roman"/>
          <w:sz w:val="24"/>
          <w:szCs w:val="24"/>
          <w:u w:val="single"/>
        </w:rPr>
        <w:t>Βαρβάρα Ρούσσου</w:t>
      </w:r>
      <w:r w:rsidR="00D70087">
        <w:rPr>
          <w:rFonts w:ascii="Times New Roman" w:hAnsi="Times New Roman"/>
          <w:sz w:val="24"/>
          <w:szCs w:val="24"/>
          <w:u w:val="single"/>
        </w:rPr>
        <w:t>,</w:t>
      </w:r>
      <w:r w:rsidR="00D70087" w:rsidRPr="005322D9">
        <w:rPr>
          <w:rFonts w:ascii="Times New Roman" w:hAnsi="Times New Roman"/>
          <w:sz w:val="24"/>
          <w:szCs w:val="24"/>
        </w:rPr>
        <w:t xml:space="preserve"> </w:t>
      </w:r>
      <w:r w:rsidR="00D70087">
        <w:rPr>
          <w:rFonts w:ascii="Times New Roman" w:hAnsi="Times New Roman"/>
          <w:sz w:val="24"/>
          <w:szCs w:val="24"/>
        </w:rPr>
        <w:t>μέλος ΕΔΙΠ</w:t>
      </w:r>
    </w:p>
    <w:p w14:paraId="4FDA6752" w14:textId="77777777"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Στο μάθημα διδάσκονται:</w:t>
      </w:r>
    </w:p>
    <w:p w14:paraId="08BAA3D6" w14:textId="77777777"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α) η μεθοδολογία της έρευνας: έρευνα σε βιβλιοθήκες και αρχεία, βιβλιογραφική έρευνα (σε βιβλιοθήκες και στο διαδίκτυο), βασικά στοιχεία, συστήματα βιβλιογραφικών αναφορών, παραθέματα και υποσημειώσεις</w:t>
      </w:r>
      <w:r>
        <w:rPr>
          <w:rFonts w:ascii="Times New Roman" w:hAnsi="Times New Roman"/>
          <w:sz w:val="24"/>
          <w:szCs w:val="24"/>
        </w:rPr>
        <w:t>.</w:t>
      </w:r>
    </w:p>
    <w:p w14:paraId="7B2C038F" w14:textId="27DC196C" w:rsidR="007A1058" w:rsidRPr="007A1058"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 xml:space="preserve">β) τα στάδια συστηματικής εκπόνησης και παρουσίασης της επιστημονικής εργασίας, ακαδημαϊκή γραφή: κριτική ανάγνωση πηγών, σχεδιασμός, δομή εργασίας (πρόλογος, εισαγωγή, κεφάλαια </w:t>
      </w:r>
      <w:proofErr w:type="spellStart"/>
      <w:r w:rsidRPr="007A1058">
        <w:rPr>
          <w:rFonts w:ascii="Times New Roman" w:hAnsi="Times New Roman"/>
          <w:sz w:val="24"/>
          <w:szCs w:val="24"/>
        </w:rPr>
        <w:t>κ</w:t>
      </w:r>
      <w:r>
        <w:rPr>
          <w:rFonts w:ascii="Times New Roman" w:hAnsi="Times New Roman"/>
          <w:sz w:val="24"/>
          <w:szCs w:val="24"/>
        </w:rPr>
        <w:t>.</w:t>
      </w:r>
      <w:r w:rsidRPr="007A1058">
        <w:rPr>
          <w:rFonts w:ascii="Times New Roman" w:hAnsi="Times New Roman"/>
          <w:sz w:val="24"/>
          <w:szCs w:val="24"/>
        </w:rPr>
        <w:t>λπ</w:t>
      </w:r>
      <w:proofErr w:type="spellEnd"/>
      <w:r w:rsidRPr="007A1058">
        <w:rPr>
          <w:rFonts w:ascii="Times New Roman" w:hAnsi="Times New Roman"/>
          <w:sz w:val="24"/>
          <w:szCs w:val="24"/>
        </w:rPr>
        <w:t>), συντακτική-ορθογραφική φροντίδα, επιστημονικός λόγος, τεκμηρίωση, κριτική ανάλυση-συμπεράσματα, τυποποιημένη μορφή εργασίας,</w:t>
      </w:r>
      <w:r w:rsidR="005E10D3">
        <w:rPr>
          <w:rFonts w:ascii="Times New Roman" w:hAnsi="Times New Roman"/>
          <w:sz w:val="24"/>
          <w:szCs w:val="24"/>
        </w:rPr>
        <w:t xml:space="preserve"> συστήματα παραπομπών και αναγραφή βιβλιογραφίας,</w:t>
      </w:r>
      <w:r w:rsidRPr="007A1058">
        <w:rPr>
          <w:rFonts w:ascii="Times New Roman" w:hAnsi="Times New Roman"/>
          <w:sz w:val="24"/>
          <w:szCs w:val="24"/>
        </w:rPr>
        <w:t xml:space="preserve"> </w:t>
      </w:r>
      <w:r w:rsidR="005E10D3">
        <w:rPr>
          <w:rFonts w:ascii="Times New Roman" w:hAnsi="Times New Roman"/>
          <w:sz w:val="24"/>
          <w:szCs w:val="24"/>
        </w:rPr>
        <w:t>(αυτό)</w:t>
      </w:r>
      <w:r w:rsidRPr="007A1058">
        <w:rPr>
          <w:rFonts w:ascii="Times New Roman" w:hAnsi="Times New Roman"/>
          <w:sz w:val="24"/>
          <w:szCs w:val="24"/>
        </w:rPr>
        <w:t>διόρθωση και τελική παρουσίαση</w:t>
      </w:r>
      <w:r w:rsidR="005E10D3">
        <w:rPr>
          <w:rFonts w:ascii="Times New Roman" w:hAnsi="Times New Roman"/>
          <w:sz w:val="24"/>
          <w:szCs w:val="24"/>
        </w:rPr>
        <w:t xml:space="preserve"> (προετοιμασία, διαφάνειες, κατανομή στον διαθέσιμο χρόνο κ.ά.)</w:t>
      </w:r>
      <w:r w:rsidRPr="007A1058">
        <w:rPr>
          <w:rFonts w:ascii="Times New Roman" w:hAnsi="Times New Roman"/>
          <w:sz w:val="24"/>
          <w:szCs w:val="24"/>
        </w:rPr>
        <w:t>.</w:t>
      </w:r>
    </w:p>
    <w:p w14:paraId="62917557" w14:textId="77777777" w:rsidR="0005656F" w:rsidRDefault="007A1058" w:rsidP="007A1058">
      <w:pPr>
        <w:spacing w:line="360" w:lineRule="auto"/>
        <w:contextualSpacing/>
        <w:jc w:val="both"/>
        <w:rPr>
          <w:rFonts w:ascii="Times New Roman" w:hAnsi="Times New Roman"/>
          <w:sz w:val="24"/>
          <w:szCs w:val="24"/>
        </w:rPr>
      </w:pPr>
      <w:r w:rsidRPr="007A1058">
        <w:rPr>
          <w:rFonts w:ascii="Times New Roman" w:hAnsi="Times New Roman"/>
          <w:sz w:val="24"/>
          <w:szCs w:val="24"/>
        </w:rPr>
        <w:t>γ) η διαχείριση ηλεκτρονικών πηγών και μέσων: e-</w:t>
      </w:r>
      <w:proofErr w:type="spellStart"/>
      <w:r w:rsidRPr="007A1058">
        <w:rPr>
          <w:rFonts w:ascii="Times New Roman" w:hAnsi="Times New Roman"/>
          <w:sz w:val="24"/>
          <w:szCs w:val="24"/>
        </w:rPr>
        <w:t>class</w:t>
      </w:r>
      <w:proofErr w:type="spellEnd"/>
      <w:r w:rsidRPr="007A1058">
        <w:rPr>
          <w:rFonts w:ascii="Times New Roman" w:hAnsi="Times New Roman"/>
          <w:sz w:val="24"/>
          <w:szCs w:val="24"/>
        </w:rPr>
        <w:t xml:space="preserve">, επιστημονικοί </w:t>
      </w:r>
      <w:proofErr w:type="spellStart"/>
      <w:r>
        <w:rPr>
          <w:rFonts w:ascii="Times New Roman" w:hAnsi="Times New Roman"/>
          <w:sz w:val="24"/>
          <w:szCs w:val="24"/>
        </w:rPr>
        <w:t>ιστότοποι</w:t>
      </w:r>
      <w:proofErr w:type="spellEnd"/>
      <w:r>
        <w:rPr>
          <w:rFonts w:ascii="Times New Roman" w:hAnsi="Times New Roman"/>
          <w:sz w:val="24"/>
          <w:szCs w:val="24"/>
        </w:rPr>
        <w:t>, ψηφιοποιημένο υλικό/</w:t>
      </w:r>
      <w:r w:rsidRPr="007A1058">
        <w:rPr>
          <w:rFonts w:ascii="Times New Roman" w:hAnsi="Times New Roman"/>
          <w:sz w:val="24"/>
          <w:szCs w:val="24"/>
        </w:rPr>
        <w:t xml:space="preserve">ψηφιακές βιβλιοθήκες, δημιουργία και χρήση </w:t>
      </w:r>
      <w:proofErr w:type="spellStart"/>
      <w:r w:rsidRPr="007A1058">
        <w:rPr>
          <w:rFonts w:ascii="Times New Roman" w:hAnsi="Times New Roman"/>
          <w:sz w:val="24"/>
          <w:szCs w:val="24"/>
        </w:rPr>
        <w:t>powerpoint</w:t>
      </w:r>
      <w:proofErr w:type="spellEnd"/>
      <w:r w:rsidRPr="007A1058">
        <w:rPr>
          <w:rFonts w:ascii="Times New Roman" w:hAnsi="Times New Roman"/>
          <w:sz w:val="24"/>
          <w:szCs w:val="24"/>
        </w:rPr>
        <w:t xml:space="preserve">  κ</w:t>
      </w:r>
      <w:r>
        <w:rPr>
          <w:rFonts w:ascii="Times New Roman" w:hAnsi="Times New Roman"/>
          <w:sz w:val="24"/>
          <w:szCs w:val="24"/>
        </w:rPr>
        <w:t>.</w:t>
      </w:r>
      <w:r w:rsidRPr="007A1058">
        <w:rPr>
          <w:rFonts w:ascii="Times New Roman" w:hAnsi="Times New Roman"/>
          <w:sz w:val="24"/>
          <w:szCs w:val="24"/>
        </w:rPr>
        <w:t xml:space="preserve">λπ.   </w:t>
      </w:r>
    </w:p>
    <w:p w14:paraId="014F7622" w14:textId="77777777" w:rsidR="007A1058" w:rsidRDefault="007A1058" w:rsidP="007A1058">
      <w:pPr>
        <w:spacing w:line="360" w:lineRule="auto"/>
        <w:contextualSpacing/>
        <w:jc w:val="both"/>
        <w:rPr>
          <w:rFonts w:ascii="Times New Roman" w:hAnsi="Times New Roman"/>
          <w:b/>
          <w:bCs/>
          <w:color w:val="C00000"/>
          <w:sz w:val="24"/>
          <w:szCs w:val="24"/>
        </w:rPr>
      </w:pPr>
    </w:p>
    <w:p w14:paraId="60739C90" w14:textId="77777777" w:rsidR="00D8224F" w:rsidRPr="002B7A23" w:rsidRDefault="00D8224F" w:rsidP="00D8224F">
      <w:pPr>
        <w:spacing w:line="360" w:lineRule="auto"/>
        <w:contextualSpacing/>
        <w:jc w:val="both"/>
        <w:rPr>
          <w:rFonts w:ascii="Times New Roman" w:hAnsi="Times New Roman"/>
          <w:color w:val="FF0000"/>
          <w:sz w:val="24"/>
          <w:szCs w:val="24"/>
        </w:rPr>
      </w:pPr>
      <w:r w:rsidRPr="002B7A23">
        <w:rPr>
          <w:rFonts w:ascii="Times New Roman" w:hAnsi="Times New Roman"/>
          <w:b/>
          <w:bCs/>
          <w:color w:val="FF0000"/>
          <w:sz w:val="24"/>
          <w:szCs w:val="24"/>
        </w:rPr>
        <w:t>Δ-ΤΕ-ΙΣΘΕΤΑ 002</w:t>
      </w:r>
    </w:p>
    <w:p w14:paraId="4E4A3294" w14:textId="77777777" w:rsidR="00D8224F" w:rsidRPr="00BE2718" w:rsidRDefault="00D8224F" w:rsidP="00D8224F">
      <w:pPr>
        <w:spacing w:line="360" w:lineRule="auto"/>
        <w:contextualSpacing/>
        <w:jc w:val="both"/>
        <w:rPr>
          <w:rFonts w:ascii="Times New Roman" w:hAnsi="Times New Roman"/>
          <w:b/>
          <w:bCs/>
          <w:sz w:val="24"/>
          <w:szCs w:val="24"/>
        </w:rPr>
      </w:pPr>
      <w:r w:rsidRPr="00BE2718">
        <w:rPr>
          <w:rFonts w:ascii="Times New Roman" w:hAnsi="Times New Roman"/>
          <w:b/>
          <w:bCs/>
          <w:sz w:val="24"/>
          <w:szCs w:val="24"/>
          <w:lang w:val="en-US"/>
        </w:rPr>
        <w:t>H</w:t>
      </w:r>
      <w:r w:rsidRPr="00BE2718">
        <w:rPr>
          <w:rFonts w:ascii="Times New Roman" w:hAnsi="Times New Roman"/>
          <w:b/>
          <w:bCs/>
          <w:sz w:val="24"/>
          <w:szCs w:val="24"/>
        </w:rPr>
        <w:t xml:space="preserve"> ζωγραφική του 17ου αιώνα στις </w:t>
      </w:r>
      <w:r w:rsidRPr="00BE2718">
        <w:rPr>
          <w:rFonts w:ascii="Times New Roman" w:hAnsi="Times New Roman"/>
          <w:b/>
          <w:bCs/>
          <w:sz w:val="24"/>
          <w:szCs w:val="24"/>
          <w:lang w:val="en-US"/>
        </w:rPr>
        <w:t>K</w:t>
      </w:r>
      <w:proofErr w:type="spellStart"/>
      <w:r w:rsidRPr="00BE2718">
        <w:rPr>
          <w:rFonts w:ascii="Times New Roman" w:hAnsi="Times New Roman"/>
          <w:b/>
          <w:bCs/>
          <w:sz w:val="24"/>
          <w:szCs w:val="24"/>
        </w:rPr>
        <w:t>άτω</w:t>
      </w:r>
      <w:proofErr w:type="spellEnd"/>
      <w:r w:rsidRPr="00BE2718">
        <w:rPr>
          <w:rFonts w:ascii="Times New Roman" w:hAnsi="Times New Roman"/>
          <w:b/>
          <w:bCs/>
          <w:sz w:val="24"/>
          <w:szCs w:val="24"/>
        </w:rPr>
        <w:t xml:space="preserve"> </w:t>
      </w:r>
      <w:r w:rsidRPr="00BE2718">
        <w:rPr>
          <w:rFonts w:ascii="Times New Roman" w:hAnsi="Times New Roman"/>
          <w:b/>
          <w:bCs/>
          <w:sz w:val="24"/>
          <w:szCs w:val="24"/>
          <w:lang w:val="en-US"/>
        </w:rPr>
        <w:t>X</w:t>
      </w:r>
      <w:r w:rsidRPr="00BE2718">
        <w:rPr>
          <w:rFonts w:ascii="Times New Roman" w:hAnsi="Times New Roman"/>
          <w:b/>
          <w:bCs/>
          <w:sz w:val="24"/>
          <w:szCs w:val="24"/>
        </w:rPr>
        <w:t xml:space="preserve">ώρες </w:t>
      </w:r>
    </w:p>
    <w:p w14:paraId="0F833D26" w14:textId="77777777" w:rsidR="00D8224F" w:rsidRPr="00033953" w:rsidRDefault="00D8224F" w:rsidP="00D8224F">
      <w:pPr>
        <w:spacing w:line="360" w:lineRule="auto"/>
        <w:contextualSpacing/>
        <w:jc w:val="both"/>
        <w:rPr>
          <w:rFonts w:ascii="Times New Roman" w:hAnsi="Times New Roman"/>
          <w:sz w:val="24"/>
          <w:szCs w:val="24"/>
          <w:u w:val="single"/>
        </w:rPr>
      </w:pPr>
      <w:r w:rsidRPr="00033953">
        <w:rPr>
          <w:rFonts w:ascii="Times New Roman" w:hAnsi="Times New Roman"/>
          <w:sz w:val="24"/>
          <w:szCs w:val="24"/>
          <w:u w:val="single"/>
        </w:rPr>
        <w:t xml:space="preserve">Ναυσικά </w:t>
      </w:r>
      <w:proofErr w:type="spellStart"/>
      <w:r w:rsidRPr="00033953">
        <w:rPr>
          <w:rFonts w:ascii="Times New Roman" w:hAnsi="Times New Roman"/>
          <w:sz w:val="24"/>
          <w:szCs w:val="24"/>
          <w:u w:val="single"/>
        </w:rPr>
        <w:t>Λιτσαρδοπούλου</w:t>
      </w:r>
      <w:proofErr w:type="spellEnd"/>
      <w:r w:rsidRPr="00033953">
        <w:rPr>
          <w:rFonts w:ascii="Times New Roman" w:hAnsi="Times New Roman"/>
          <w:sz w:val="24"/>
          <w:szCs w:val="24"/>
          <w:u w:val="single"/>
        </w:rPr>
        <w:t xml:space="preserve"> </w:t>
      </w:r>
    </w:p>
    <w:p w14:paraId="38CD8511" w14:textId="77777777" w:rsidR="00D8224F" w:rsidRDefault="00D8224F" w:rsidP="00D8224F">
      <w:pPr>
        <w:spacing w:after="0" w:line="360" w:lineRule="auto"/>
        <w:jc w:val="both"/>
        <w:rPr>
          <w:rFonts w:ascii="Times New Roman" w:hAnsi="Times New Roman"/>
          <w:sz w:val="24"/>
          <w:szCs w:val="24"/>
        </w:rPr>
      </w:pPr>
      <w:r w:rsidRPr="00BE2718">
        <w:rPr>
          <w:rFonts w:ascii="Times New Roman" w:hAnsi="Times New Roman"/>
          <w:sz w:val="24"/>
          <w:szCs w:val="24"/>
        </w:rPr>
        <w:t>Στο μάθημα αυτό εξετάζεται η ζωγραφική παραγωγή στις Κάτω Χώ</w:t>
      </w:r>
      <w:r>
        <w:rPr>
          <w:rFonts w:ascii="Times New Roman" w:hAnsi="Times New Roman"/>
          <w:sz w:val="24"/>
          <w:szCs w:val="24"/>
        </w:rPr>
        <w:t>ρες κατά τον 17ο αιώνα. Έ</w:t>
      </w:r>
      <w:r w:rsidRPr="00BE2718">
        <w:rPr>
          <w:rFonts w:ascii="Times New Roman" w:hAnsi="Times New Roman"/>
          <w:sz w:val="24"/>
          <w:szCs w:val="24"/>
        </w:rPr>
        <w:t xml:space="preserve">μφαση δίνεται στη σύνδεση της παραγωγής αυτής με τους κατακτητικούς πολέμους της Ισπανίας, με τα κοινωνικά και ιδεολογικά ζητήματα που αναδύθηκαν μέσα από τους πολέμους αυτούς και με τις θρησκευτικές διαμάχες της περιόδου που απηχούνται στη χρήση και στη </w:t>
      </w:r>
      <w:proofErr w:type="spellStart"/>
      <w:r w:rsidRPr="00BE2718">
        <w:rPr>
          <w:rFonts w:ascii="Times New Roman" w:hAnsi="Times New Roman"/>
          <w:sz w:val="24"/>
          <w:szCs w:val="24"/>
        </w:rPr>
        <w:t>σημασιοδότηση</w:t>
      </w:r>
      <w:proofErr w:type="spellEnd"/>
      <w:r w:rsidRPr="00BE2718">
        <w:rPr>
          <w:rFonts w:ascii="Times New Roman" w:hAnsi="Times New Roman"/>
          <w:sz w:val="24"/>
          <w:szCs w:val="24"/>
        </w:rPr>
        <w:t xml:space="preserve"> της τέχνης. Σημαντικοί άξονες γύρω από τους οποίους εξετάζεται η ζωγραφική αυτή παραγωγή αποτελούν επίσης οι αντιλήψεις θεωρητικών και κριτικών της τέχνης της εποχής, συλλεκτικές και εργαστηριακές πρακτικές, λογοτεχνικές πηγές και αφηγηματικές παραδόσεις. Ένα καίριο ερώτημα που διατρέχει αυτή την επισκόπηση αφορά στην αντίληψη του όρου «μπαρόκ». Η εμφάνιση μιας άλλης εικαστικής τάσης, του ροκοκό, σε σύνδεση με τις νέες κοινωνικές και πολιτικές συνθήκες, ειδικά στη Γαλλία από τις αρχές του 18</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έως περίπου το 1770, θα αποτελέσει ακόμα ένα αντικείμενο του μαθήματος.</w:t>
      </w:r>
    </w:p>
    <w:p w14:paraId="55690B8E" w14:textId="77777777" w:rsidR="002B7A23" w:rsidRDefault="002B7A23" w:rsidP="0079339D">
      <w:pPr>
        <w:spacing w:line="360" w:lineRule="auto"/>
        <w:contextualSpacing/>
        <w:jc w:val="both"/>
        <w:rPr>
          <w:rFonts w:ascii="Times New Roman" w:hAnsi="Times New Roman"/>
          <w:b/>
          <w:color w:val="C00000"/>
          <w:sz w:val="24"/>
          <w:szCs w:val="24"/>
        </w:rPr>
      </w:pPr>
    </w:p>
    <w:p w14:paraId="500B53BC" w14:textId="548D8D0D" w:rsidR="0079339D" w:rsidRPr="002B7A23" w:rsidRDefault="0079339D" w:rsidP="0079339D">
      <w:pPr>
        <w:spacing w:line="360" w:lineRule="auto"/>
        <w:contextualSpacing/>
        <w:jc w:val="both"/>
        <w:rPr>
          <w:rFonts w:ascii="Times New Roman" w:hAnsi="Times New Roman"/>
          <w:b/>
          <w:color w:val="FF0000"/>
          <w:sz w:val="24"/>
          <w:szCs w:val="24"/>
        </w:rPr>
      </w:pPr>
      <w:r w:rsidRPr="002B7A23">
        <w:rPr>
          <w:rFonts w:ascii="Times New Roman" w:hAnsi="Times New Roman"/>
          <w:b/>
          <w:color w:val="FF0000"/>
          <w:sz w:val="24"/>
          <w:szCs w:val="24"/>
        </w:rPr>
        <w:t xml:space="preserve">Δ-ΤΕ-ΙΣΘΕΤΑ 010 </w:t>
      </w:r>
    </w:p>
    <w:p w14:paraId="5D983C58" w14:textId="77777777" w:rsidR="0079339D" w:rsidRPr="0079339D" w:rsidRDefault="0079339D" w:rsidP="0079339D">
      <w:pPr>
        <w:spacing w:line="360" w:lineRule="auto"/>
        <w:contextualSpacing/>
        <w:jc w:val="both"/>
        <w:rPr>
          <w:rFonts w:ascii="Times New Roman" w:hAnsi="Times New Roman"/>
          <w:b/>
          <w:sz w:val="24"/>
          <w:szCs w:val="24"/>
        </w:rPr>
      </w:pPr>
      <w:proofErr w:type="spellStart"/>
      <w:r w:rsidRPr="0079339D">
        <w:rPr>
          <w:rFonts w:ascii="Times New Roman" w:hAnsi="Times New Roman"/>
          <w:b/>
          <w:sz w:val="24"/>
          <w:szCs w:val="24"/>
        </w:rPr>
        <w:t>Kαλλιτεχνική</w:t>
      </w:r>
      <w:proofErr w:type="spellEnd"/>
      <w:r w:rsidRPr="0079339D">
        <w:rPr>
          <w:rFonts w:ascii="Times New Roman" w:hAnsi="Times New Roman"/>
          <w:b/>
          <w:sz w:val="24"/>
          <w:szCs w:val="24"/>
        </w:rPr>
        <w:t xml:space="preserve"> Θεωρία από τον </w:t>
      </w:r>
      <w:proofErr w:type="spellStart"/>
      <w:r w:rsidRPr="0079339D">
        <w:rPr>
          <w:rFonts w:ascii="Times New Roman" w:hAnsi="Times New Roman"/>
          <w:b/>
          <w:sz w:val="24"/>
          <w:szCs w:val="24"/>
        </w:rPr>
        <w:t>Hogarth</w:t>
      </w:r>
      <w:proofErr w:type="spellEnd"/>
      <w:r w:rsidRPr="0079339D">
        <w:rPr>
          <w:rFonts w:ascii="Times New Roman" w:hAnsi="Times New Roman"/>
          <w:b/>
          <w:sz w:val="24"/>
          <w:szCs w:val="24"/>
        </w:rPr>
        <w:t xml:space="preserve"> στον </w:t>
      </w:r>
      <w:proofErr w:type="spellStart"/>
      <w:r w:rsidRPr="0079339D">
        <w:rPr>
          <w:rFonts w:ascii="Times New Roman" w:hAnsi="Times New Roman"/>
          <w:b/>
          <w:sz w:val="24"/>
          <w:szCs w:val="24"/>
        </w:rPr>
        <w:t>Hockney</w:t>
      </w:r>
      <w:proofErr w:type="spellEnd"/>
      <w:r w:rsidRPr="0079339D">
        <w:rPr>
          <w:rFonts w:ascii="Times New Roman" w:hAnsi="Times New Roman"/>
          <w:b/>
          <w:sz w:val="24"/>
          <w:szCs w:val="24"/>
        </w:rPr>
        <w:t xml:space="preserve"> (Προσφερόμενο ως ελεύθερης επιλογής)</w:t>
      </w:r>
    </w:p>
    <w:p w14:paraId="344FEF22" w14:textId="77777777" w:rsidR="0079339D" w:rsidRPr="0079339D" w:rsidRDefault="0079339D" w:rsidP="0079339D">
      <w:pPr>
        <w:spacing w:line="360" w:lineRule="auto"/>
        <w:contextualSpacing/>
        <w:jc w:val="both"/>
        <w:rPr>
          <w:rFonts w:ascii="Times New Roman" w:hAnsi="Times New Roman"/>
          <w:bCs/>
          <w:sz w:val="24"/>
          <w:szCs w:val="24"/>
          <w:u w:val="single"/>
        </w:rPr>
      </w:pPr>
      <w:r w:rsidRPr="0079339D">
        <w:rPr>
          <w:rFonts w:ascii="Times New Roman" w:hAnsi="Times New Roman"/>
          <w:bCs/>
          <w:sz w:val="24"/>
          <w:szCs w:val="24"/>
          <w:u w:val="single"/>
        </w:rPr>
        <w:t xml:space="preserve">Ασημίνα </w:t>
      </w:r>
      <w:proofErr w:type="spellStart"/>
      <w:r w:rsidRPr="0079339D">
        <w:rPr>
          <w:rFonts w:ascii="Times New Roman" w:hAnsi="Times New Roman"/>
          <w:bCs/>
          <w:sz w:val="24"/>
          <w:szCs w:val="24"/>
          <w:u w:val="single"/>
        </w:rPr>
        <w:t>Κανιάρη</w:t>
      </w:r>
      <w:proofErr w:type="spellEnd"/>
    </w:p>
    <w:p w14:paraId="7995CC28" w14:textId="5E9BAD7B" w:rsidR="0079339D" w:rsidRPr="00F40041" w:rsidRDefault="00F40041" w:rsidP="0079339D">
      <w:pPr>
        <w:spacing w:line="360" w:lineRule="auto"/>
        <w:contextualSpacing/>
        <w:jc w:val="both"/>
        <w:rPr>
          <w:rFonts w:ascii="Times New Roman" w:hAnsi="Times New Roman"/>
          <w:bCs/>
          <w:sz w:val="24"/>
          <w:szCs w:val="24"/>
          <w:lang w:val="en-US"/>
        </w:rPr>
      </w:pPr>
      <w:r w:rsidRPr="00F40041">
        <w:rPr>
          <w:rFonts w:ascii="Times New Roman" w:hAnsi="Times New Roman"/>
          <w:bCs/>
          <w:sz w:val="24"/>
          <w:szCs w:val="24"/>
        </w:rPr>
        <w:t xml:space="preserve">Η καλλιτεχνική θεωρία της ζωγραφικής στην Αγγλία κατά το μακρό 19ο αιώνα μέσα από τη μελέτη έργων και θεωρητικών κειμένων καλλιτεχνών και οι σύγχρονες αναγνώσεις τους, με ιδιαίτερη αναφορά στις έννοιες φύση και μηχανή όπως αυτές διαμορφώνονται κατά τις συνθήκες της </w:t>
      </w:r>
      <w:proofErr w:type="spellStart"/>
      <w:r w:rsidRPr="00F40041">
        <w:rPr>
          <w:rFonts w:ascii="Times New Roman" w:hAnsi="Times New Roman"/>
          <w:bCs/>
          <w:sz w:val="24"/>
          <w:szCs w:val="24"/>
        </w:rPr>
        <w:t>νεοτερικότητας</w:t>
      </w:r>
      <w:proofErr w:type="spellEnd"/>
      <w:r w:rsidRPr="00F40041">
        <w:rPr>
          <w:rFonts w:ascii="Times New Roman" w:hAnsi="Times New Roman"/>
          <w:bCs/>
          <w:sz w:val="24"/>
          <w:szCs w:val="24"/>
        </w:rPr>
        <w:t xml:space="preserve"> το 19ο αιώνα στην Αγγλία σε διάλογο με τη βιομηχανική πειθαρχία εργασίας. Η ζωγραφική του τοπίου ως κριτική της βιομηχανικής εργασίας. </w:t>
      </w:r>
      <w:r w:rsidRPr="00F40041">
        <w:rPr>
          <w:rFonts w:ascii="Times New Roman" w:hAnsi="Times New Roman"/>
          <w:bCs/>
          <w:sz w:val="24"/>
          <w:szCs w:val="24"/>
          <w:lang w:val="en-US"/>
        </w:rPr>
        <w:t>Ruskin</w:t>
      </w:r>
      <w:r w:rsidRPr="00F40041">
        <w:rPr>
          <w:rFonts w:ascii="Times New Roman" w:hAnsi="Times New Roman"/>
          <w:bCs/>
          <w:sz w:val="24"/>
          <w:szCs w:val="24"/>
        </w:rPr>
        <w:t xml:space="preserve">, </w:t>
      </w:r>
      <w:r w:rsidRPr="00F40041">
        <w:rPr>
          <w:rFonts w:ascii="Times New Roman" w:hAnsi="Times New Roman"/>
          <w:bCs/>
          <w:sz w:val="24"/>
          <w:szCs w:val="24"/>
          <w:lang w:val="en-US"/>
        </w:rPr>
        <w:t>Turner</w:t>
      </w:r>
      <w:r w:rsidRPr="00F40041">
        <w:rPr>
          <w:rFonts w:ascii="Times New Roman" w:hAnsi="Times New Roman"/>
          <w:bCs/>
          <w:sz w:val="24"/>
          <w:szCs w:val="24"/>
        </w:rPr>
        <w:t xml:space="preserve">, </w:t>
      </w:r>
      <w:r w:rsidRPr="00F40041">
        <w:rPr>
          <w:rFonts w:ascii="Times New Roman" w:hAnsi="Times New Roman"/>
          <w:bCs/>
          <w:sz w:val="24"/>
          <w:szCs w:val="24"/>
          <w:lang w:val="en-US"/>
        </w:rPr>
        <w:t>Constable</w:t>
      </w:r>
      <w:r w:rsidRPr="00F40041">
        <w:rPr>
          <w:rFonts w:ascii="Times New Roman" w:hAnsi="Times New Roman"/>
          <w:bCs/>
          <w:sz w:val="24"/>
          <w:szCs w:val="24"/>
        </w:rPr>
        <w:t xml:space="preserve">, </w:t>
      </w:r>
      <w:proofErr w:type="spellStart"/>
      <w:r w:rsidRPr="00F40041">
        <w:rPr>
          <w:rFonts w:ascii="Times New Roman" w:hAnsi="Times New Roman"/>
          <w:bCs/>
          <w:sz w:val="24"/>
          <w:szCs w:val="24"/>
        </w:rPr>
        <w:t>Προραφαηλίτες</w:t>
      </w:r>
      <w:proofErr w:type="spellEnd"/>
      <w:r w:rsidRPr="00F40041">
        <w:rPr>
          <w:rFonts w:ascii="Times New Roman" w:hAnsi="Times New Roman"/>
          <w:bCs/>
          <w:sz w:val="24"/>
          <w:szCs w:val="24"/>
        </w:rPr>
        <w:t xml:space="preserve">, </w:t>
      </w:r>
      <w:r w:rsidRPr="00F40041">
        <w:rPr>
          <w:rFonts w:ascii="Times New Roman" w:hAnsi="Times New Roman"/>
          <w:bCs/>
          <w:sz w:val="24"/>
          <w:szCs w:val="24"/>
          <w:lang w:val="en-US"/>
        </w:rPr>
        <w:t>William</w:t>
      </w:r>
      <w:r w:rsidRPr="00F40041">
        <w:rPr>
          <w:rFonts w:ascii="Times New Roman" w:hAnsi="Times New Roman"/>
          <w:bCs/>
          <w:sz w:val="24"/>
          <w:szCs w:val="24"/>
        </w:rPr>
        <w:t xml:space="preserve"> </w:t>
      </w:r>
      <w:r w:rsidRPr="00F40041">
        <w:rPr>
          <w:rFonts w:ascii="Times New Roman" w:hAnsi="Times New Roman"/>
          <w:bCs/>
          <w:sz w:val="24"/>
          <w:szCs w:val="24"/>
          <w:lang w:val="en-US"/>
        </w:rPr>
        <w:t>Morris</w:t>
      </w:r>
      <w:r w:rsidRPr="00F40041">
        <w:rPr>
          <w:rFonts w:ascii="Times New Roman" w:hAnsi="Times New Roman"/>
          <w:bCs/>
          <w:sz w:val="24"/>
          <w:szCs w:val="24"/>
        </w:rPr>
        <w:t xml:space="preserve">. Σύγχρονη κριτική και αναγνώσεις: </w:t>
      </w:r>
      <w:r w:rsidRPr="00F40041">
        <w:rPr>
          <w:rFonts w:ascii="Times New Roman" w:hAnsi="Times New Roman"/>
          <w:bCs/>
          <w:sz w:val="24"/>
          <w:szCs w:val="24"/>
          <w:lang w:val="en-US"/>
        </w:rPr>
        <w:t>O</w:t>
      </w:r>
      <w:r w:rsidRPr="00F40041">
        <w:rPr>
          <w:rFonts w:ascii="Times New Roman" w:hAnsi="Times New Roman"/>
          <w:bCs/>
          <w:sz w:val="24"/>
          <w:szCs w:val="24"/>
        </w:rPr>
        <w:t xml:space="preserve"> </w:t>
      </w:r>
      <w:r w:rsidRPr="00F40041">
        <w:rPr>
          <w:rFonts w:ascii="Times New Roman" w:hAnsi="Times New Roman"/>
          <w:bCs/>
          <w:sz w:val="24"/>
          <w:szCs w:val="24"/>
          <w:lang w:val="en-US"/>
        </w:rPr>
        <w:t>David</w:t>
      </w:r>
      <w:r w:rsidRPr="00F40041">
        <w:rPr>
          <w:rFonts w:ascii="Times New Roman" w:hAnsi="Times New Roman"/>
          <w:bCs/>
          <w:sz w:val="24"/>
          <w:szCs w:val="24"/>
        </w:rPr>
        <w:t xml:space="preserve"> </w:t>
      </w:r>
      <w:r w:rsidRPr="00F40041">
        <w:rPr>
          <w:rFonts w:ascii="Times New Roman" w:hAnsi="Times New Roman"/>
          <w:bCs/>
          <w:sz w:val="24"/>
          <w:szCs w:val="24"/>
          <w:lang w:val="en-US"/>
        </w:rPr>
        <w:t>Hockney</w:t>
      </w:r>
      <w:r w:rsidRPr="00F40041">
        <w:rPr>
          <w:rFonts w:ascii="Times New Roman" w:hAnsi="Times New Roman"/>
          <w:bCs/>
          <w:sz w:val="24"/>
          <w:szCs w:val="24"/>
        </w:rPr>
        <w:t xml:space="preserve"> για τη ρομαντική ζωγραφική του τοπιογράφου </w:t>
      </w:r>
      <w:r w:rsidRPr="00F40041">
        <w:rPr>
          <w:rFonts w:ascii="Times New Roman" w:hAnsi="Times New Roman"/>
          <w:bCs/>
          <w:sz w:val="24"/>
          <w:szCs w:val="24"/>
          <w:lang w:val="en-US"/>
        </w:rPr>
        <w:t>John</w:t>
      </w:r>
      <w:r w:rsidRPr="00F40041">
        <w:rPr>
          <w:rFonts w:ascii="Times New Roman" w:hAnsi="Times New Roman"/>
          <w:bCs/>
          <w:sz w:val="24"/>
          <w:szCs w:val="24"/>
        </w:rPr>
        <w:t xml:space="preserve"> </w:t>
      </w:r>
      <w:r w:rsidRPr="00F40041">
        <w:rPr>
          <w:rFonts w:ascii="Times New Roman" w:hAnsi="Times New Roman"/>
          <w:bCs/>
          <w:sz w:val="24"/>
          <w:szCs w:val="24"/>
          <w:lang w:val="en-US"/>
        </w:rPr>
        <w:t>Constable</w:t>
      </w:r>
      <w:r w:rsidRPr="00F40041">
        <w:rPr>
          <w:rFonts w:ascii="Times New Roman" w:hAnsi="Times New Roman"/>
          <w:bCs/>
          <w:sz w:val="24"/>
          <w:szCs w:val="24"/>
        </w:rPr>
        <w:t xml:space="preserve">. </w:t>
      </w:r>
      <w:r w:rsidRPr="00F40041">
        <w:rPr>
          <w:rFonts w:ascii="Times New Roman" w:hAnsi="Times New Roman"/>
          <w:bCs/>
          <w:sz w:val="24"/>
          <w:szCs w:val="24"/>
          <w:lang w:val="en-US"/>
        </w:rPr>
        <w:t xml:space="preserve">O Alexander McQueen </w:t>
      </w:r>
      <w:proofErr w:type="spellStart"/>
      <w:r w:rsidRPr="00F40041">
        <w:rPr>
          <w:rFonts w:ascii="Times New Roman" w:hAnsi="Times New Roman"/>
          <w:bCs/>
          <w:sz w:val="24"/>
          <w:szCs w:val="24"/>
          <w:lang w:val="en-US"/>
        </w:rPr>
        <w:t>γι</w:t>
      </w:r>
      <w:proofErr w:type="spellEnd"/>
      <w:r w:rsidRPr="00F40041">
        <w:rPr>
          <w:rFonts w:ascii="Times New Roman" w:hAnsi="Times New Roman"/>
          <w:bCs/>
          <w:sz w:val="24"/>
          <w:szCs w:val="24"/>
          <w:lang w:val="en-US"/>
        </w:rPr>
        <w:t xml:space="preserve">α </w:t>
      </w:r>
      <w:proofErr w:type="spellStart"/>
      <w:r w:rsidRPr="00F40041">
        <w:rPr>
          <w:rFonts w:ascii="Times New Roman" w:hAnsi="Times New Roman"/>
          <w:bCs/>
          <w:sz w:val="24"/>
          <w:szCs w:val="24"/>
          <w:lang w:val="en-US"/>
        </w:rPr>
        <w:t>το</w:t>
      </w:r>
      <w:proofErr w:type="spellEnd"/>
      <w:r w:rsidRPr="00F40041">
        <w:rPr>
          <w:rFonts w:ascii="Times New Roman" w:hAnsi="Times New Roman"/>
          <w:bCs/>
          <w:sz w:val="24"/>
          <w:szCs w:val="24"/>
          <w:lang w:val="en-US"/>
        </w:rPr>
        <w:t xml:space="preserve"> Arts and Crafts.</w:t>
      </w:r>
    </w:p>
    <w:p w14:paraId="3F76A1BC" w14:textId="77777777" w:rsidR="00D8224F" w:rsidRPr="00AB4FB9" w:rsidRDefault="00D8224F" w:rsidP="002133A4">
      <w:pPr>
        <w:spacing w:line="360" w:lineRule="auto"/>
        <w:contextualSpacing/>
        <w:jc w:val="both"/>
        <w:rPr>
          <w:rFonts w:ascii="Times New Roman" w:hAnsi="Times New Roman"/>
          <w:b/>
          <w:color w:val="C00000"/>
          <w:sz w:val="24"/>
          <w:szCs w:val="24"/>
          <w:lang w:val="en-US"/>
        </w:rPr>
      </w:pPr>
    </w:p>
    <w:p w14:paraId="45278ADB" w14:textId="77777777" w:rsidR="00B81BF9" w:rsidRPr="00AB4FB9" w:rsidRDefault="00B81BF9" w:rsidP="00B81BF9">
      <w:pPr>
        <w:spacing w:line="360" w:lineRule="auto"/>
        <w:contextualSpacing/>
        <w:jc w:val="both"/>
        <w:rPr>
          <w:rFonts w:ascii="Times New Roman" w:hAnsi="Times New Roman"/>
          <w:color w:val="FF0000"/>
          <w:sz w:val="24"/>
          <w:szCs w:val="24"/>
          <w:lang w:val="en-US"/>
        </w:rPr>
      </w:pPr>
      <w:r w:rsidRPr="002B7A23">
        <w:rPr>
          <w:rFonts w:ascii="Times New Roman" w:hAnsi="Times New Roman"/>
          <w:b/>
          <w:bCs/>
          <w:color w:val="FF0000"/>
          <w:sz w:val="24"/>
          <w:szCs w:val="24"/>
        </w:rPr>
        <w:t>Δ</w:t>
      </w:r>
      <w:r w:rsidRPr="00AB4FB9">
        <w:rPr>
          <w:rFonts w:ascii="Times New Roman" w:hAnsi="Times New Roman"/>
          <w:b/>
          <w:bCs/>
          <w:color w:val="FF0000"/>
          <w:sz w:val="24"/>
          <w:szCs w:val="24"/>
          <w:lang w:val="en-US"/>
        </w:rPr>
        <w:t>-</w:t>
      </w:r>
      <w:r w:rsidRPr="002B7A23">
        <w:rPr>
          <w:rFonts w:ascii="Times New Roman" w:hAnsi="Times New Roman"/>
          <w:b/>
          <w:bCs/>
          <w:color w:val="FF0000"/>
          <w:sz w:val="24"/>
          <w:szCs w:val="24"/>
        </w:rPr>
        <w:t>ΤΕ</w:t>
      </w:r>
      <w:r w:rsidRPr="00AB4FB9">
        <w:rPr>
          <w:rFonts w:ascii="Times New Roman" w:hAnsi="Times New Roman"/>
          <w:b/>
          <w:bCs/>
          <w:color w:val="FF0000"/>
          <w:sz w:val="24"/>
          <w:szCs w:val="24"/>
          <w:lang w:val="en-US"/>
        </w:rPr>
        <w:t>-</w:t>
      </w:r>
      <w:r w:rsidRPr="002B7A23">
        <w:rPr>
          <w:rFonts w:ascii="Times New Roman" w:hAnsi="Times New Roman"/>
          <w:b/>
          <w:bCs/>
          <w:color w:val="FF0000"/>
          <w:sz w:val="24"/>
          <w:szCs w:val="24"/>
        </w:rPr>
        <w:t>ΙΣΘΕΤΑ</w:t>
      </w:r>
      <w:r w:rsidRPr="00AB4FB9">
        <w:rPr>
          <w:rFonts w:ascii="Times New Roman" w:hAnsi="Times New Roman"/>
          <w:b/>
          <w:bCs/>
          <w:color w:val="FF0000"/>
          <w:sz w:val="24"/>
          <w:szCs w:val="24"/>
          <w:lang w:val="en-US"/>
        </w:rPr>
        <w:t xml:space="preserve"> 0</w:t>
      </w:r>
      <w:r w:rsidR="00285921" w:rsidRPr="00AB4FB9">
        <w:rPr>
          <w:rFonts w:ascii="Times New Roman" w:hAnsi="Times New Roman"/>
          <w:b/>
          <w:bCs/>
          <w:color w:val="FF0000"/>
          <w:sz w:val="24"/>
          <w:szCs w:val="24"/>
          <w:lang w:val="en-US"/>
        </w:rPr>
        <w:t>20</w:t>
      </w:r>
    </w:p>
    <w:p w14:paraId="1906BA12" w14:textId="77777777" w:rsidR="00AC1533" w:rsidRPr="0041206A" w:rsidRDefault="00B81BF9" w:rsidP="00B81BF9">
      <w:pPr>
        <w:suppressAutoHyphens w:val="0"/>
        <w:autoSpaceDN/>
        <w:spacing w:after="0" w:line="360" w:lineRule="auto"/>
        <w:contextualSpacing/>
        <w:jc w:val="both"/>
        <w:rPr>
          <w:rFonts w:ascii="Times New Roman" w:hAnsi="Times New Roman"/>
          <w:b/>
          <w:sz w:val="24"/>
          <w:szCs w:val="24"/>
        </w:rPr>
      </w:pPr>
      <w:r w:rsidRPr="001B3B50">
        <w:rPr>
          <w:rFonts w:ascii="Times New Roman" w:hAnsi="Times New Roman"/>
          <w:b/>
          <w:sz w:val="24"/>
          <w:szCs w:val="24"/>
        </w:rPr>
        <w:t>Η Τέχνη</w:t>
      </w:r>
      <w:r w:rsidRPr="000B0E8D">
        <w:rPr>
          <w:rFonts w:ascii="Times New Roman" w:hAnsi="Times New Roman"/>
          <w:b/>
          <w:sz w:val="24"/>
          <w:szCs w:val="24"/>
        </w:rPr>
        <w:t xml:space="preserve"> στην Ελλάδα μ</w:t>
      </w:r>
      <w:r w:rsidR="004B2264" w:rsidRPr="000B0E8D">
        <w:rPr>
          <w:rFonts w:ascii="Times New Roman" w:hAnsi="Times New Roman"/>
          <w:b/>
          <w:sz w:val="24"/>
          <w:szCs w:val="24"/>
        </w:rPr>
        <w:t>ετά</w:t>
      </w:r>
      <w:r w:rsidR="0041206A">
        <w:rPr>
          <w:rFonts w:ascii="Times New Roman" w:hAnsi="Times New Roman"/>
          <w:b/>
          <w:sz w:val="24"/>
          <w:szCs w:val="24"/>
        </w:rPr>
        <w:t xml:space="preserve"> το Β’ Παγκόσμιο Πόλεμο </w:t>
      </w:r>
    </w:p>
    <w:p w14:paraId="321CF518" w14:textId="3F1E6E8A" w:rsidR="00AC1533" w:rsidRPr="007C1CB7" w:rsidRDefault="00E33824" w:rsidP="00E33824">
      <w:pPr>
        <w:spacing w:after="0" w:line="360" w:lineRule="auto"/>
        <w:contextualSpacing/>
        <w:jc w:val="both"/>
        <w:rPr>
          <w:rFonts w:ascii="Times New Roman" w:hAnsi="Times New Roman"/>
          <w:sz w:val="24"/>
          <w:szCs w:val="24"/>
          <w:u w:val="single"/>
        </w:rPr>
      </w:pPr>
      <w:r w:rsidRPr="007C1CB7">
        <w:rPr>
          <w:rFonts w:ascii="Times New Roman" w:hAnsi="Times New Roman"/>
          <w:sz w:val="24"/>
          <w:szCs w:val="24"/>
          <w:u w:val="single"/>
          <w:shd w:val="clear" w:color="auto" w:fill="FFFFFF"/>
        </w:rPr>
        <w:t>(</w:t>
      </w:r>
      <w:proofErr w:type="spellStart"/>
      <w:r w:rsidRPr="007C1CB7">
        <w:rPr>
          <w:rFonts w:ascii="Times New Roman" w:hAnsi="Times New Roman"/>
          <w:sz w:val="24"/>
          <w:szCs w:val="24"/>
          <w:u w:val="single"/>
          <w:shd w:val="clear" w:color="auto" w:fill="FFFFFF"/>
        </w:rPr>
        <w:t>Π</w:t>
      </w:r>
      <w:r w:rsidRPr="007C1CB7">
        <w:rPr>
          <w:rFonts w:ascii="Times New Roman" w:hAnsi="Times New Roman"/>
          <w:sz w:val="24"/>
          <w:szCs w:val="24"/>
          <w:u w:val="single"/>
        </w:rPr>
        <w:t>ανεπ</w:t>
      </w:r>
      <w:proofErr w:type="spellEnd"/>
      <w:r w:rsidRPr="007C1CB7">
        <w:rPr>
          <w:rFonts w:ascii="Times New Roman" w:hAnsi="Times New Roman"/>
          <w:sz w:val="24"/>
          <w:szCs w:val="24"/>
          <w:u w:val="single"/>
        </w:rPr>
        <w:t>. υπότροφος</w:t>
      </w:r>
      <w:r w:rsidRPr="001A6E66">
        <w:rPr>
          <w:rFonts w:ascii="Times New Roman" w:hAnsi="Times New Roman"/>
          <w:sz w:val="24"/>
          <w:szCs w:val="24"/>
          <w:u w:val="single"/>
        </w:rPr>
        <w:t>)</w:t>
      </w:r>
      <w:r w:rsidRPr="007C1CB7">
        <w:rPr>
          <w:rFonts w:ascii="Times New Roman" w:hAnsi="Times New Roman"/>
          <w:sz w:val="24"/>
          <w:szCs w:val="24"/>
          <w:u w:val="single"/>
        </w:rPr>
        <w:t xml:space="preserve"> </w:t>
      </w:r>
    </w:p>
    <w:p w14:paraId="4955F729" w14:textId="2E4C93F2" w:rsidR="00B63E4A" w:rsidRPr="002D06F3" w:rsidRDefault="00B81BF9" w:rsidP="002D06F3">
      <w:pPr>
        <w:spacing w:line="360" w:lineRule="auto"/>
        <w:jc w:val="both"/>
        <w:rPr>
          <w:rFonts w:ascii="Times New Roman" w:hAnsi="Times New Roman"/>
          <w:sz w:val="24"/>
          <w:szCs w:val="24"/>
        </w:rPr>
      </w:pPr>
      <w:r w:rsidRPr="00B81BF9">
        <w:rPr>
          <w:rFonts w:ascii="Times New Roman" w:hAnsi="Times New Roman"/>
          <w:sz w:val="24"/>
          <w:szCs w:val="24"/>
        </w:rPr>
        <w:t>Στη σειρά αυτή διαλέξεων θα εξεταστεί ιστορικά η πορεία των διαφόρων μορφών εικαστικής έκφρασης στην Ελλάδα μετά τον Β’ Παγκόσμιο Πόλεμο. Πρόκειται για μια περίοδο που χαρακτηρίζεται από την ολοένα και πιο γρήγορη σύγκλιση των εγχώριων τάσεων με τα διεθνή δρώμενα. Το αίτημα της «ελληνικότητας», χωρίς να έχει υποχωρήσει απολύτως, εντούτοις ειδικά από τη δεκαετία του 1960 και μετά εκφρά</w:t>
      </w:r>
      <w:r w:rsidR="00EC66C6">
        <w:rPr>
          <w:rFonts w:ascii="Times New Roman" w:hAnsi="Times New Roman"/>
          <w:sz w:val="24"/>
          <w:szCs w:val="24"/>
        </w:rPr>
        <w:t>ζεται όλο και πιο υποτονικά στο</w:t>
      </w:r>
      <w:r w:rsidRPr="00B81BF9">
        <w:rPr>
          <w:rFonts w:ascii="Times New Roman" w:hAnsi="Times New Roman"/>
          <w:sz w:val="24"/>
          <w:szCs w:val="24"/>
        </w:rPr>
        <w:t xml:space="preserve"> λόγο περί εικαστικών και κυρίαρχο πλέον ζητούμενο είναι ο «συγχρονισμός» της εικαστικής παραγωγής της χώρας με αυτή των διεθνών κέντρων. Ξεκινώντας από τη σταδιακή κυριαρχία της Αφαίρεσης από τα μέσα της δεκαετίας του 1950 και τη διεθνή αναγνώριση εκπροσώπων της κατά την δεκαετία του 1960, θα εξεταστούν εικαστικές μορφές που εξελίσσονται πλέον σ’ ένα «διευρυμένο πεδίο» (χάπενινγκ, </w:t>
      </w:r>
      <w:proofErr w:type="spellStart"/>
      <w:r w:rsidRPr="00B81BF9">
        <w:rPr>
          <w:rFonts w:ascii="Times New Roman" w:hAnsi="Times New Roman"/>
          <w:sz w:val="24"/>
          <w:szCs w:val="24"/>
        </w:rPr>
        <w:t>περφόρμανς</w:t>
      </w:r>
      <w:proofErr w:type="spellEnd"/>
      <w:r w:rsidRPr="00B81BF9">
        <w:rPr>
          <w:rFonts w:ascii="Times New Roman" w:hAnsi="Times New Roman"/>
          <w:sz w:val="24"/>
          <w:szCs w:val="24"/>
        </w:rPr>
        <w:t xml:space="preserve"> κοκ) και μπορούν να ενταχθούν στη σύγχρονη τέχνη όπου ζητούμενα πλέον είναι το ξεπέρασμα των στεγανών διακρίσεων ανάμεσα στα είδη, καθώς και η κριτική στους θεσμούς.  Θα εξεταστεί επίσης ο ρόλος της δικτατορίας στον έλεγχο της εικαστικής παραγωγής της χώρας και το αν τελικά κατάφερε να καθυστερήσει εξελίξεις. </w:t>
      </w:r>
      <w:r w:rsidR="00C3481B">
        <w:rPr>
          <w:rFonts w:ascii="Times New Roman" w:hAnsi="Times New Roman"/>
          <w:sz w:val="24"/>
          <w:szCs w:val="24"/>
        </w:rPr>
        <w:t>Τέλος ειδικά για τη</w:t>
      </w:r>
      <w:r w:rsidRPr="00B81BF9">
        <w:rPr>
          <w:rFonts w:ascii="Times New Roman" w:hAnsi="Times New Roman"/>
          <w:sz w:val="24"/>
          <w:szCs w:val="24"/>
        </w:rPr>
        <w:t xml:space="preserve"> μεταπολιτευτική εποχή θα απασχολήσει η όλο και πιο ισχυρή πρόσδεση της τέχνης της χώρας στα διεθνή κέντρα σ’ ένα περιβάλλον που επαγγέλλεται τον πλουραλισμό τη</w:t>
      </w:r>
      <w:r w:rsidR="0088235C">
        <w:rPr>
          <w:rFonts w:ascii="Times New Roman" w:hAnsi="Times New Roman"/>
          <w:sz w:val="24"/>
          <w:szCs w:val="24"/>
        </w:rPr>
        <w:t>ν</w:t>
      </w:r>
      <w:r w:rsidRPr="00B81BF9">
        <w:rPr>
          <w:rFonts w:ascii="Times New Roman" w:hAnsi="Times New Roman"/>
          <w:sz w:val="24"/>
          <w:szCs w:val="24"/>
        </w:rPr>
        <w:t xml:space="preserve"> ίδια στιγμή που μέσω της αυτοκριτικής του αμφισβητεί την ύπαρξή του.</w:t>
      </w:r>
    </w:p>
    <w:p w14:paraId="0D837582" w14:textId="77777777" w:rsidR="00F71976" w:rsidRDefault="00F71976" w:rsidP="008569D7">
      <w:pPr>
        <w:rPr>
          <w:rFonts w:ascii="Times New Roman" w:hAnsi="Times New Roman"/>
          <w:b/>
          <w:color w:val="FF0000"/>
          <w:sz w:val="24"/>
          <w:szCs w:val="24"/>
        </w:rPr>
      </w:pPr>
    </w:p>
    <w:p w14:paraId="62C31CD3" w14:textId="77777777" w:rsidR="008569D7" w:rsidRPr="002B7A23" w:rsidRDefault="008569D7" w:rsidP="008569D7">
      <w:pPr>
        <w:rPr>
          <w:rFonts w:ascii="Times New Roman" w:hAnsi="Times New Roman"/>
          <w:b/>
          <w:color w:val="FF0000"/>
          <w:sz w:val="24"/>
          <w:szCs w:val="24"/>
        </w:rPr>
      </w:pPr>
      <w:r w:rsidRPr="002B7A23">
        <w:rPr>
          <w:rFonts w:ascii="Times New Roman" w:hAnsi="Times New Roman"/>
          <w:b/>
          <w:color w:val="FF0000"/>
          <w:sz w:val="24"/>
          <w:szCs w:val="24"/>
        </w:rPr>
        <w:t>Δ-ΑΝ-</w:t>
      </w:r>
      <w:r w:rsidR="001F2D51" w:rsidRPr="002B7A23">
        <w:rPr>
          <w:rFonts w:ascii="Times New Roman" w:hAnsi="Times New Roman"/>
          <w:b/>
          <w:color w:val="FF0000"/>
          <w:sz w:val="24"/>
          <w:szCs w:val="24"/>
        </w:rPr>
        <w:t>ΦΙΤΑΕ 6</w:t>
      </w:r>
      <w:r w:rsidR="00231E45" w:rsidRPr="002B7A23">
        <w:rPr>
          <w:rFonts w:ascii="Times New Roman" w:hAnsi="Times New Roman"/>
          <w:b/>
          <w:color w:val="FF0000"/>
          <w:sz w:val="24"/>
          <w:szCs w:val="24"/>
        </w:rPr>
        <w:t>1</w:t>
      </w:r>
      <w:r w:rsidR="001F2D51" w:rsidRPr="002B7A23">
        <w:rPr>
          <w:rFonts w:ascii="Times New Roman" w:hAnsi="Times New Roman"/>
          <w:b/>
          <w:color w:val="FF0000"/>
          <w:sz w:val="24"/>
          <w:szCs w:val="24"/>
        </w:rPr>
        <w:t>3</w:t>
      </w:r>
    </w:p>
    <w:p w14:paraId="7235A816" w14:textId="77777777" w:rsidR="008569D7" w:rsidRDefault="008569D7" w:rsidP="00DA4EB7">
      <w:pPr>
        <w:spacing w:line="360" w:lineRule="auto"/>
        <w:ind w:right="-244"/>
        <w:contextualSpacing/>
        <w:jc w:val="both"/>
        <w:rPr>
          <w:rFonts w:ascii="Times New Roman" w:hAnsi="Times New Roman"/>
          <w:b/>
          <w:sz w:val="24"/>
          <w:szCs w:val="24"/>
        </w:rPr>
      </w:pPr>
      <w:r w:rsidRPr="008569D7">
        <w:rPr>
          <w:rFonts w:ascii="Times New Roman" w:hAnsi="Times New Roman"/>
          <w:b/>
          <w:sz w:val="24"/>
          <w:szCs w:val="24"/>
        </w:rPr>
        <w:t>Από το αναλογικό στο ψηφιακό: μια εισαγωγή στις Ψηφιακές Ανθρωπιστικές Επιστήμες</w:t>
      </w:r>
    </w:p>
    <w:p w14:paraId="0F7E413E" w14:textId="32C58CBC" w:rsidR="00B27821" w:rsidRPr="001A6E66" w:rsidRDefault="00B27821" w:rsidP="00B27821">
      <w:pPr>
        <w:spacing w:line="240" w:lineRule="auto"/>
        <w:jc w:val="both"/>
        <w:rPr>
          <w:rFonts w:ascii="Times New Roman" w:hAnsi="Times New Roman"/>
          <w:color w:val="FF0000"/>
          <w:sz w:val="24"/>
          <w:szCs w:val="24"/>
          <w:u w:val="single"/>
        </w:rPr>
      </w:pPr>
      <w:r w:rsidRPr="007C1CB7">
        <w:rPr>
          <w:rFonts w:ascii="Times New Roman" w:hAnsi="Times New Roman"/>
          <w:sz w:val="24"/>
          <w:szCs w:val="24"/>
          <w:u w:val="single"/>
        </w:rPr>
        <w:t>(</w:t>
      </w:r>
      <w:proofErr w:type="spellStart"/>
      <w:r w:rsidRPr="007C1CB7">
        <w:rPr>
          <w:rFonts w:ascii="Times New Roman" w:hAnsi="Times New Roman"/>
          <w:sz w:val="24"/>
          <w:szCs w:val="24"/>
          <w:u w:val="single"/>
        </w:rPr>
        <w:t>Πανεπ</w:t>
      </w:r>
      <w:proofErr w:type="spellEnd"/>
      <w:r w:rsidRPr="007C1CB7">
        <w:rPr>
          <w:rFonts w:ascii="Times New Roman" w:hAnsi="Times New Roman"/>
          <w:sz w:val="24"/>
          <w:szCs w:val="24"/>
          <w:u w:val="single"/>
        </w:rPr>
        <w:t>. υπότροφος</w:t>
      </w:r>
      <w:r w:rsidRPr="001A6E66">
        <w:rPr>
          <w:rFonts w:ascii="Times New Roman" w:hAnsi="Times New Roman"/>
          <w:sz w:val="24"/>
          <w:szCs w:val="24"/>
          <w:u w:val="single"/>
        </w:rPr>
        <w:t>)</w:t>
      </w:r>
    </w:p>
    <w:p w14:paraId="13EAAB8A" w14:textId="4D87B3EC" w:rsidR="008569D7" w:rsidRPr="002D06F3" w:rsidRDefault="008569D7" w:rsidP="002D06F3">
      <w:pPr>
        <w:spacing w:line="360" w:lineRule="auto"/>
        <w:jc w:val="both"/>
        <w:rPr>
          <w:rFonts w:ascii="Times New Roman" w:hAnsi="Times New Roman"/>
          <w:sz w:val="24"/>
          <w:szCs w:val="24"/>
        </w:rPr>
      </w:pPr>
      <w:r w:rsidRPr="008569D7">
        <w:rPr>
          <w:rFonts w:ascii="Times New Roman" w:hAnsi="Times New Roman"/>
          <w:sz w:val="24"/>
          <w:szCs w:val="24"/>
        </w:rPr>
        <w:t xml:space="preserve">Στόχος του μαθήματος είναι να εισαγάγει τους φοιτητές στο </w:t>
      </w:r>
      <w:proofErr w:type="spellStart"/>
      <w:r w:rsidRPr="008569D7">
        <w:rPr>
          <w:rFonts w:ascii="Times New Roman" w:hAnsi="Times New Roman"/>
          <w:sz w:val="24"/>
          <w:szCs w:val="24"/>
        </w:rPr>
        <w:t>νεοαναδυόμενο</w:t>
      </w:r>
      <w:proofErr w:type="spellEnd"/>
      <w:r w:rsidRPr="008569D7">
        <w:rPr>
          <w:rFonts w:ascii="Times New Roman" w:hAnsi="Times New Roman"/>
          <w:sz w:val="24"/>
          <w:szCs w:val="24"/>
        </w:rPr>
        <w:t xml:space="preserve"> γνωστικό πεδίο των Ψηφιακών Ανθρωπιστικών Επιστημών, μελετώντας τις βασικές θεωρητικές έννοιες, τις μεθόδους και τις πρακτικές που το χαρακτηρίζουν. Θα συζητηθούν ερωτήματα όπως ενδεικτικά «Τι είναι οι ψηφιακές ανθρωπιστικές επιστήμες;», «Ποια είναι η ιστορία τους;», «Ποια είναι τα βασικά χαρακτηριστικά τους;», «Υπάρχουν κριτικές προσεγγίσεις στο νέο αυτό γνωστικό πεδίο και ποιες είναι αυτές;». Στο πλαίσιο του μαθήματος θα παρουσιαστούν και θα αναλυθούν πολλά DH </w:t>
      </w:r>
      <w:proofErr w:type="spellStart"/>
      <w:r w:rsidRPr="008569D7">
        <w:rPr>
          <w:rFonts w:ascii="Times New Roman" w:hAnsi="Times New Roman"/>
          <w:sz w:val="24"/>
          <w:szCs w:val="24"/>
        </w:rPr>
        <w:t>projects</w:t>
      </w:r>
      <w:proofErr w:type="spellEnd"/>
      <w:r w:rsidRPr="008569D7">
        <w:rPr>
          <w:rFonts w:ascii="Times New Roman" w:hAnsi="Times New Roman"/>
          <w:sz w:val="24"/>
          <w:szCs w:val="24"/>
        </w:rPr>
        <w:t>.</w:t>
      </w:r>
    </w:p>
    <w:p w14:paraId="5FB4D28D" w14:textId="77777777" w:rsidR="00F71976" w:rsidRDefault="00F71976" w:rsidP="00231E45">
      <w:pPr>
        <w:rPr>
          <w:rFonts w:ascii="Times New Roman" w:hAnsi="Times New Roman"/>
          <w:b/>
          <w:color w:val="FF0000"/>
          <w:sz w:val="24"/>
          <w:szCs w:val="24"/>
        </w:rPr>
      </w:pPr>
    </w:p>
    <w:p w14:paraId="2CC38136" w14:textId="77777777" w:rsidR="00231E45" w:rsidRPr="002B7A23" w:rsidRDefault="00231E45" w:rsidP="00231E45">
      <w:pPr>
        <w:rPr>
          <w:rFonts w:ascii="Times New Roman" w:hAnsi="Times New Roman"/>
          <w:b/>
          <w:color w:val="FF0000"/>
          <w:sz w:val="24"/>
          <w:szCs w:val="24"/>
        </w:rPr>
      </w:pPr>
      <w:r w:rsidRPr="002B7A23">
        <w:rPr>
          <w:rFonts w:ascii="Times New Roman" w:hAnsi="Times New Roman"/>
          <w:b/>
          <w:color w:val="FF0000"/>
          <w:sz w:val="24"/>
          <w:szCs w:val="24"/>
        </w:rPr>
        <w:t>Δ-ΑΝ-ΦΙΤΑΕ 614</w:t>
      </w:r>
    </w:p>
    <w:p w14:paraId="6340B14F" w14:textId="77777777" w:rsidR="00231E45" w:rsidRDefault="00231E45" w:rsidP="00231E45">
      <w:pPr>
        <w:spacing w:line="240" w:lineRule="auto"/>
        <w:jc w:val="both"/>
        <w:rPr>
          <w:rFonts w:ascii="Times New Roman" w:hAnsi="Times New Roman"/>
          <w:b/>
          <w:sz w:val="24"/>
          <w:szCs w:val="24"/>
        </w:rPr>
      </w:pPr>
      <w:r>
        <w:rPr>
          <w:rFonts w:ascii="Times New Roman" w:hAnsi="Times New Roman"/>
          <w:b/>
          <w:sz w:val="24"/>
          <w:szCs w:val="24"/>
        </w:rPr>
        <w:t>Η διαχρονικότητα της Παιδαγωγικής Επιστήμης στην εκπαιδευτική διαδικασία</w:t>
      </w:r>
    </w:p>
    <w:p w14:paraId="43DF027C" w14:textId="77777777" w:rsidR="00231E45" w:rsidRPr="00C51829" w:rsidRDefault="00231E45" w:rsidP="00231E45">
      <w:pPr>
        <w:pStyle w:val="a3"/>
        <w:spacing w:after="0" w:line="360" w:lineRule="auto"/>
        <w:ind w:left="0"/>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14:paraId="5D6F2045" w14:textId="77777777" w:rsidR="00A16EDB" w:rsidRPr="002F2B22" w:rsidRDefault="008D261D" w:rsidP="00421A2E">
      <w:pPr>
        <w:spacing w:line="360" w:lineRule="auto"/>
        <w:contextualSpacing/>
        <w:jc w:val="both"/>
        <w:rPr>
          <w:rFonts w:ascii="Times New Roman" w:hAnsi="Times New Roman"/>
          <w:sz w:val="24"/>
          <w:szCs w:val="24"/>
          <w:u w:val="single"/>
        </w:rPr>
      </w:pPr>
      <w:r>
        <w:rPr>
          <w:rFonts w:ascii="Times New Roman" w:hAnsi="Times New Roman"/>
          <w:sz w:val="24"/>
          <w:szCs w:val="24"/>
        </w:rPr>
        <w:t>Στο πλαίσιο του μαθήματος</w:t>
      </w:r>
      <w:r w:rsidR="00A566A4" w:rsidRPr="00A566A4">
        <w:rPr>
          <w:rFonts w:ascii="Times New Roman" w:hAnsi="Times New Roman"/>
          <w:sz w:val="24"/>
          <w:szCs w:val="24"/>
        </w:rPr>
        <w:t xml:space="preserve"> θα μελετηθούν: </w:t>
      </w:r>
      <w:r w:rsidRPr="008D261D">
        <w:rPr>
          <w:rFonts w:ascii="Times New Roman" w:hAnsi="Times New Roman"/>
          <w:sz w:val="24"/>
          <w:szCs w:val="24"/>
        </w:rPr>
        <w:t>η εποχή του πραγματισμού</w:t>
      </w:r>
      <w:r>
        <w:rPr>
          <w:rFonts w:ascii="Times New Roman" w:hAnsi="Times New Roman"/>
          <w:sz w:val="24"/>
          <w:szCs w:val="24"/>
        </w:rPr>
        <w:t xml:space="preserve"> (</w:t>
      </w:r>
      <w:r w:rsidRPr="008D261D">
        <w:rPr>
          <w:rFonts w:ascii="Times New Roman" w:hAnsi="Times New Roman"/>
          <w:sz w:val="24"/>
          <w:szCs w:val="24"/>
        </w:rPr>
        <w:t xml:space="preserve">οι απόψεις του </w:t>
      </w:r>
      <w:proofErr w:type="spellStart"/>
      <w:r>
        <w:rPr>
          <w:rFonts w:ascii="Times New Roman" w:hAnsi="Times New Roman"/>
          <w:sz w:val="24"/>
          <w:szCs w:val="24"/>
        </w:rPr>
        <w:t>Ρ</w:t>
      </w:r>
      <w:r w:rsidRPr="008D261D">
        <w:rPr>
          <w:rFonts w:ascii="Times New Roman" w:hAnsi="Times New Roman"/>
          <w:sz w:val="24"/>
          <w:szCs w:val="24"/>
        </w:rPr>
        <w:t>ατιχίου</w:t>
      </w:r>
      <w:proofErr w:type="spellEnd"/>
      <w:r w:rsidRPr="008D261D">
        <w:rPr>
          <w:rFonts w:ascii="Times New Roman" w:hAnsi="Times New Roman"/>
          <w:sz w:val="24"/>
          <w:szCs w:val="24"/>
        </w:rPr>
        <w:t>,</w:t>
      </w:r>
      <w:r>
        <w:rPr>
          <w:rFonts w:ascii="Times New Roman" w:hAnsi="Times New Roman"/>
          <w:sz w:val="24"/>
          <w:szCs w:val="24"/>
        </w:rPr>
        <w:t xml:space="preserve"> </w:t>
      </w:r>
      <w:r w:rsidRPr="008D261D">
        <w:rPr>
          <w:rFonts w:ascii="Times New Roman" w:hAnsi="Times New Roman"/>
          <w:sz w:val="24"/>
          <w:szCs w:val="24"/>
        </w:rPr>
        <w:t xml:space="preserve">η συμβολή του </w:t>
      </w:r>
      <w:proofErr w:type="spellStart"/>
      <w:r>
        <w:rPr>
          <w:rFonts w:ascii="Times New Roman" w:hAnsi="Times New Roman"/>
          <w:sz w:val="24"/>
          <w:szCs w:val="24"/>
        </w:rPr>
        <w:t>Κ</w:t>
      </w:r>
      <w:r w:rsidRPr="008D261D">
        <w:rPr>
          <w:rFonts w:ascii="Times New Roman" w:hAnsi="Times New Roman"/>
          <w:sz w:val="24"/>
          <w:szCs w:val="24"/>
        </w:rPr>
        <w:t>ομενίου</w:t>
      </w:r>
      <w:proofErr w:type="spellEnd"/>
      <w:r>
        <w:rPr>
          <w:rFonts w:ascii="Times New Roman" w:hAnsi="Times New Roman"/>
          <w:sz w:val="24"/>
          <w:szCs w:val="24"/>
        </w:rPr>
        <w:t>)</w:t>
      </w:r>
      <w:r w:rsidRPr="008D261D">
        <w:rPr>
          <w:rFonts w:ascii="Times New Roman" w:hAnsi="Times New Roman"/>
          <w:sz w:val="24"/>
          <w:szCs w:val="24"/>
        </w:rPr>
        <w:t>,</w:t>
      </w:r>
      <w:r>
        <w:rPr>
          <w:rFonts w:ascii="Times New Roman" w:hAnsi="Times New Roman"/>
          <w:sz w:val="24"/>
          <w:szCs w:val="24"/>
        </w:rPr>
        <w:t xml:space="preserve"> </w:t>
      </w:r>
      <w:r w:rsidRPr="008D261D">
        <w:rPr>
          <w:rFonts w:ascii="Times New Roman" w:hAnsi="Times New Roman"/>
          <w:sz w:val="24"/>
          <w:szCs w:val="24"/>
        </w:rPr>
        <w:t>η</w:t>
      </w:r>
      <w:r>
        <w:rPr>
          <w:rFonts w:ascii="Times New Roman" w:hAnsi="Times New Roman"/>
          <w:sz w:val="24"/>
          <w:szCs w:val="24"/>
        </w:rPr>
        <w:t xml:space="preserve"> </w:t>
      </w:r>
      <w:r w:rsidRPr="008D261D">
        <w:rPr>
          <w:rFonts w:ascii="Times New Roman" w:hAnsi="Times New Roman"/>
          <w:sz w:val="24"/>
          <w:szCs w:val="24"/>
        </w:rPr>
        <w:t>εποχή του διαφωτισμού</w:t>
      </w:r>
      <w:r>
        <w:rPr>
          <w:rFonts w:ascii="Times New Roman" w:hAnsi="Times New Roman"/>
          <w:sz w:val="24"/>
          <w:szCs w:val="24"/>
        </w:rPr>
        <w:t xml:space="preserve"> (ο</w:t>
      </w:r>
      <w:r w:rsidRPr="008D261D">
        <w:rPr>
          <w:rFonts w:ascii="Times New Roman" w:hAnsi="Times New Roman"/>
          <w:sz w:val="24"/>
          <w:szCs w:val="24"/>
        </w:rPr>
        <w:t xml:space="preserve"> εμπειρισμός του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L</w:t>
      </w:r>
      <w:proofErr w:type="spellStart"/>
      <w:r w:rsidRPr="008D261D">
        <w:rPr>
          <w:rFonts w:ascii="Times New Roman" w:hAnsi="Times New Roman"/>
          <w:sz w:val="24"/>
          <w:szCs w:val="24"/>
        </w:rPr>
        <w:t>ocke</w:t>
      </w:r>
      <w:proofErr w:type="spellEnd"/>
      <w:r w:rsidRPr="008D261D">
        <w:rPr>
          <w:rFonts w:ascii="Times New Roman" w:hAnsi="Times New Roman"/>
          <w:sz w:val="24"/>
          <w:szCs w:val="24"/>
        </w:rPr>
        <w:t xml:space="preserve">, ο </w:t>
      </w:r>
      <w:proofErr w:type="spellStart"/>
      <w:r w:rsidRPr="008D261D">
        <w:rPr>
          <w:rFonts w:ascii="Times New Roman" w:hAnsi="Times New Roman"/>
          <w:sz w:val="24"/>
          <w:szCs w:val="24"/>
        </w:rPr>
        <w:t>φυσιολογισμός</w:t>
      </w:r>
      <w:proofErr w:type="spellEnd"/>
      <w:r w:rsidRPr="008D261D">
        <w:rPr>
          <w:rFonts w:ascii="Times New Roman" w:hAnsi="Times New Roman"/>
          <w:sz w:val="24"/>
          <w:szCs w:val="24"/>
        </w:rPr>
        <w:t xml:space="preserve"> του </w:t>
      </w:r>
      <w:r>
        <w:rPr>
          <w:rFonts w:ascii="Times New Roman" w:hAnsi="Times New Roman"/>
          <w:sz w:val="24"/>
          <w:szCs w:val="24"/>
          <w:lang w:val="en-US"/>
        </w:rPr>
        <w:t>J</w:t>
      </w:r>
      <w:r w:rsidRPr="008D261D">
        <w:rPr>
          <w:rFonts w:ascii="Times New Roman" w:hAnsi="Times New Roman"/>
          <w:sz w:val="24"/>
          <w:szCs w:val="24"/>
        </w:rPr>
        <w:t>.</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R</w:t>
      </w:r>
      <w:proofErr w:type="spellStart"/>
      <w:r w:rsidRPr="008D261D">
        <w:rPr>
          <w:rFonts w:ascii="Times New Roman" w:hAnsi="Times New Roman"/>
          <w:sz w:val="24"/>
          <w:szCs w:val="24"/>
        </w:rPr>
        <w:t>ousseau</w:t>
      </w:r>
      <w:proofErr w:type="spellEnd"/>
      <w:r w:rsidRPr="008D261D">
        <w:rPr>
          <w:rFonts w:ascii="Times New Roman" w:hAnsi="Times New Roman"/>
          <w:sz w:val="24"/>
          <w:szCs w:val="24"/>
        </w:rPr>
        <w:t xml:space="preserve">), ο νεότερος ανθρωπισμός (ο </w:t>
      </w:r>
      <w:proofErr w:type="spellStart"/>
      <w:r w:rsidRPr="008D261D">
        <w:rPr>
          <w:rFonts w:ascii="Times New Roman" w:hAnsi="Times New Roman"/>
          <w:sz w:val="24"/>
          <w:szCs w:val="24"/>
        </w:rPr>
        <w:t>φιλανθρωπισμός</w:t>
      </w:r>
      <w:proofErr w:type="spellEnd"/>
      <w:r w:rsidRPr="008D261D">
        <w:rPr>
          <w:rFonts w:ascii="Times New Roman" w:hAnsi="Times New Roman"/>
          <w:sz w:val="24"/>
          <w:szCs w:val="24"/>
        </w:rPr>
        <w:t xml:space="preserve"> του </w:t>
      </w:r>
      <w:proofErr w:type="spellStart"/>
      <w:r>
        <w:rPr>
          <w:rFonts w:ascii="Times New Roman" w:hAnsi="Times New Roman"/>
          <w:sz w:val="24"/>
          <w:szCs w:val="24"/>
        </w:rPr>
        <w:t>Β</w:t>
      </w:r>
      <w:r w:rsidRPr="008D261D">
        <w:rPr>
          <w:rFonts w:ascii="Times New Roman" w:hAnsi="Times New Roman"/>
          <w:sz w:val="24"/>
          <w:szCs w:val="24"/>
        </w:rPr>
        <w:t>asedow</w:t>
      </w:r>
      <w:proofErr w:type="spellEnd"/>
      <w:r w:rsidRPr="008D261D">
        <w:rPr>
          <w:rFonts w:ascii="Times New Roman" w:hAnsi="Times New Roman"/>
          <w:sz w:val="24"/>
          <w:szCs w:val="24"/>
        </w:rPr>
        <w:t xml:space="preserve">, ο κατεξοχήν ανθρωπισμός, η συμβολή του </w:t>
      </w:r>
      <w:r>
        <w:rPr>
          <w:rFonts w:ascii="Times New Roman" w:hAnsi="Times New Roman"/>
          <w:sz w:val="24"/>
          <w:szCs w:val="24"/>
          <w:lang w:val="en-US"/>
        </w:rPr>
        <w:t>P</w:t>
      </w:r>
      <w:proofErr w:type="spellStart"/>
      <w:r w:rsidRPr="008D261D">
        <w:rPr>
          <w:rFonts w:ascii="Times New Roman" w:hAnsi="Times New Roman"/>
          <w:sz w:val="24"/>
          <w:szCs w:val="24"/>
        </w:rPr>
        <w:t>estalozzi</w:t>
      </w:r>
      <w:proofErr w:type="spellEnd"/>
      <w:r w:rsidRPr="008D261D">
        <w:rPr>
          <w:rFonts w:ascii="Times New Roman" w:hAnsi="Times New Roman"/>
          <w:sz w:val="24"/>
          <w:szCs w:val="24"/>
        </w:rPr>
        <w:t xml:space="preserve">, η συμβολή του </w:t>
      </w:r>
      <w:r>
        <w:rPr>
          <w:rFonts w:ascii="Times New Roman" w:hAnsi="Times New Roman"/>
          <w:sz w:val="24"/>
          <w:szCs w:val="24"/>
          <w:lang w:val="en-US"/>
        </w:rPr>
        <w:t>F</w:t>
      </w:r>
      <w:proofErr w:type="spellStart"/>
      <w:r w:rsidRPr="008D261D">
        <w:rPr>
          <w:rFonts w:ascii="Times New Roman" w:hAnsi="Times New Roman"/>
          <w:sz w:val="24"/>
          <w:szCs w:val="24"/>
        </w:rPr>
        <w:t>robel</w:t>
      </w:r>
      <w:proofErr w:type="spellEnd"/>
      <w:r w:rsidRPr="008D261D">
        <w:rPr>
          <w:rFonts w:ascii="Times New Roman" w:hAnsi="Times New Roman"/>
          <w:sz w:val="24"/>
          <w:szCs w:val="24"/>
        </w:rPr>
        <w:t xml:space="preserve">, ενοποίηση της ζωής στην εργασία, το παιχνίδι), η θεμελίωση της παιδαγωγικής επιστήμης (η συμβολή του </w:t>
      </w:r>
      <w:r>
        <w:rPr>
          <w:rFonts w:ascii="Times New Roman" w:hAnsi="Times New Roman"/>
          <w:sz w:val="24"/>
          <w:szCs w:val="24"/>
          <w:lang w:val="en-US"/>
        </w:rPr>
        <w:t>S</w:t>
      </w:r>
      <w:proofErr w:type="spellStart"/>
      <w:r w:rsidRPr="008D261D">
        <w:rPr>
          <w:rFonts w:ascii="Times New Roman" w:hAnsi="Times New Roman"/>
          <w:sz w:val="24"/>
          <w:szCs w:val="24"/>
        </w:rPr>
        <w:t>chleiermacher</w:t>
      </w:r>
      <w:proofErr w:type="spellEnd"/>
      <w:r w:rsidRPr="008D261D">
        <w:rPr>
          <w:rFonts w:ascii="Times New Roman" w:hAnsi="Times New Roman"/>
          <w:sz w:val="24"/>
          <w:szCs w:val="24"/>
        </w:rPr>
        <w:t xml:space="preserve">, το σύστημα του </w:t>
      </w:r>
      <w:r>
        <w:rPr>
          <w:rFonts w:ascii="Times New Roman" w:hAnsi="Times New Roman"/>
          <w:sz w:val="24"/>
          <w:szCs w:val="24"/>
          <w:lang w:val="en-US"/>
        </w:rPr>
        <w:t>H</w:t>
      </w:r>
      <w:proofErr w:type="spellStart"/>
      <w:r w:rsidRPr="008D261D">
        <w:rPr>
          <w:rFonts w:ascii="Times New Roman" w:hAnsi="Times New Roman"/>
          <w:sz w:val="24"/>
          <w:szCs w:val="24"/>
        </w:rPr>
        <w:t>erbart</w:t>
      </w:r>
      <w:proofErr w:type="spellEnd"/>
      <w:r w:rsidRPr="008D261D">
        <w:rPr>
          <w:rFonts w:ascii="Times New Roman" w:hAnsi="Times New Roman"/>
          <w:sz w:val="24"/>
          <w:szCs w:val="24"/>
        </w:rPr>
        <w:t xml:space="preserve">, ο ψυχικός κόσμος, το διδακτικό σύστημα, κριτική του </w:t>
      </w:r>
      <w:proofErr w:type="spellStart"/>
      <w:r w:rsidRPr="008D261D">
        <w:rPr>
          <w:rFonts w:ascii="Times New Roman" w:hAnsi="Times New Roman"/>
          <w:sz w:val="24"/>
          <w:szCs w:val="24"/>
        </w:rPr>
        <w:t>ερβαρτιανού</w:t>
      </w:r>
      <w:proofErr w:type="spellEnd"/>
      <w:r w:rsidRPr="008D261D">
        <w:rPr>
          <w:rFonts w:ascii="Times New Roman" w:hAnsi="Times New Roman"/>
          <w:sz w:val="24"/>
          <w:szCs w:val="24"/>
        </w:rPr>
        <w:t xml:space="preserve"> συστήματος), η σύγχρονη παιδαγωγική και διδακτική σκέψη, </w:t>
      </w:r>
      <w:r>
        <w:rPr>
          <w:rFonts w:ascii="Times New Roman" w:hAnsi="Times New Roman"/>
          <w:sz w:val="24"/>
          <w:szCs w:val="24"/>
          <w:lang w:val="en-US"/>
        </w:rPr>
        <w:t>J</w:t>
      </w:r>
      <w:r w:rsidRPr="008D261D">
        <w:rPr>
          <w:rFonts w:ascii="Times New Roman" w:hAnsi="Times New Roman"/>
          <w:sz w:val="24"/>
          <w:szCs w:val="24"/>
        </w:rPr>
        <w:t xml:space="preserve">. </w:t>
      </w:r>
      <w:r>
        <w:rPr>
          <w:rFonts w:ascii="Times New Roman" w:hAnsi="Times New Roman"/>
          <w:sz w:val="24"/>
          <w:szCs w:val="24"/>
          <w:lang w:val="en-US"/>
        </w:rPr>
        <w:t>D</w:t>
      </w:r>
      <w:proofErr w:type="spellStart"/>
      <w:r w:rsidRPr="008D261D">
        <w:rPr>
          <w:rFonts w:ascii="Times New Roman" w:hAnsi="Times New Roman"/>
          <w:sz w:val="24"/>
          <w:szCs w:val="24"/>
        </w:rPr>
        <w:t>ewey</w:t>
      </w:r>
      <w:proofErr w:type="spellEnd"/>
      <w:r w:rsidRPr="008D261D">
        <w:rPr>
          <w:rFonts w:ascii="Times New Roman" w:hAnsi="Times New Roman"/>
          <w:sz w:val="24"/>
          <w:szCs w:val="24"/>
        </w:rPr>
        <w:t xml:space="preserve"> (ο πραγματισμός, πορεία της διδασκαλίας, η κοινωνικοποίηση του σχολείου, καθοδηγούμενη αυτενέργεια, η συμβολή του </w:t>
      </w:r>
      <w:r>
        <w:rPr>
          <w:rFonts w:ascii="Times New Roman" w:hAnsi="Times New Roman"/>
          <w:sz w:val="24"/>
          <w:szCs w:val="24"/>
          <w:lang w:val="en-US"/>
        </w:rPr>
        <w:t>G</w:t>
      </w:r>
      <w:r w:rsidRPr="008D261D">
        <w:rPr>
          <w:rFonts w:ascii="Times New Roman" w:hAnsi="Times New Roman"/>
          <w:sz w:val="24"/>
          <w:szCs w:val="24"/>
        </w:rPr>
        <w:t xml:space="preserve">. </w:t>
      </w:r>
      <w:r>
        <w:rPr>
          <w:rFonts w:ascii="Times New Roman" w:hAnsi="Times New Roman"/>
          <w:sz w:val="24"/>
          <w:szCs w:val="24"/>
          <w:lang w:val="en-US"/>
        </w:rPr>
        <w:t>K</w:t>
      </w:r>
      <w:proofErr w:type="spellStart"/>
      <w:r w:rsidRPr="008D261D">
        <w:rPr>
          <w:rFonts w:ascii="Times New Roman" w:hAnsi="Times New Roman"/>
          <w:sz w:val="24"/>
          <w:szCs w:val="24"/>
        </w:rPr>
        <w:t>erschensteiner</w:t>
      </w:r>
      <w:proofErr w:type="spellEnd"/>
      <w:r w:rsidRPr="008D261D">
        <w:rPr>
          <w:rFonts w:ascii="Times New Roman" w:hAnsi="Times New Roman"/>
          <w:sz w:val="24"/>
          <w:szCs w:val="24"/>
        </w:rPr>
        <w:t>, ελεύθερη διανοητική εργασία, γνωρίσματα της σχολικής εργασίας), το σχολε</w:t>
      </w:r>
      <w:r>
        <w:rPr>
          <w:rFonts w:ascii="Times New Roman" w:hAnsi="Times New Roman"/>
          <w:sz w:val="24"/>
          <w:szCs w:val="24"/>
        </w:rPr>
        <w:t>ίο</w:t>
      </w:r>
      <w:r w:rsidRPr="008D261D">
        <w:rPr>
          <w:rFonts w:ascii="Times New Roman" w:hAnsi="Times New Roman"/>
          <w:sz w:val="24"/>
          <w:szCs w:val="24"/>
        </w:rPr>
        <w:t xml:space="preserve"> ενέργειας</w:t>
      </w:r>
      <w:r>
        <w:rPr>
          <w:rFonts w:ascii="Times New Roman" w:hAnsi="Times New Roman"/>
          <w:sz w:val="24"/>
          <w:szCs w:val="24"/>
        </w:rPr>
        <w:t xml:space="preserve"> (</w:t>
      </w:r>
      <w:r w:rsidRPr="008D261D">
        <w:rPr>
          <w:rFonts w:ascii="Times New Roman" w:hAnsi="Times New Roman"/>
          <w:sz w:val="24"/>
          <w:szCs w:val="24"/>
        </w:rPr>
        <w:t xml:space="preserve">το σύστημα του </w:t>
      </w:r>
      <w:r>
        <w:rPr>
          <w:rFonts w:ascii="Times New Roman" w:hAnsi="Times New Roman"/>
          <w:sz w:val="24"/>
          <w:szCs w:val="24"/>
          <w:lang w:val="en-US"/>
        </w:rPr>
        <w:t>C</w:t>
      </w:r>
      <w:proofErr w:type="spellStart"/>
      <w:r w:rsidRPr="008D261D">
        <w:rPr>
          <w:rFonts w:ascii="Times New Roman" w:hAnsi="Times New Roman"/>
          <w:sz w:val="24"/>
          <w:szCs w:val="24"/>
        </w:rPr>
        <w:t>laparede</w:t>
      </w:r>
      <w:proofErr w:type="spellEnd"/>
      <w:r w:rsidRPr="008D261D">
        <w:rPr>
          <w:rFonts w:ascii="Times New Roman" w:hAnsi="Times New Roman"/>
          <w:sz w:val="24"/>
          <w:szCs w:val="24"/>
        </w:rPr>
        <w:t xml:space="preserve">, ατομικές διαφορές, αρχές της λειτουργικής αγωγής, έννοια και έρευνα της ευφυΐας, η συμβολή του </w:t>
      </w:r>
      <w:r>
        <w:rPr>
          <w:rFonts w:ascii="Times New Roman" w:hAnsi="Times New Roman"/>
          <w:sz w:val="24"/>
          <w:szCs w:val="24"/>
          <w:lang w:val="en-US"/>
        </w:rPr>
        <w:t>D</w:t>
      </w:r>
      <w:proofErr w:type="spellStart"/>
      <w:r w:rsidRPr="008D261D">
        <w:rPr>
          <w:rFonts w:ascii="Times New Roman" w:hAnsi="Times New Roman"/>
          <w:sz w:val="24"/>
          <w:szCs w:val="24"/>
        </w:rPr>
        <w:t>ottrens</w:t>
      </w:r>
      <w:proofErr w:type="spellEnd"/>
      <w:r w:rsidRPr="008D261D">
        <w:rPr>
          <w:rFonts w:ascii="Times New Roman" w:hAnsi="Times New Roman"/>
          <w:sz w:val="24"/>
          <w:szCs w:val="24"/>
        </w:rPr>
        <w:t>, προσωπική και κοινωνική αγωγή,</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μέθοδος </w:t>
      </w:r>
      <w:r>
        <w:rPr>
          <w:rFonts w:ascii="Times New Roman" w:hAnsi="Times New Roman"/>
          <w:sz w:val="24"/>
          <w:szCs w:val="24"/>
          <w:lang w:val="en-US"/>
        </w:rPr>
        <w:t>D</w:t>
      </w:r>
      <w:proofErr w:type="spellStart"/>
      <w:r w:rsidRPr="008D261D">
        <w:rPr>
          <w:rFonts w:ascii="Times New Roman" w:hAnsi="Times New Roman"/>
          <w:sz w:val="24"/>
          <w:szCs w:val="24"/>
        </w:rPr>
        <w:t>ecroly</w:t>
      </w:r>
      <w:proofErr w:type="spellEnd"/>
      <w:r w:rsidRPr="008D261D">
        <w:rPr>
          <w:rFonts w:ascii="Times New Roman" w:hAnsi="Times New Roman"/>
          <w:sz w:val="24"/>
          <w:szCs w:val="24"/>
        </w:rPr>
        <w:t xml:space="preserve">, η ελεύθερη ομαδική εργασία, η θεωρία του </w:t>
      </w:r>
      <w:r>
        <w:rPr>
          <w:rFonts w:ascii="Times New Roman" w:hAnsi="Times New Roman"/>
          <w:sz w:val="24"/>
          <w:szCs w:val="24"/>
          <w:lang w:val="en-US"/>
        </w:rPr>
        <w:t>B</w:t>
      </w:r>
      <w:proofErr w:type="spellStart"/>
      <w:r w:rsidRPr="008D261D">
        <w:rPr>
          <w:rFonts w:ascii="Times New Roman" w:hAnsi="Times New Roman"/>
          <w:sz w:val="24"/>
          <w:szCs w:val="24"/>
        </w:rPr>
        <w:t>lonskij</w:t>
      </w:r>
      <w:proofErr w:type="spellEnd"/>
      <w:r w:rsidRPr="008D261D">
        <w:rPr>
          <w:rFonts w:ascii="Times New Roman" w:hAnsi="Times New Roman"/>
          <w:sz w:val="24"/>
          <w:szCs w:val="24"/>
        </w:rPr>
        <w:t xml:space="preserve">, παράμετροι του </w:t>
      </w:r>
      <w:r w:rsidR="002F2B22">
        <w:rPr>
          <w:rFonts w:ascii="Times New Roman" w:hAnsi="Times New Roman"/>
          <w:sz w:val="24"/>
          <w:szCs w:val="24"/>
          <w:lang w:val="en-US"/>
        </w:rPr>
        <w:t>B</w:t>
      </w:r>
      <w:proofErr w:type="spellStart"/>
      <w:r w:rsidRPr="008D261D">
        <w:rPr>
          <w:rFonts w:ascii="Times New Roman" w:hAnsi="Times New Roman"/>
          <w:sz w:val="24"/>
          <w:szCs w:val="24"/>
        </w:rPr>
        <w:t>ιομηχανικού</w:t>
      </w:r>
      <w:proofErr w:type="spellEnd"/>
      <w:r w:rsidRPr="008D261D">
        <w:rPr>
          <w:rFonts w:ascii="Times New Roman" w:hAnsi="Times New Roman"/>
          <w:sz w:val="24"/>
          <w:szCs w:val="24"/>
        </w:rPr>
        <w:t xml:space="preserve"> σχολείου, η οργάνωση του σχολείου), η αντιαυταρχική αγωγή  (βασικές αρχές της αντιαυταρχικής αγωγής, κριτική του </w:t>
      </w:r>
      <w:r>
        <w:rPr>
          <w:rFonts w:ascii="Times New Roman" w:hAnsi="Times New Roman"/>
          <w:sz w:val="24"/>
          <w:szCs w:val="24"/>
          <w:lang w:val="en-US"/>
        </w:rPr>
        <w:t>S</w:t>
      </w:r>
      <w:proofErr w:type="spellStart"/>
      <w:r w:rsidRPr="008D261D">
        <w:rPr>
          <w:rFonts w:ascii="Times New Roman" w:hAnsi="Times New Roman"/>
          <w:sz w:val="24"/>
          <w:szCs w:val="24"/>
        </w:rPr>
        <w:t>ummerhill</w:t>
      </w:r>
      <w:proofErr w:type="spellEnd"/>
      <w:r w:rsidRPr="008D261D">
        <w:rPr>
          <w:rFonts w:ascii="Times New Roman" w:hAnsi="Times New Roman"/>
          <w:sz w:val="24"/>
          <w:szCs w:val="24"/>
        </w:rPr>
        <w:t xml:space="preserve">, η κριτική του </w:t>
      </w:r>
      <w:r>
        <w:rPr>
          <w:rFonts w:ascii="Times New Roman" w:hAnsi="Times New Roman"/>
          <w:sz w:val="24"/>
          <w:szCs w:val="24"/>
          <w:lang w:val="en-US"/>
        </w:rPr>
        <w:t>E</w:t>
      </w:r>
      <w:r w:rsidRPr="008D261D">
        <w:rPr>
          <w:rFonts w:ascii="Times New Roman" w:hAnsi="Times New Roman"/>
          <w:sz w:val="24"/>
          <w:szCs w:val="24"/>
        </w:rPr>
        <w:t xml:space="preserve">. </w:t>
      </w:r>
      <w:r>
        <w:rPr>
          <w:rFonts w:ascii="Times New Roman" w:hAnsi="Times New Roman"/>
          <w:sz w:val="24"/>
          <w:szCs w:val="24"/>
          <w:lang w:val="en-US"/>
        </w:rPr>
        <w:t>F</w:t>
      </w:r>
      <w:proofErr w:type="spellStart"/>
      <w:r w:rsidRPr="008D261D">
        <w:rPr>
          <w:rFonts w:ascii="Times New Roman" w:hAnsi="Times New Roman"/>
          <w:sz w:val="24"/>
          <w:szCs w:val="24"/>
        </w:rPr>
        <w:t>romm</w:t>
      </w:r>
      <w:proofErr w:type="spellEnd"/>
      <w:r w:rsidR="002F2B22" w:rsidRPr="002F2B22">
        <w:rPr>
          <w:rFonts w:ascii="Times New Roman" w:hAnsi="Times New Roman"/>
          <w:sz w:val="24"/>
          <w:szCs w:val="24"/>
        </w:rPr>
        <w:t>)</w:t>
      </w:r>
      <w:r w:rsidRPr="008D261D">
        <w:rPr>
          <w:rFonts w:ascii="Times New Roman" w:hAnsi="Times New Roman"/>
          <w:sz w:val="24"/>
          <w:szCs w:val="24"/>
        </w:rPr>
        <w:t>,</w:t>
      </w:r>
      <w:r w:rsidR="002F2B22" w:rsidRPr="002F2B22">
        <w:rPr>
          <w:rFonts w:ascii="Times New Roman" w:hAnsi="Times New Roman"/>
          <w:sz w:val="24"/>
          <w:szCs w:val="24"/>
        </w:rPr>
        <w:t xml:space="preserve"> </w:t>
      </w:r>
      <w:r w:rsidRPr="008D261D">
        <w:rPr>
          <w:rFonts w:ascii="Times New Roman" w:hAnsi="Times New Roman"/>
          <w:sz w:val="24"/>
          <w:szCs w:val="24"/>
        </w:rPr>
        <w:t>η αμφισβήτηση του σχολείου</w:t>
      </w:r>
      <w:r w:rsidR="002F2B22" w:rsidRPr="002F2B22">
        <w:rPr>
          <w:rFonts w:ascii="Times New Roman" w:hAnsi="Times New Roman"/>
          <w:sz w:val="24"/>
          <w:szCs w:val="24"/>
        </w:rPr>
        <w:t xml:space="preserve"> (</w:t>
      </w:r>
      <w:r w:rsidRPr="008D261D">
        <w:rPr>
          <w:rFonts w:ascii="Times New Roman" w:hAnsi="Times New Roman"/>
          <w:sz w:val="24"/>
          <w:szCs w:val="24"/>
        </w:rPr>
        <w:t xml:space="preserve">η φαινομενολογία του σχολείου, </w:t>
      </w:r>
      <w:r>
        <w:rPr>
          <w:rFonts w:ascii="Times New Roman" w:hAnsi="Times New Roman"/>
          <w:sz w:val="24"/>
          <w:szCs w:val="24"/>
          <w:lang w:val="en-US"/>
        </w:rPr>
        <w:t>I</w:t>
      </w:r>
      <w:proofErr w:type="spellStart"/>
      <w:r w:rsidRPr="008D261D">
        <w:rPr>
          <w:rFonts w:ascii="Times New Roman" w:hAnsi="Times New Roman"/>
          <w:sz w:val="24"/>
          <w:szCs w:val="24"/>
        </w:rPr>
        <w:t>van</w:t>
      </w:r>
      <w:proofErr w:type="spellEnd"/>
      <w:r w:rsidRPr="008D261D">
        <w:rPr>
          <w:rFonts w:ascii="Times New Roman" w:hAnsi="Times New Roman"/>
          <w:sz w:val="24"/>
          <w:szCs w:val="24"/>
        </w:rPr>
        <w:t xml:space="preserve"> </w:t>
      </w:r>
      <w:r>
        <w:rPr>
          <w:rFonts w:ascii="Times New Roman" w:hAnsi="Times New Roman"/>
          <w:sz w:val="24"/>
          <w:szCs w:val="24"/>
          <w:lang w:val="en-US"/>
        </w:rPr>
        <w:t>I</w:t>
      </w:r>
      <w:proofErr w:type="spellStart"/>
      <w:r w:rsidRPr="008D261D">
        <w:rPr>
          <w:rFonts w:ascii="Times New Roman" w:hAnsi="Times New Roman"/>
          <w:sz w:val="24"/>
          <w:szCs w:val="24"/>
        </w:rPr>
        <w:t>llich</w:t>
      </w:r>
      <w:proofErr w:type="spellEnd"/>
      <w:r w:rsidRPr="008D261D">
        <w:rPr>
          <w:rFonts w:ascii="Times New Roman" w:hAnsi="Times New Roman"/>
          <w:sz w:val="24"/>
          <w:szCs w:val="24"/>
        </w:rPr>
        <w:t>).</w:t>
      </w:r>
    </w:p>
    <w:p w14:paraId="0B35CD03" w14:textId="3077CF6D" w:rsidR="002F2B22" w:rsidRDefault="002F2B22" w:rsidP="00421A2E">
      <w:pPr>
        <w:spacing w:line="360" w:lineRule="auto"/>
        <w:contextualSpacing/>
        <w:jc w:val="both"/>
        <w:rPr>
          <w:rFonts w:ascii="Times New Roman" w:hAnsi="Times New Roman"/>
          <w:sz w:val="24"/>
          <w:szCs w:val="24"/>
          <w:u w:val="single"/>
        </w:rPr>
      </w:pPr>
    </w:p>
    <w:p w14:paraId="09F99C31" w14:textId="77777777" w:rsidR="004E7B96" w:rsidRDefault="004E7B96" w:rsidP="004E7B96">
      <w:pPr>
        <w:spacing w:line="360" w:lineRule="auto"/>
        <w:contextualSpacing/>
        <w:jc w:val="both"/>
        <w:rPr>
          <w:rFonts w:ascii="Times New Roman" w:hAnsi="Times New Roman"/>
          <w:sz w:val="24"/>
          <w:szCs w:val="24"/>
        </w:rPr>
      </w:pPr>
      <w:r w:rsidRPr="004E7B96">
        <w:rPr>
          <w:rFonts w:ascii="Times New Roman" w:hAnsi="Times New Roman"/>
          <w:b/>
          <w:bCs/>
          <w:color w:val="FF0000"/>
          <w:sz w:val="24"/>
          <w:szCs w:val="24"/>
        </w:rPr>
        <w:t>Δ-ΦΙ-ΦΙΤΑΕ 500</w:t>
      </w:r>
      <w:r w:rsidRPr="004E7B96">
        <w:rPr>
          <w:rFonts w:ascii="Times New Roman" w:hAnsi="Times New Roman"/>
          <w:sz w:val="24"/>
          <w:szCs w:val="24"/>
        </w:rPr>
        <w:t xml:space="preserve"> </w:t>
      </w:r>
    </w:p>
    <w:p w14:paraId="25A58A8D" w14:textId="6BE6D370" w:rsidR="004E7B96" w:rsidRDefault="004E7B96" w:rsidP="004E7B96">
      <w:pPr>
        <w:spacing w:line="360" w:lineRule="auto"/>
        <w:contextualSpacing/>
        <w:jc w:val="both"/>
        <w:rPr>
          <w:rFonts w:ascii="Times New Roman" w:hAnsi="Times New Roman"/>
          <w:b/>
          <w:bCs/>
          <w:sz w:val="24"/>
          <w:szCs w:val="24"/>
        </w:rPr>
      </w:pPr>
      <w:r w:rsidRPr="004E7B96">
        <w:rPr>
          <w:rFonts w:ascii="Times New Roman" w:hAnsi="Times New Roman"/>
          <w:b/>
          <w:bCs/>
          <w:sz w:val="24"/>
          <w:szCs w:val="24"/>
        </w:rPr>
        <w:t xml:space="preserve">Ζητήματα Αισθητικής </w:t>
      </w:r>
    </w:p>
    <w:p w14:paraId="114A5B23" w14:textId="53B4E818" w:rsidR="004E7B96" w:rsidRPr="004E7B96" w:rsidRDefault="004E7B96" w:rsidP="004E7B9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xml:space="preserve">. </w:t>
      </w:r>
      <w:r w:rsidR="00F71976">
        <w:rPr>
          <w:rFonts w:ascii="Times New Roman" w:hAnsi="Times New Roman"/>
          <w:sz w:val="24"/>
          <w:szCs w:val="24"/>
          <w:u w:val="single"/>
        </w:rPr>
        <w:t>υ</w:t>
      </w:r>
      <w:r>
        <w:rPr>
          <w:rFonts w:ascii="Times New Roman" w:hAnsi="Times New Roman"/>
          <w:sz w:val="24"/>
          <w:szCs w:val="24"/>
          <w:u w:val="single"/>
        </w:rPr>
        <w:t>πότροφος)</w:t>
      </w:r>
    </w:p>
    <w:p w14:paraId="7F5D5625" w14:textId="5AC10D40" w:rsidR="004E7B96" w:rsidRPr="004E7B96" w:rsidRDefault="004E7B96" w:rsidP="004E7B96">
      <w:pPr>
        <w:spacing w:line="360" w:lineRule="auto"/>
        <w:contextualSpacing/>
        <w:jc w:val="both"/>
        <w:rPr>
          <w:rFonts w:ascii="Times New Roman" w:hAnsi="Times New Roman"/>
          <w:sz w:val="24"/>
          <w:szCs w:val="24"/>
        </w:rPr>
      </w:pPr>
      <w:r w:rsidRPr="004E7B96">
        <w:rPr>
          <w:rFonts w:ascii="Times New Roman" w:hAnsi="Times New Roman"/>
          <w:sz w:val="24"/>
          <w:szCs w:val="24"/>
        </w:rPr>
        <w:t xml:space="preserve">Ο σκοπός του συγκεκριμένου μαθήματος είναι να υπάρξει μια εμβάθυνση σε επιμέρους ζητήματα της αισθητικής, συνδέοντας τις σύγχρονες εξελίξεις στον χώρο της τέχνης με έννοιες και θεωρήσεις που διατρέχουν την ιστορία των αισθητικών θεωριών και των καλλιτεχνικών πρακτικών. Θα αναλυθούν ζητήματα που αφορούν τον ορισμό της τέχνης και της αισθητικής, τη σχέση της τέχνης με την πραγματικότητα και την κοινωνία, τη συνάρθρωση της αισθητικής με την πολιτική και την ηθική. Παράλληλα, θα υπάρξει εστίαση στην έννοια της εικόνας  (πώς καταλήγουμε σε αυτή μέσα από την εξέλιξη της σκέψης πάνω στις έννοιες της αναπαράστασης και της μορφής, αλλά και τις εξελίξεις στα νέα μέσα), στις σχέσεις ενός έργου τέχνης (και τη σύνδεση με έννοιες όπως ισότητα, δικαιοσύνη, αιτιότητα, όριο, μέτρο) και τις σχέσεις μεταξύ των τεχνών (εστιάζοντας σε διαστάσεις όπως ο χώρος, ο χρόνος, τα υλικά, τα μέσα, ο σχεδιασμός, η κατασκευή, ο χαρακτήρας, η λογική διάρθρωση).  </w:t>
      </w:r>
    </w:p>
    <w:p w14:paraId="2A06ACAE" w14:textId="77777777" w:rsidR="00154DE6" w:rsidRPr="0000226D" w:rsidRDefault="00154DE6" w:rsidP="00421A2E">
      <w:pPr>
        <w:spacing w:line="360" w:lineRule="auto"/>
        <w:contextualSpacing/>
        <w:jc w:val="both"/>
        <w:rPr>
          <w:rFonts w:ascii="Times New Roman" w:hAnsi="Times New Roman"/>
          <w:sz w:val="24"/>
          <w:szCs w:val="24"/>
          <w:u w:val="single"/>
        </w:rPr>
      </w:pPr>
    </w:p>
    <w:p w14:paraId="5D1B58B7" w14:textId="77777777" w:rsidR="006C4B06" w:rsidRDefault="006C4B06" w:rsidP="00421A2E">
      <w:pPr>
        <w:spacing w:line="360" w:lineRule="auto"/>
        <w:contextualSpacing/>
        <w:jc w:val="both"/>
        <w:rPr>
          <w:rFonts w:ascii="Times New Roman" w:hAnsi="Times New Roman"/>
          <w:sz w:val="24"/>
          <w:szCs w:val="24"/>
          <w:u w:val="single"/>
        </w:rPr>
      </w:pPr>
    </w:p>
    <w:p w14:paraId="2B93A3D2" w14:textId="54251B4B" w:rsidR="001F1231" w:rsidRPr="00E3728B" w:rsidRDefault="00421A2E" w:rsidP="00E3728B">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649FAE3A" w14:textId="184F0C32" w:rsidR="00421A2E" w:rsidRPr="0045177E" w:rsidRDefault="00421A2E" w:rsidP="00165765">
      <w:pPr>
        <w:pStyle w:val="a3"/>
        <w:spacing w:after="0" w:line="360" w:lineRule="auto"/>
        <w:ind w:left="0"/>
        <w:contextualSpacing/>
        <w:jc w:val="both"/>
        <w:rPr>
          <w:rFonts w:ascii="Times New Roman" w:hAnsi="Times New Roman"/>
          <w:b/>
          <w:color w:val="FF0000"/>
          <w:sz w:val="24"/>
          <w:szCs w:val="24"/>
        </w:rPr>
      </w:pPr>
      <w:r w:rsidRPr="0045177E">
        <w:rPr>
          <w:rFonts w:ascii="Times New Roman" w:hAnsi="Times New Roman"/>
          <w:b/>
          <w:color w:val="FF0000"/>
          <w:sz w:val="24"/>
          <w:szCs w:val="24"/>
        </w:rPr>
        <w:t>Σ-ΤΕ-ΙΣΘΕΤΑ 209</w:t>
      </w:r>
    </w:p>
    <w:p w14:paraId="5F98CB2C" w14:textId="7E8D0046" w:rsidR="00385B6D" w:rsidRPr="0036279A" w:rsidRDefault="00421A2E" w:rsidP="00385B6D">
      <w:pPr>
        <w:spacing w:after="0" w:line="360" w:lineRule="auto"/>
        <w:jc w:val="both"/>
        <w:rPr>
          <w:rFonts w:ascii="Times New Roman" w:hAnsi="Times New Roman"/>
          <w:b/>
          <w:sz w:val="24"/>
          <w:szCs w:val="24"/>
        </w:rPr>
      </w:pPr>
      <w:r w:rsidRPr="001F1231">
        <w:rPr>
          <w:rFonts w:ascii="Times New Roman" w:hAnsi="Times New Roman"/>
          <w:b/>
          <w:sz w:val="24"/>
          <w:szCs w:val="24"/>
        </w:rPr>
        <w:t xml:space="preserve">Νεοελληνική </w:t>
      </w:r>
      <w:r w:rsidR="00946ADC" w:rsidRPr="001F1231">
        <w:rPr>
          <w:rFonts w:ascii="Times New Roman" w:hAnsi="Times New Roman"/>
          <w:b/>
          <w:sz w:val="24"/>
          <w:szCs w:val="24"/>
        </w:rPr>
        <w:t>Τ</w:t>
      </w:r>
      <w:r w:rsidRPr="001F1231">
        <w:rPr>
          <w:rFonts w:ascii="Times New Roman" w:hAnsi="Times New Roman"/>
          <w:b/>
          <w:sz w:val="24"/>
          <w:szCs w:val="24"/>
        </w:rPr>
        <w:t>έχνη:  πρώτο μισό του 20ού αιώνα</w:t>
      </w:r>
      <w:r w:rsidR="001F1231">
        <w:rPr>
          <w:rFonts w:ascii="Times New Roman" w:hAnsi="Times New Roman"/>
          <w:sz w:val="24"/>
          <w:szCs w:val="24"/>
          <w:u w:val="single"/>
        </w:rPr>
        <w:t xml:space="preserve"> </w:t>
      </w:r>
    </w:p>
    <w:p w14:paraId="03B73745" w14:textId="5E38D41B" w:rsidR="000E2F7B" w:rsidRPr="001A6E66" w:rsidRDefault="0036279A" w:rsidP="00385B6D">
      <w:pPr>
        <w:spacing w:after="0" w:line="360" w:lineRule="auto"/>
        <w:contextualSpacing/>
        <w:jc w:val="both"/>
        <w:rPr>
          <w:rFonts w:ascii="Palatino Linotype" w:hAnsi="Palatino Linotype"/>
          <w:color w:val="FF0000"/>
          <w:u w:val="single"/>
        </w:rPr>
      </w:pPr>
      <w:r>
        <w:rPr>
          <w:rFonts w:ascii="Times New Roman" w:hAnsi="Times New Roman"/>
          <w:sz w:val="24"/>
          <w:szCs w:val="24"/>
          <w:u w:val="single"/>
        </w:rPr>
        <w:t>(Παν. υπότροφος)</w:t>
      </w:r>
    </w:p>
    <w:p w14:paraId="26D01534" w14:textId="77777777" w:rsidR="00531D88" w:rsidRPr="00D675F1" w:rsidRDefault="00531D88" w:rsidP="005D2044">
      <w:pPr>
        <w:spacing w:line="360" w:lineRule="auto"/>
        <w:jc w:val="both"/>
        <w:rPr>
          <w:rFonts w:ascii="Times New Roman" w:hAnsi="Times New Roman"/>
          <w:sz w:val="24"/>
          <w:szCs w:val="24"/>
        </w:rPr>
      </w:pPr>
      <w:r w:rsidRPr="00D675F1">
        <w:rPr>
          <w:rFonts w:ascii="Times New Roman" w:hAnsi="Times New Roman"/>
          <w:sz w:val="24"/>
          <w:szCs w:val="24"/>
        </w:rPr>
        <w:t>Στόχος του μαθήματος είναι η επισκόπηση της νεοελληνικής τέχνης κατά το α’ μισό του 20</w:t>
      </w:r>
      <w:r w:rsidRPr="001C10C0">
        <w:rPr>
          <w:rFonts w:ascii="Times New Roman" w:hAnsi="Times New Roman"/>
          <w:sz w:val="24"/>
          <w:szCs w:val="24"/>
          <w:vertAlign w:val="superscript"/>
        </w:rPr>
        <w:t>ού</w:t>
      </w:r>
      <w:r w:rsidRPr="00D675F1">
        <w:rPr>
          <w:rFonts w:ascii="Times New Roman" w:hAnsi="Times New Roman"/>
          <w:sz w:val="24"/>
          <w:szCs w:val="24"/>
        </w:rPr>
        <w:t xml:space="preserve"> αιώνα και η ανίχνευση των ποικίλων εκφάνσεών της σε σχέση με τα ευρωπαϊκά καλλιτεχνικά κινήματα. Η πολυπλοκότητα και η αντιφατικότητα που χαρακτηρίζει την τέχνη στη συγκεκριμένη περίοδο θα εξεταστεί μέσα από το έργο των σημαντικότερων καλλιτεχνών της, εστιάζοντας στην τοπιογραφία, καθώς και στις έννοιες της </w:t>
      </w:r>
      <w:r w:rsidRPr="005D2044">
        <w:rPr>
          <w:rFonts w:ascii="Times New Roman" w:hAnsi="Times New Roman"/>
          <w:sz w:val="24"/>
          <w:szCs w:val="24"/>
        </w:rPr>
        <w:t>παράδοσης</w:t>
      </w:r>
      <w:r w:rsidRPr="00D675F1">
        <w:rPr>
          <w:rFonts w:ascii="Times New Roman" w:hAnsi="Times New Roman"/>
          <w:sz w:val="24"/>
          <w:szCs w:val="24"/>
        </w:rPr>
        <w:t xml:space="preserve"> και του </w:t>
      </w:r>
      <w:r w:rsidRPr="005D2044">
        <w:rPr>
          <w:rFonts w:ascii="Times New Roman" w:hAnsi="Times New Roman"/>
          <w:sz w:val="24"/>
          <w:szCs w:val="24"/>
        </w:rPr>
        <w:t>μοντερνισμού</w:t>
      </w:r>
      <w:r w:rsidRPr="00D675F1">
        <w:rPr>
          <w:rFonts w:ascii="Times New Roman" w:hAnsi="Times New Roman"/>
          <w:sz w:val="24"/>
          <w:szCs w:val="24"/>
        </w:rPr>
        <w:t xml:space="preserve"> σε σχέση με τη Γενιά του ’30 και την εθνικιστική ιδεολογία της εποχής.</w:t>
      </w:r>
    </w:p>
    <w:p w14:paraId="452E0585" w14:textId="77777777" w:rsidR="00F71976" w:rsidRDefault="00F71976" w:rsidP="0014068B">
      <w:pPr>
        <w:suppressAutoHyphens w:val="0"/>
        <w:autoSpaceDN/>
        <w:spacing w:after="0" w:line="360" w:lineRule="auto"/>
        <w:contextualSpacing/>
        <w:jc w:val="both"/>
        <w:rPr>
          <w:rFonts w:ascii="Times New Roman" w:hAnsi="Times New Roman"/>
          <w:b/>
          <w:color w:val="FF0000"/>
          <w:sz w:val="24"/>
          <w:szCs w:val="24"/>
        </w:rPr>
      </w:pPr>
    </w:p>
    <w:p w14:paraId="17CA3C24" w14:textId="2E365506" w:rsidR="0014068B" w:rsidRDefault="00B63E4A" w:rsidP="0014068B">
      <w:pPr>
        <w:suppressAutoHyphens w:val="0"/>
        <w:autoSpaceDN/>
        <w:spacing w:after="0" w:line="360" w:lineRule="auto"/>
        <w:contextualSpacing/>
        <w:jc w:val="both"/>
        <w:rPr>
          <w:rFonts w:ascii="Times New Roman" w:hAnsi="Times New Roman"/>
          <w:b/>
          <w:color w:val="FF0000"/>
          <w:sz w:val="24"/>
          <w:szCs w:val="24"/>
        </w:rPr>
      </w:pPr>
      <w:r w:rsidRPr="00B63E4A">
        <w:rPr>
          <w:rFonts w:ascii="Times New Roman" w:hAnsi="Times New Roman"/>
          <w:b/>
          <w:color w:val="FF0000"/>
          <w:sz w:val="24"/>
          <w:szCs w:val="24"/>
        </w:rPr>
        <w:t>Σ-ΤΕ-ΙΣΘΕΤΑ 222</w:t>
      </w:r>
    </w:p>
    <w:p w14:paraId="75688B83" w14:textId="2E9C0E98" w:rsidR="00B63E4A" w:rsidRDefault="00B63E4A" w:rsidP="0014068B">
      <w:pPr>
        <w:suppressAutoHyphens w:val="0"/>
        <w:autoSpaceDN/>
        <w:spacing w:after="0" w:line="360" w:lineRule="auto"/>
        <w:contextualSpacing/>
        <w:jc w:val="both"/>
        <w:rPr>
          <w:rFonts w:ascii="Times New Roman" w:hAnsi="Times New Roman"/>
          <w:b/>
          <w:sz w:val="24"/>
          <w:szCs w:val="24"/>
        </w:rPr>
      </w:pPr>
      <w:r w:rsidRPr="00B63E4A">
        <w:rPr>
          <w:rFonts w:ascii="Times New Roman" w:hAnsi="Times New Roman"/>
          <w:b/>
          <w:sz w:val="24"/>
          <w:szCs w:val="24"/>
        </w:rPr>
        <w:t>Ξένοι καλλιτέχνες στην Ελλάδα: 19</w:t>
      </w:r>
      <w:r w:rsidRPr="00B63E4A">
        <w:rPr>
          <w:rFonts w:ascii="Times New Roman" w:hAnsi="Times New Roman"/>
          <w:b/>
          <w:sz w:val="24"/>
          <w:szCs w:val="24"/>
          <w:vertAlign w:val="superscript"/>
        </w:rPr>
        <w:t>ος</w:t>
      </w:r>
      <w:r w:rsidRPr="00B63E4A">
        <w:rPr>
          <w:rFonts w:ascii="Times New Roman" w:hAnsi="Times New Roman"/>
          <w:b/>
          <w:sz w:val="24"/>
          <w:szCs w:val="24"/>
        </w:rPr>
        <w:t>-21</w:t>
      </w:r>
      <w:r w:rsidRPr="00B63E4A">
        <w:rPr>
          <w:rFonts w:ascii="Times New Roman" w:hAnsi="Times New Roman"/>
          <w:b/>
          <w:sz w:val="24"/>
          <w:szCs w:val="24"/>
          <w:vertAlign w:val="superscript"/>
        </w:rPr>
        <w:t>ος</w:t>
      </w:r>
      <w:r w:rsidRPr="00B63E4A">
        <w:rPr>
          <w:rFonts w:ascii="Times New Roman" w:hAnsi="Times New Roman"/>
          <w:b/>
          <w:sz w:val="24"/>
          <w:szCs w:val="24"/>
        </w:rPr>
        <w:t xml:space="preserve"> αιώνας </w:t>
      </w:r>
    </w:p>
    <w:p w14:paraId="510BD350" w14:textId="4D4ACE7D" w:rsidR="00B63E4A" w:rsidRPr="00B63E4A" w:rsidRDefault="00B63E4A" w:rsidP="0014068B">
      <w:pPr>
        <w:suppressAutoHyphens w:val="0"/>
        <w:autoSpaceDN/>
        <w:spacing w:after="0" w:line="360" w:lineRule="auto"/>
        <w:contextualSpacing/>
        <w:jc w:val="both"/>
        <w:rPr>
          <w:rFonts w:ascii="Times New Roman" w:hAnsi="Times New Roman"/>
          <w:bCs/>
          <w:sz w:val="24"/>
          <w:szCs w:val="24"/>
          <w:u w:val="single"/>
        </w:rPr>
      </w:pPr>
      <w:proofErr w:type="spellStart"/>
      <w:r w:rsidRPr="00B63E4A">
        <w:rPr>
          <w:rFonts w:ascii="Times New Roman" w:hAnsi="Times New Roman"/>
          <w:bCs/>
          <w:sz w:val="24"/>
          <w:szCs w:val="24"/>
          <w:u w:val="single"/>
        </w:rPr>
        <w:t>Ελεονώρα</w:t>
      </w:r>
      <w:proofErr w:type="spellEnd"/>
      <w:r w:rsidRPr="00B63E4A">
        <w:rPr>
          <w:rFonts w:ascii="Times New Roman" w:hAnsi="Times New Roman"/>
          <w:bCs/>
          <w:sz w:val="24"/>
          <w:szCs w:val="24"/>
          <w:u w:val="single"/>
        </w:rPr>
        <w:t xml:space="preserve"> </w:t>
      </w:r>
      <w:proofErr w:type="spellStart"/>
      <w:r w:rsidRPr="00B63E4A">
        <w:rPr>
          <w:rFonts w:ascii="Times New Roman" w:hAnsi="Times New Roman"/>
          <w:bCs/>
          <w:sz w:val="24"/>
          <w:szCs w:val="24"/>
          <w:u w:val="single"/>
        </w:rPr>
        <w:t>Βρατσκίδου</w:t>
      </w:r>
      <w:proofErr w:type="spellEnd"/>
    </w:p>
    <w:p w14:paraId="33E8AFDE" w14:textId="29738D98" w:rsidR="00B63E4A" w:rsidRPr="00B63E4A" w:rsidRDefault="00B63E4A" w:rsidP="0014068B">
      <w:pPr>
        <w:suppressAutoHyphens w:val="0"/>
        <w:autoSpaceDN/>
        <w:spacing w:after="0" w:line="360" w:lineRule="auto"/>
        <w:contextualSpacing/>
        <w:jc w:val="both"/>
        <w:rPr>
          <w:rFonts w:ascii="Times New Roman" w:hAnsi="Times New Roman"/>
          <w:bCs/>
          <w:sz w:val="24"/>
          <w:szCs w:val="24"/>
        </w:rPr>
      </w:pPr>
      <w:r w:rsidRPr="00B63E4A">
        <w:rPr>
          <w:rFonts w:ascii="Times New Roman" w:hAnsi="Times New Roman"/>
          <w:bCs/>
          <w:sz w:val="24"/>
          <w:szCs w:val="24"/>
        </w:rPr>
        <w:t xml:space="preserve">Αντικείμενο του </w:t>
      </w:r>
      <w:proofErr w:type="spellStart"/>
      <w:r w:rsidRPr="00B63E4A">
        <w:rPr>
          <w:rFonts w:ascii="Times New Roman" w:hAnsi="Times New Roman"/>
          <w:bCs/>
          <w:sz w:val="24"/>
          <w:szCs w:val="24"/>
        </w:rPr>
        <w:t>σεμιναρίου</w:t>
      </w:r>
      <w:proofErr w:type="spellEnd"/>
      <w:r w:rsidRPr="00B63E4A">
        <w:rPr>
          <w:rFonts w:ascii="Times New Roman" w:hAnsi="Times New Roman"/>
          <w:bCs/>
          <w:sz w:val="24"/>
          <w:szCs w:val="24"/>
        </w:rPr>
        <w:t xml:space="preserve"> </w:t>
      </w:r>
      <w:proofErr w:type="spellStart"/>
      <w:r w:rsidRPr="00B63E4A">
        <w:rPr>
          <w:rFonts w:ascii="Times New Roman" w:hAnsi="Times New Roman"/>
          <w:bCs/>
          <w:sz w:val="24"/>
          <w:szCs w:val="24"/>
        </w:rPr>
        <w:t>είναι</w:t>
      </w:r>
      <w:proofErr w:type="spellEnd"/>
      <w:r w:rsidRPr="00B63E4A">
        <w:rPr>
          <w:rFonts w:ascii="Times New Roman" w:hAnsi="Times New Roman"/>
          <w:bCs/>
          <w:sz w:val="24"/>
          <w:szCs w:val="24"/>
        </w:rPr>
        <w:t xml:space="preserve"> η παρουσία και η δράση ξένων καλλιτεχνών στην Ελλάδα από τις αρχές του 19ου αιώνα έως σήμερα. Οι φοιτητές/</w:t>
      </w:r>
      <w:proofErr w:type="spellStart"/>
      <w:r w:rsidRPr="00B63E4A">
        <w:rPr>
          <w:rFonts w:ascii="Times New Roman" w:hAnsi="Times New Roman"/>
          <w:bCs/>
          <w:sz w:val="24"/>
          <w:szCs w:val="24"/>
        </w:rPr>
        <w:t>τριες</w:t>
      </w:r>
      <w:proofErr w:type="spellEnd"/>
      <w:r w:rsidRPr="00B63E4A">
        <w:rPr>
          <w:rFonts w:ascii="Times New Roman" w:hAnsi="Times New Roman"/>
          <w:bCs/>
          <w:sz w:val="24"/>
          <w:szCs w:val="24"/>
        </w:rPr>
        <w:t xml:space="preserve"> καλούνται να ασχοληθούν διεξοδικά με  επιλεγμένα δείγματα λόγου (επιστολές, ημερολόγια, δημοσιευμένα κείμενα) και καλλιτεχνικής παραγωγής που προέκυψαν στο πλαίσιο ταξιδιών, επιστημονικών αποστολών ή και μακροχρόνιων παραμονών αρχιτεκτόνων, ζωγράφων και γλυπτών ή φωτογράφων στον ελλαδικό χώρο. Η προσέγγιση των τεκμηρίων αυτών θα μας επιτρέψει να διερευνήσουμε τις  μεταμορφώσεις των αναπαραστάσεων της Ελλάδας στο ευρωπαϊκό φαντασιακό, αλλά και τα φαινόμενα πολιτισμικών μεταφορών και ωσμώσεων που συνδέονται με την καλλιτεχνική κινητικότητα. Ενδιαφέρουν ιδιαίτερα οι τρόποι δικτύωσης, οι πρακτικές διαμεσολάβησης και οι θεσμοί που υποστήριξαν την κινητικότητα των καλλιτεχνών. Ξεχωριστό κεφάλαιο του ερευνητικού αυτού σεμιναρίου αποτελεί το σύγχρονο φαινόμενο εγκατάστασης καλλιτεχνικού δυναμικού από το εξωτερικό στην Ελλάδα, και την Αθήνα ειδικότερα, στο ευρύτερο συγκείμενο της ευρωπαϊκής χρηματοπιστωτικής κρίσης της τελευταίας δεκαετίας. Ενώ η μελέτη ιστορικών περιπτώσεων έχει στόχο την εξάσκηση των φοιτητών/τριών στην κριτική ανάγνωση πηγών και την επεξεργασία αρχειακού υλικού, η διερεύνηση του φαινομένου στο παρόν βασίζεται στην έρευνα πεδίου και προβλέπει την εξοικείωση των φοιτητών/τριών με τα μεθοδολογικά εργαλεία της κοινωνιολογίας της τέχνης και της εθνογραφίας (συνεντεύξεις, ερωτηματολόγια, συμμετοχική παρατήρηση).</w:t>
      </w:r>
    </w:p>
    <w:p w14:paraId="7A0B9582" w14:textId="77777777" w:rsidR="00B63E4A" w:rsidRDefault="00B63E4A" w:rsidP="00F22EB3">
      <w:pPr>
        <w:suppressAutoHyphens w:val="0"/>
        <w:autoSpaceDN/>
        <w:spacing w:line="360" w:lineRule="auto"/>
        <w:contextualSpacing/>
        <w:jc w:val="both"/>
        <w:rPr>
          <w:rFonts w:ascii="Times New Roman" w:hAnsi="Times New Roman"/>
          <w:b/>
          <w:color w:val="FF0000"/>
          <w:sz w:val="24"/>
          <w:szCs w:val="24"/>
        </w:rPr>
      </w:pPr>
    </w:p>
    <w:p w14:paraId="4471F929" w14:textId="4E645487" w:rsidR="0014068B" w:rsidRPr="0045177E" w:rsidRDefault="0014068B" w:rsidP="00F22EB3">
      <w:pPr>
        <w:suppressAutoHyphens w:val="0"/>
        <w:autoSpaceDN/>
        <w:spacing w:line="360" w:lineRule="auto"/>
        <w:contextualSpacing/>
        <w:jc w:val="both"/>
        <w:rPr>
          <w:rFonts w:ascii="Times New Roman" w:hAnsi="Times New Roman"/>
          <w:b/>
          <w:color w:val="FF0000"/>
          <w:sz w:val="24"/>
          <w:szCs w:val="24"/>
        </w:rPr>
      </w:pPr>
      <w:r w:rsidRPr="0045177E">
        <w:rPr>
          <w:rFonts w:ascii="Times New Roman" w:hAnsi="Times New Roman"/>
          <w:b/>
          <w:color w:val="FF0000"/>
          <w:sz w:val="24"/>
          <w:szCs w:val="24"/>
        </w:rPr>
        <w:t>Σ-ΤΕ-ΙΣΘΕΤΑ 217</w:t>
      </w:r>
    </w:p>
    <w:p w14:paraId="637069B1" w14:textId="77777777" w:rsidR="0014068B" w:rsidRPr="0014068B" w:rsidRDefault="0014068B" w:rsidP="00F22EB3">
      <w:pPr>
        <w:suppressAutoHyphens w:val="0"/>
        <w:autoSpaceDN/>
        <w:spacing w:after="0" w:line="360" w:lineRule="auto"/>
        <w:rPr>
          <w:rFonts w:ascii="Times New Roman" w:hAnsi="Times New Roman"/>
          <w:b/>
          <w:sz w:val="24"/>
          <w:szCs w:val="24"/>
        </w:rPr>
      </w:pPr>
      <w:r w:rsidRPr="0014068B">
        <w:rPr>
          <w:rFonts w:ascii="Times New Roman" w:hAnsi="Times New Roman"/>
          <w:b/>
          <w:sz w:val="24"/>
          <w:szCs w:val="24"/>
        </w:rPr>
        <w:t xml:space="preserve">Τόσο </w:t>
      </w:r>
      <w:proofErr w:type="spellStart"/>
      <w:r w:rsidRPr="0014068B">
        <w:rPr>
          <w:rFonts w:ascii="Times New Roman" w:hAnsi="Times New Roman"/>
          <w:b/>
          <w:sz w:val="24"/>
          <w:szCs w:val="24"/>
        </w:rPr>
        <w:t>μακρυά</w:t>
      </w:r>
      <w:proofErr w:type="spellEnd"/>
      <w:r w:rsidRPr="0014068B">
        <w:rPr>
          <w:rFonts w:ascii="Times New Roman" w:hAnsi="Times New Roman"/>
          <w:b/>
          <w:sz w:val="24"/>
          <w:szCs w:val="24"/>
        </w:rPr>
        <w:t xml:space="preserve"> και τόσο κοντά: Βυζάντιο &amp; Βενετία (11</w:t>
      </w:r>
      <w:r w:rsidRPr="0014068B">
        <w:rPr>
          <w:rFonts w:ascii="Times New Roman" w:hAnsi="Times New Roman"/>
          <w:b/>
          <w:sz w:val="24"/>
          <w:szCs w:val="24"/>
          <w:vertAlign w:val="superscript"/>
        </w:rPr>
        <w:t>ος</w:t>
      </w:r>
      <w:r w:rsidRPr="0014068B">
        <w:rPr>
          <w:rFonts w:ascii="Times New Roman" w:hAnsi="Times New Roman"/>
          <w:b/>
          <w:sz w:val="24"/>
          <w:szCs w:val="24"/>
        </w:rPr>
        <w:t xml:space="preserve"> – 15</w:t>
      </w:r>
      <w:r w:rsidRPr="0014068B">
        <w:rPr>
          <w:rFonts w:ascii="Times New Roman" w:hAnsi="Times New Roman"/>
          <w:b/>
          <w:sz w:val="24"/>
          <w:szCs w:val="24"/>
          <w:vertAlign w:val="superscript"/>
        </w:rPr>
        <w:t xml:space="preserve">ος </w:t>
      </w:r>
      <w:r w:rsidRPr="0014068B">
        <w:rPr>
          <w:rFonts w:ascii="Times New Roman" w:hAnsi="Times New Roman"/>
          <w:b/>
          <w:sz w:val="24"/>
          <w:szCs w:val="24"/>
        </w:rPr>
        <w:t>αιώνας)</w:t>
      </w:r>
    </w:p>
    <w:p w14:paraId="6A93964C" w14:textId="77777777" w:rsidR="0014068B" w:rsidRPr="0014068B" w:rsidRDefault="0014068B" w:rsidP="00F22EB3">
      <w:pPr>
        <w:suppressAutoHyphens w:val="0"/>
        <w:autoSpaceDN/>
        <w:spacing w:after="0" w:line="360" w:lineRule="auto"/>
        <w:contextualSpacing/>
        <w:jc w:val="both"/>
        <w:rPr>
          <w:rFonts w:ascii="Palatino Linotype" w:hAnsi="Palatino Linotype"/>
          <w:sz w:val="24"/>
          <w:u w:val="single"/>
        </w:rPr>
      </w:pPr>
      <w:r w:rsidRPr="0014068B">
        <w:rPr>
          <w:rFonts w:ascii="Times New Roman" w:hAnsi="Times New Roman"/>
          <w:sz w:val="24"/>
          <w:szCs w:val="24"/>
          <w:u w:val="single"/>
        </w:rPr>
        <w:t>Καλλιρρόη Λινάρδου</w:t>
      </w:r>
    </w:p>
    <w:p w14:paraId="3AF9CA23" w14:textId="77777777" w:rsidR="0014068B" w:rsidRPr="0014068B" w:rsidRDefault="0014068B" w:rsidP="00F22EB3">
      <w:pPr>
        <w:suppressAutoHyphens w:val="0"/>
        <w:autoSpaceDN/>
        <w:spacing w:line="360" w:lineRule="auto"/>
        <w:jc w:val="both"/>
        <w:rPr>
          <w:rFonts w:ascii="Times New Roman" w:hAnsi="Times New Roman"/>
          <w:sz w:val="24"/>
          <w:szCs w:val="24"/>
        </w:rPr>
      </w:pPr>
      <w:r w:rsidRPr="0014068B">
        <w:rPr>
          <w:rFonts w:ascii="Times New Roman" w:hAnsi="Times New Roman"/>
          <w:sz w:val="24"/>
          <w:szCs w:val="24"/>
        </w:rPr>
        <w:t xml:space="preserve">Η Κωνσταντινούπολη και η Βενετία, οι πιο πλούσιες και εμβληματικές χριστιανικές πόλεις του μέσου και ύστερου Μεσαίωνα, απείχαν πολλά ναυτικά μίλια η μία από την άλλη και τουλάχιστον έξι εβδομάδες ταξιδιού δια θαλάσσης. Παρόλα αυτά οι τύχες τους δέθηκαν από μια μακρόχρονη παράδοση, αμοιβαίες αμυντικές ανάγκες, το εμπόριο και τον πολιτισμό. Σκοπός του </w:t>
      </w:r>
      <w:proofErr w:type="spellStart"/>
      <w:r w:rsidRPr="0014068B">
        <w:rPr>
          <w:rFonts w:ascii="Times New Roman" w:hAnsi="Times New Roman"/>
          <w:sz w:val="24"/>
          <w:szCs w:val="24"/>
        </w:rPr>
        <w:t>σεμιναριακού</w:t>
      </w:r>
      <w:proofErr w:type="spellEnd"/>
      <w:r w:rsidRPr="0014068B">
        <w:rPr>
          <w:rFonts w:ascii="Times New Roman" w:hAnsi="Times New Roman"/>
          <w:sz w:val="24"/>
          <w:szCs w:val="24"/>
        </w:rPr>
        <w:t xml:space="preserve"> μαθήματος είναι να εξετάσει την αμφίθυμη και πολυτάραχη σχέση ανάμεσα στις δύο εμβληματικές πόλεις αλλά και το συμβολικό τους αποτύπωμα, όπως αυτά μαρτυρούνται μέσα από την τέχνη. </w:t>
      </w:r>
    </w:p>
    <w:p w14:paraId="7CEC4F80" w14:textId="77777777" w:rsidR="0010341D" w:rsidRDefault="0010341D" w:rsidP="00F12C64">
      <w:pPr>
        <w:suppressAutoHyphens w:val="0"/>
        <w:autoSpaceDN/>
        <w:spacing w:after="200" w:line="276" w:lineRule="auto"/>
        <w:contextualSpacing/>
        <w:rPr>
          <w:rFonts w:ascii="Times New Roman" w:hAnsi="Times New Roman"/>
          <w:b/>
          <w:sz w:val="24"/>
          <w:szCs w:val="24"/>
        </w:rPr>
      </w:pPr>
    </w:p>
    <w:p w14:paraId="3716E455" w14:textId="26393180" w:rsidR="0010341D" w:rsidRPr="0010341D" w:rsidRDefault="0010341D" w:rsidP="005322D9">
      <w:pPr>
        <w:suppressAutoHyphens w:val="0"/>
        <w:autoSpaceDN/>
        <w:spacing w:after="0" w:line="360" w:lineRule="auto"/>
        <w:contextualSpacing/>
        <w:jc w:val="both"/>
        <w:rPr>
          <w:rFonts w:ascii="Times New Roman" w:hAnsi="Times New Roman"/>
          <w:b/>
          <w:color w:val="FF0000"/>
          <w:sz w:val="24"/>
          <w:szCs w:val="24"/>
        </w:rPr>
      </w:pPr>
      <w:r w:rsidRPr="0010341D">
        <w:rPr>
          <w:rFonts w:ascii="Times New Roman" w:hAnsi="Times New Roman"/>
          <w:b/>
          <w:color w:val="FF0000"/>
          <w:sz w:val="24"/>
          <w:szCs w:val="24"/>
        </w:rPr>
        <w:t>Σ-ΑΝ-ΦΙΤΑΕ-913</w:t>
      </w:r>
    </w:p>
    <w:p w14:paraId="6BEE60E6" w14:textId="4198B622" w:rsidR="00F12C64" w:rsidRDefault="00F12C64" w:rsidP="005322D9">
      <w:pPr>
        <w:suppressAutoHyphens w:val="0"/>
        <w:autoSpaceDN/>
        <w:spacing w:after="0" w:line="360" w:lineRule="auto"/>
        <w:contextualSpacing/>
        <w:jc w:val="both"/>
        <w:rPr>
          <w:rFonts w:ascii="Times New Roman" w:hAnsi="Times New Roman"/>
          <w:b/>
          <w:sz w:val="24"/>
          <w:szCs w:val="24"/>
        </w:rPr>
      </w:pPr>
      <w:r w:rsidRPr="00F12C64">
        <w:rPr>
          <w:rFonts w:ascii="Times New Roman" w:hAnsi="Times New Roman"/>
          <w:b/>
          <w:sz w:val="24"/>
          <w:szCs w:val="24"/>
        </w:rPr>
        <w:t xml:space="preserve">Ο Ρομαντισμός στην ελληνική λογοτεχνία και τέχνη  (1830-1880) </w:t>
      </w:r>
    </w:p>
    <w:p w14:paraId="11E90578" w14:textId="73359D80" w:rsidR="0010341D" w:rsidRPr="0010341D" w:rsidRDefault="0010341D" w:rsidP="005322D9">
      <w:pPr>
        <w:suppressAutoHyphens w:val="0"/>
        <w:autoSpaceDN/>
        <w:spacing w:after="0" w:line="360" w:lineRule="auto"/>
        <w:contextualSpacing/>
        <w:jc w:val="both"/>
        <w:rPr>
          <w:rFonts w:ascii="Times New Roman" w:hAnsi="Times New Roman"/>
          <w:bCs/>
          <w:sz w:val="24"/>
          <w:szCs w:val="24"/>
          <w:u w:val="single"/>
        </w:rPr>
      </w:pPr>
      <w:r w:rsidRPr="0010341D">
        <w:rPr>
          <w:rFonts w:ascii="Times New Roman" w:hAnsi="Times New Roman"/>
          <w:bCs/>
          <w:sz w:val="24"/>
          <w:szCs w:val="24"/>
          <w:u w:val="single"/>
        </w:rPr>
        <w:t xml:space="preserve">Σοφία </w:t>
      </w:r>
      <w:proofErr w:type="spellStart"/>
      <w:r w:rsidRPr="0010341D">
        <w:rPr>
          <w:rFonts w:ascii="Times New Roman" w:hAnsi="Times New Roman"/>
          <w:bCs/>
          <w:sz w:val="24"/>
          <w:szCs w:val="24"/>
          <w:u w:val="single"/>
        </w:rPr>
        <w:t>Ντενίση</w:t>
      </w:r>
      <w:proofErr w:type="spellEnd"/>
    </w:p>
    <w:p w14:paraId="1BCC631B" w14:textId="09712FA6" w:rsidR="00A84EE7" w:rsidRPr="00F12C64" w:rsidRDefault="00F12C64" w:rsidP="00E8778A">
      <w:pPr>
        <w:suppressAutoHyphens w:val="0"/>
        <w:autoSpaceDN/>
        <w:spacing w:line="360" w:lineRule="auto"/>
        <w:contextualSpacing/>
        <w:jc w:val="both"/>
        <w:rPr>
          <w:rFonts w:ascii="Times New Roman" w:hAnsi="Times New Roman"/>
          <w:bCs/>
          <w:sz w:val="24"/>
          <w:szCs w:val="24"/>
        </w:rPr>
      </w:pPr>
      <w:r w:rsidRPr="00F12C64">
        <w:rPr>
          <w:rFonts w:ascii="Times New Roman" w:hAnsi="Times New Roman"/>
          <w:bCs/>
          <w:sz w:val="24"/>
          <w:szCs w:val="24"/>
        </w:rPr>
        <w:t>Σκοπός του μαθήματος είναι η διεύρυνση της οπτικής των φοιτητών με την παράλληλη εξέταση λογοτεχνικών και εικαστικών έργων που έχουν παραχθεί μέσα στο ίδιο χρονικό πλαίσιο στα χρόνια που για τη λογοτεχνική παραγωγή έχει χαρακτηριστεί περίοδος του νεοελληνικού ρομαντισμού. Στο χώρο της τέχνης υπάρχει μια ασάφεια σχετικά με το τι ορίζεται ως ρομαντικό μέχρι και μια πλήρης άρνηση της έκφρασης του ρομαντισμού στον εικαστικό χώρο στην Ελλάδα. Μια συστηματική διερεύνηση του φαινομένου φανερώνει μια μεγάλη σύγχυση και μια μεγάλη συνάφεια στα λογοτεχνικά και εικαστικά έργα της περιόδου προσφέροντας ένα άκρως ενδιαφέρον πεδίο προς διερεύνηση.</w:t>
      </w:r>
      <w:r w:rsidRPr="00F12C64">
        <w:t xml:space="preserve"> </w:t>
      </w:r>
      <w:r w:rsidRPr="00F12C64">
        <w:rPr>
          <w:rFonts w:ascii="Times New Roman" w:hAnsi="Times New Roman"/>
          <w:bCs/>
          <w:sz w:val="24"/>
          <w:szCs w:val="24"/>
        </w:rPr>
        <w:t>Το μάθημα θα εξελιχθεί σε μια σειρά διαλέξεων, οι οποίες θα θέσουν τα βασικά ζητήματα τα οποία προκύπτουν, όταν συνεξεταστεί το θέμα του ρομαντισμού στη νεοελληνική  λογοτεχνία και η κυρίαρχη άποψη των ιστορικών τέχνης, πως δεν υπάρχει ρομαντισμός στη νεοελληνική τέχνη. Τα ζητήματα αυτά στη συνέχεια θα διερευνηθούν μέσω της συζήτησης, η οποία θα ακολουθήσει τις παρουσιάσεις των εργασιών των φοιτητών. Οι εργασίες θα πραγματεύονται αντιπροσωπευτικά  λογοτεχνικά έργα του ελληνικού ρομαντισμού, καθώς και τα αντίστοιχα εικαστικά έργα της περιόδου αλλά και έργα του ευρωπαϊκού ρομαντισμού ώστε να διαπιστωθεί κατά πόσο ευσταθεί το επιχείρημα για την ανυπαρξία ρομαντικού ρεύματος στη νεοελληνική τέχνη.</w:t>
      </w:r>
    </w:p>
    <w:p w14:paraId="15D53C99" w14:textId="77777777" w:rsidR="00F12C64" w:rsidRDefault="00F12C64" w:rsidP="005B5911">
      <w:pPr>
        <w:suppressAutoHyphens w:val="0"/>
        <w:autoSpaceDN/>
        <w:spacing w:line="360" w:lineRule="auto"/>
        <w:contextualSpacing/>
        <w:jc w:val="both"/>
        <w:rPr>
          <w:rFonts w:ascii="Times New Roman" w:hAnsi="Times New Roman"/>
          <w:b/>
          <w:color w:val="C00000"/>
          <w:sz w:val="24"/>
          <w:szCs w:val="24"/>
        </w:rPr>
      </w:pPr>
    </w:p>
    <w:p w14:paraId="0B02B3BE" w14:textId="563DA44F" w:rsidR="005B5911" w:rsidRPr="0045177E" w:rsidRDefault="005B5911" w:rsidP="005B5911">
      <w:pPr>
        <w:suppressAutoHyphens w:val="0"/>
        <w:autoSpaceDN/>
        <w:spacing w:line="360" w:lineRule="auto"/>
        <w:contextualSpacing/>
        <w:jc w:val="both"/>
        <w:rPr>
          <w:rFonts w:ascii="Times New Roman" w:hAnsi="Times New Roman"/>
          <w:b/>
          <w:color w:val="FF0000"/>
          <w:sz w:val="24"/>
          <w:szCs w:val="24"/>
        </w:rPr>
      </w:pPr>
      <w:r w:rsidRPr="0045177E">
        <w:rPr>
          <w:rFonts w:ascii="Times New Roman" w:hAnsi="Times New Roman"/>
          <w:b/>
          <w:color w:val="FF0000"/>
          <w:sz w:val="24"/>
          <w:szCs w:val="24"/>
        </w:rPr>
        <w:t>Σ-ΦΙ-ΦΙΤΑΕ 710</w:t>
      </w:r>
    </w:p>
    <w:p w14:paraId="01B62498" w14:textId="77777777" w:rsidR="005B5911" w:rsidRPr="00E8778A" w:rsidRDefault="005B5911" w:rsidP="005B5911">
      <w:pPr>
        <w:spacing w:after="0" w:line="360" w:lineRule="auto"/>
        <w:jc w:val="both"/>
        <w:rPr>
          <w:rFonts w:ascii="Times New Roman" w:hAnsi="Times New Roman"/>
          <w:b/>
          <w:sz w:val="24"/>
          <w:szCs w:val="24"/>
        </w:rPr>
      </w:pPr>
      <w:r w:rsidRPr="00E8778A">
        <w:rPr>
          <w:rFonts w:ascii="Times New Roman" w:hAnsi="Times New Roman"/>
          <w:b/>
          <w:sz w:val="24"/>
          <w:szCs w:val="24"/>
        </w:rPr>
        <w:t xml:space="preserve">Κοινωνιολογία της </w:t>
      </w:r>
      <w:r>
        <w:rPr>
          <w:rFonts w:ascii="Times New Roman" w:hAnsi="Times New Roman"/>
          <w:b/>
          <w:sz w:val="24"/>
          <w:szCs w:val="24"/>
          <w:lang w:val="en-US"/>
        </w:rPr>
        <w:t>T</w:t>
      </w:r>
      <w:proofErr w:type="spellStart"/>
      <w:r w:rsidRPr="00E8778A">
        <w:rPr>
          <w:rFonts w:ascii="Times New Roman" w:hAnsi="Times New Roman"/>
          <w:b/>
          <w:sz w:val="24"/>
          <w:szCs w:val="24"/>
        </w:rPr>
        <w:t>έχνης</w:t>
      </w:r>
      <w:proofErr w:type="spellEnd"/>
    </w:p>
    <w:p w14:paraId="43A680E8" w14:textId="77777777" w:rsidR="005B5911" w:rsidRPr="00E8778A" w:rsidRDefault="005B5911" w:rsidP="005B5911">
      <w:pPr>
        <w:spacing w:after="0" w:line="360" w:lineRule="auto"/>
        <w:jc w:val="both"/>
        <w:rPr>
          <w:rFonts w:ascii="Times New Roman" w:hAnsi="Times New Roman"/>
          <w:sz w:val="24"/>
          <w:szCs w:val="24"/>
          <w:u w:val="single"/>
        </w:rPr>
      </w:pPr>
      <w:r w:rsidRPr="00E8778A">
        <w:rPr>
          <w:rFonts w:ascii="Times New Roman" w:hAnsi="Times New Roman"/>
          <w:sz w:val="24"/>
          <w:szCs w:val="24"/>
          <w:u w:val="single"/>
        </w:rPr>
        <w:t>Φανή Παραφόρου</w:t>
      </w:r>
    </w:p>
    <w:p w14:paraId="1F524044" w14:textId="519567C2" w:rsidR="009D2B11" w:rsidRDefault="009D2B11" w:rsidP="008E620A">
      <w:pPr>
        <w:pStyle w:val="a3"/>
        <w:spacing w:after="0" w:line="360" w:lineRule="auto"/>
        <w:ind w:left="0"/>
        <w:contextualSpacing/>
        <w:jc w:val="both"/>
        <w:rPr>
          <w:rFonts w:ascii="Times New Roman" w:hAnsi="Times New Roman"/>
          <w:sz w:val="24"/>
          <w:szCs w:val="24"/>
        </w:rPr>
      </w:pPr>
      <w:r w:rsidRPr="009D2B11">
        <w:rPr>
          <w:rFonts w:ascii="Times New Roman" w:hAnsi="Times New Roman"/>
          <w:sz w:val="24"/>
          <w:szCs w:val="24"/>
        </w:rPr>
        <w:t>Στόχος του σεμιναρίου είναι η εξοικείωση με μια ερευνητική προοπτική που θέτει στο επίκεντρό της τη διαπλοκή των όρων «τέχνη» και «κοινωνία» και τις ποικίλες απόπειρες συστηματικής πραγμάτευσής της. Στο πλαίσιο μιας εποπτικού χαρακτήρα εισαγωγής στην ιστορία των κοινωνιολογικών προσεγγίσεων της τέχνης, θα διερευνήσουμε αρχικά τον τρόπο που η κοινωνική θεωρία έχει πολλές φορές επικαλεστεί τις διάφορες μορφές τέχνης προκειμένου να «δοκιμάσει» τα εκάστοτε εννοιολογικά της εργαλεία· στη συνέχεια, θα στραφούμε στις φιλοσοφικές και αισθητικές καταβολές αυτού που είθισται να αποκαλείται «κοινωνιολογική αισθητική». Στη συνέχεια, εστιάζοντας στους όρους «πρόσληψη», «μεσολάβηση» και «παραγωγή» θα ανασυγκροτήσουμε ενδεικτικές συστηματικές προσπάθειες παρατήρησης και περιγραφής της τέχνης ως κοινωνίας παρατηρώντας τον τρόπο που αυτές συνεισφέρουν στη συγκρότηση της κοινωνιολογίας της τέχνης ως ερευνητικού πεδίου.</w:t>
      </w:r>
    </w:p>
    <w:p w14:paraId="6BBA5B5C" w14:textId="77777777" w:rsidR="009D2B11" w:rsidRPr="009D2B11" w:rsidRDefault="009D2B11" w:rsidP="008E620A">
      <w:pPr>
        <w:pStyle w:val="a3"/>
        <w:spacing w:after="0" w:line="360" w:lineRule="auto"/>
        <w:ind w:left="0"/>
        <w:contextualSpacing/>
        <w:jc w:val="both"/>
        <w:rPr>
          <w:rFonts w:ascii="Times New Roman" w:hAnsi="Times New Roman"/>
          <w:sz w:val="24"/>
          <w:szCs w:val="24"/>
        </w:rPr>
      </w:pPr>
    </w:p>
    <w:p w14:paraId="3CA91ACF" w14:textId="51CC2272" w:rsidR="008E620A" w:rsidRDefault="008E620A" w:rsidP="008E620A">
      <w:pPr>
        <w:pStyle w:val="a3"/>
        <w:spacing w:after="0" w:line="360" w:lineRule="auto"/>
        <w:ind w:left="0"/>
        <w:contextualSpacing/>
        <w:jc w:val="both"/>
        <w:rPr>
          <w:rFonts w:ascii="Times New Roman" w:hAnsi="Times New Roman"/>
          <w:b/>
          <w:bCs/>
          <w:color w:val="FF0000"/>
          <w:sz w:val="24"/>
          <w:szCs w:val="24"/>
        </w:rPr>
      </w:pPr>
      <w:r>
        <w:rPr>
          <w:rFonts w:ascii="Times New Roman" w:hAnsi="Times New Roman"/>
          <w:b/>
          <w:bCs/>
          <w:color w:val="FF0000"/>
          <w:sz w:val="24"/>
          <w:szCs w:val="24"/>
        </w:rPr>
        <w:t>Σ-ΑΡ-ΙΣΘΕΤΑ-403</w:t>
      </w:r>
    </w:p>
    <w:p w14:paraId="7E176E8B" w14:textId="2D95D96B" w:rsidR="008E620A" w:rsidRPr="008E620A" w:rsidRDefault="008E620A" w:rsidP="008E620A">
      <w:pPr>
        <w:pStyle w:val="a3"/>
        <w:spacing w:after="0" w:line="360" w:lineRule="auto"/>
        <w:ind w:left="0"/>
        <w:contextualSpacing/>
        <w:jc w:val="both"/>
        <w:rPr>
          <w:rFonts w:ascii="Times New Roman" w:hAnsi="Times New Roman"/>
          <w:b/>
          <w:bCs/>
          <w:sz w:val="24"/>
          <w:szCs w:val="24"/>
        </w:rPr>
      </w:pPr>
      <w:r w:rsidRPr="008E620A">
        <w:rPr>
          <w:rFonts w:ascii="Times New Roman" w:hAnsi="Times New Roman"/>
          <w:b/>
          <w:bCs/>
          <w:sz w:val="24"/>
          <w:szCs w:val="24"/>
        </w:rPr>
        <w:t>Ιστορικές πρωτοπορίες και αρχιτεκτονική του 20ο</w:t>
      </w:r>
      <w:r w:rsidR="00F71976">
        <w:rPr>
          <w:rFonts w:ascii="Times New Roman" w:hAnsi="Times New Roman"/>
          <w:b/>
          <w:bCs/>
          <w:sz w:val="24"/>
          <w:szCs w:val="24"/>
        </w:rPr>
        <w:t>ύ</w:t>
      </w:r>
      <w:r w:rsidRPr="008E620A">
        <w:rPr>
          <w:rFonts w:ascii="Times New Roman" w:hAnsi="Times New Roman"/>
          <w:b/>
          <w:bCs/>
          <w:sz w:val="24"/>
          <w:szCs w:val="24"/>
        </w:rPr>
        <w:t xml:space="preserve"> και 21ου αιώνα </w:t>
      </w:r>
    </w:p>
    <w:p w14:paraId="3E765DA0" w14:textId="61E8F25E" w:rsidR="008E620A" w:rsidRPr="008E620A" w:rsidRDefault="008E620A" w:rsidP="008E620A">
      <w:pPr>
        <w:pStyle w:val="a3"/>
        <w:spacing w:after="0" w:line="360" w:lineRule="auto"/>
        <w:ind w:left="0"/>
        <w:contextualSpacing/>
        <w:jc w:val="both"/>
        <w:rPr>
          <w:rFonts w:ascii="Times New Roman" w:hAnsi="Times New Roman"/>
          <w:sz w:val="24"/>
          <w:szCs w:val="24"/>
          <w:u w:val="single"/>
        </w:rPr>
      </w:pPr>
      <w:r w:rsidRPr="008E620A">
        <w:rPr>
          <w:rFonts w:ascii="Times New Roman" w:hAnsi="Times New Roman"/>
          <w:sz w:val="24"/>
          <w:szCs w:val="24"/>
          <w:u w:val="single"/>
        </w:rPr>
        <w:t>(</w:t>
      </w:r>
      <w:proofErr w:type="spellStart"/>
      <w:r w:rsidRPr="008E620A">
        <w:rPr>
          <w:rFonts w:ascii="Times New Roman" w:hAnsi="Times New Roman"/>
          <w:sz w:val="24"/>
          <w:szCs w:val="24"/>
          <w:u w:val="single"/>
        </w:rPr>
        <w:t>Πανεπ</w:t>
      </w:r>
      <w:proofErr w:type="spellEnd"/>
      <w:r w:rsidRPr="008E620A">
        <w:rPr>
          <w:rFonts w:ascii="Times New Roman" w:hAnsi="Times New Roman"/>
          <w:sz w:val="24"/>
          <w:szCs w:val="24"/>
          <w:u w:val="single"/>
        </w:rPr>
        <w:t xml:space="preserve">. </w:t>
      </w:r>
      <w:r w:rsidR="005322D9">
        <w:rPr>
          <w:rFonts w:ascii="Times New Roman" w:hAnsi="Times New Roman"/>
          <w:sz w:val="24"/>
          <w:szCs w:val="24"/>
          <w:u w:val="single"/>
        </w:rPr>
        <w:t>υ</w:t>
      </w:r>
      <w:r w:rsidRPr="008E620A">
        <w:rPr>
          <w:rFonts w:ascii="Times New Roman" w:hAnsi="Times New Roman"/>
          <w:sz w:val="24"/>
          <w:szCs w:val="24"/>
          <w:u w:val="single"/>
        </w:rPr>
        <w:t>πότροφος)</w:t>
      </w:r>
    </w:p>
    <w:p w14:paraId="5DF2A894" w14:textId="77777777" w:rsidR="008E620A" w:rsidRDefault="008E620A" w:rsidP="008E620A">
      <w:pPr>
        <w:pStyle w:val="a3"/>
        <w:spacing w:after="0" w:line="360" w:lineRule="auto"/>
        <w:ind w:left="0"/>
        <w:contextualSpacing/>
        <w:jc w:val="both"/>
        <w:rPr>
          <w:rFonts w:ascii="Times New Roman" w:hAnsi="Times New Roman"/>
          <w:sz w:val="24"/>
          <w:szCs w:val="24"/>
        </w:rPr>
      </w:pPr>
      <w:r>
        <w:rPr>
          <w:rFonts w:ascii="Times New Roman" w:hAnsi="Times New Roman"/>
          <w:sz w:val="24"/>
          <w:szCs w:val="24"/>
        </w:rPr>
        <w:t>Το μάθημα εξετάζει ζητήματα όπως: ανάλυση του περιεχομένου των κινημάτων των ιστορικών πρωτοποριών (τέλη 19ου αιώνα-δεύτερη δεκαετία 20ού αιώνα)· εμβάθυνση στο πειραματικό έργο των αρχιτεκτόνων των ιστορικών πρωτοποριών· συμβολή στη νέα ιδέα της μητρόπολης· σχέσεις αρχιτεκτονικής και τέχνης στο εσωτερικό των πρωτοποριών· μεταφορά και επίδραση των πρωτοποριών στην εκφραστική γλώσσα των εκδοχών του μοντέρνου κινήματος· αντανακλάσεις των πρωτοποριών στη σύγχρονη αρχιτεκτονική, από το κίνημα της αποδόμησης έως τις εκφράσεις του 21ου αιώνα.</w:t>
      </w:r>
    </w:p>
    <w:p w14:paraId="7D8F64EB" w14:textId="4EB5C373" w:rsidR="008E620A" w:rsidRDefault="008E620A" w:rsidP="005B5911">
      <w:pPr>
        <w:suppressAutoHyphens w:val="0"/>
        <w:autoSpaceDN/>
        <w:spacing w:after="0" w:line="360" w:lineRule="auto"/>
        <w:contextualSpacing/>
        <w:jc w:val="both"/>
        <w:rPr>
          <w:rFonts w:ascii="Times New Roman" w:hAnsi="Times New Roman"/>
          <w:sz w:val="24"/>
          <w:szCs w:val="24"/>
        </w:rPr>
      </w:pPr>
    </w:p>
    <w:p w14:paraId="2E17F4DC" w14:textId="68196CD8" w:rsidR="007961D1" w:rsidRDefault="007961D1" w:rsidP="005B5911">
      <w:pPr>
        <w:suppressAutoHyphens w:val="0"/>
        <w:autoSpaceDN/>
        <w:spacing w:after="0" w:line="360" w:lineRule="auto"/>
        <w:contextualSpacing/>
        <w:jc w:val="both"/>
        <w:rPr>
          <w:rFonts w:ascii="Times New Roman" w:hAnsi="Times New Roman"/>
          <w:sz w:val="24"/>
          <w:szCs w:val="24"/>
        </w:rPr>
      </w:pPr>
    </w:p>
    <w:p w14:paraId="32717AE7" w14:textId="4684C0FE" w:rsidR="007961D1" w:rsidRDefault="007961D1" w:rsidP="005B5911">
      <w:pPr>
        <w:suppressAutoHyphens w:val="0"/>
        <w:autoSpaceDN/>
        <w:spacing w:after="0" w:line="360" w:lineRule="auto"/>
        <w:contextualSpacing/>
        <w:jc w:val="both"/>
        <w:rPr>
          <w:rFonts w:ascii="Times New Roman" w:hAnsi="Times New Roman"/>
          <w:sz w:val="24"/>
          <w:szCs w:val="24"/>
        </w:rPr>
      </w:pPr>
    </w:p>
    <w:p w14:paraId="6DEC9847" w14:textId="289ACAFD" w:rsidR="007961D1" w:rsidRDefault="007961D1" w:rsidP="005B5911">
      <w:pPr>
        <w:suppressAutoHyphens w:val="0"/>
        <w:autoSpaceDN/>
        <w:spacing w:after="0" w:line="360" w:lineRule="auto"/>
        <w:contextualSpacing/>
        <w:jc w:val="both"/>
        <w:rPr>
          <w:rFonts w:ascii="Times New Roman" w:hAnsi="Times New Roman"/>
          <w:sz w:val="24"/>
          <w:szCs w:val="24"/>
        </w:rPr>
      </w:pPr>
    </w:p>
    <w:p w14:paraId="556A14AA" w14:textId="61A7A5E8" w:rsidR="007961D1" w:rsidRDefault="007961D1" w:rsidP="005B5911">
      <w:pPr>
        <w:suppressAutoHyphens w:val="0"/>
        <w:autoSpaceDN/>
        <w:spacing w:after="0" w:line="360" w:lineRule="auto"/>
        <w:contextualSpacing/>
        <w:jc w:val="both"/>
        <w:rPr>
          <w:rFonts w:ascii="Times New Roman" w:hAnsi="Times New Roman"/>
          <w:sz w:val="24"/>
          <w:szCs w:val="24"/>
        </w:rPr>
      </w:pPr>
    </w:p>
    <w:p w14:paraId="7794A18D" w14:textId="1C068A1F" w:rsidR="007961D1" w:rsidRDefault="007961D1" w:rsidP="005B5911">
      <w:pPr>
        <w:suppressAutoHyphens w:val="0"/>
        <w:autoSpaceDN/>
        <w:spacing w:after="0" w:line="360" w:lineRule="auto"/>
        <w:contextualSpacing/>
        <w:jc w:val="both"/>
        <w:rPr>
          <w:rFonts w:ascii="Times New Roman" w:hAnsi="Times New Roman"/>
          <w:sz w:val="24"/>
          <w:szCs w:val="24"/>
        </w:rPr>
      </w:pPr>
    </w:p>
    <w:p w14:paraId="432FF6FD" w14:textId="77777777" w:rsidR="00421A2E" w:rsidRPr="00720EF0" w:rsidRDefault="00421A2E" w:rsidP="00421A2E">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t>ΣΤ</w:t>
      </w:r>
      <w:r w:rsidR="004D3D7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2231982"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Υποχρεωτικά 3 ΔΙΑΛΕΞΕΙΣ και 1 ΣΕΜΙΝΑΡΙΟ</w:t>
      </w:r>
    </w:p>
    <w:p w14:paraId="379662A6" w14:textId="77777777"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ΔΙΑΛΕΞΕΙΣ</w:t>
      </w:r>
    </w:p>
    <w:p w14:paraId="46C05CE3" w14:textId="77777777" w:rsidR="00E3728B" w:rsidRDefault="00E3728B" w:rsidP="00C27DEF">
      <w:pPr>
        <w:spacing w:line="360" w:lineRule="auto"/>
        <w:ind w:right="-244"/>
        <w:contextualSpacing/>
        <w:jc w:val="both"/>
        <w:rPr>
          <w:rFonts w:ascii="Times New Roman" w:hAnsi="Times New Roman"/>
          <w:b/>
          <w:color w:val="FF0000"/>
          <w:sz w:val="24"/>
          <w:szCs w:val="24"/>
        </w:rPr>
      </w:pPr>
    </w:p>
    <w:p w14:paraId="0E72406B" w14:textId="605C0F35" w:rsidR="00C27DEF" w:rsidRPr="0045177E" w:rsidRDefault="00C27DEF" w:rsidP="00C27DEF">
      <w:pPr>
        <w:spacing w:line="360" w:lineRule="auto"/>
        <w:ind w:right="-244"/>
        <w:contextualSpacing/>
        <w:jc w:val="both"/>
        <w:rPr>
          <w:rFonts w:ascii="Times New Roman" w:hAnsi="Times New Roman"/>
          <w:b/>
          <w:color w:val="FF0000"/>
          <w:sz w:val="24"/>
          <w:szCs w:val="24"/>
        </w:rPr>
      </w:pPr>
      <w:r w:rsidRPr="0045177E">
        <w:rPr>
          <w:rFonts w:ascii="Times New Roman" w:hAnsi="Times New Roman"/>
          <w:b/>
          <w:color w:val="FF0000"/>
          <w:sz w:val="24"/>
          <w:szCs w:val="24"/>
        </w:rPr>
        <w:t>Δ-ΑΝ-ΦΙΤΑΕ 612</w:t>
      </w:r>
    </w:p>
    <w:p w14:paraId="501DF321" w14:textId="77777777" w:rsidR="00C27DEF" w:rsidRPr="001F1231" w:rsidRDefault="00604864" w:rsidP="00604864">
      <w:pPr>
        <w:spacing w:line="360" w:lineRule="auto"/>
        <w:ind w:right="-244"/>
        <w:contextualSpacing/>
        <w:jc w:val="both"/>
        <w:rPr>
          <w:rFonts w:ascii="Times New Roman" w:hAnsi="Times New Roman"/>
          <w:sz w:val="24"/>
          <w:szCs w:val="24"/>
          <w:shd w:val="clear" w:color="auto" w:fill="FFFFFF"/>
        </w:rPr>
      </w:pPr>
      <w:r w:rsidRPr="001F1231">
        <w:rPr>
          <w:rFonts w:ascii="Times New Roman" w:hAnsi="Times New Roman"/>
          <w:b/>
          <w:sz w:val="24"/>
          <w:szCs w:val="24"/>
          <w:shd w:val="clear" w:color="auto" w:fill="FFFFFF"/>
        </w:rPr>
        <w:t>Άνθρωποι εν κινήσει: διεθνικές προσεγγίσεις στη</w:t>
      </w:r>
      <w:r w:rsidR="001C10C0" w:rsidRPr="001F1231">
        <w:rPr>
          <w:rFonts w:ascii="Times New Roman" w:hAnsi="Times New Roman"/>
          <w:b/>
          <w:sz w:val="24"/>
          <w:szCs w:val="24"/>
          <w:shd w:val="clear" w:color="auto" w:fill="FFFFFF"/>
        </w:rPr>
        <w:t xml:space="preserve"> </w:t>
      </w:r>
      <w:r w:rsidRPr="001F1231">
        <w:rPr>
          <w:rFonts w:ascii="Times New Roman" w:hAnsi="Times New Roman"/>
          <w:b/>
          <w:sz w:val="24"/>
          <w:szCs w:val="24"/>
          <w:shd w:val="clear" w:color="auto" w:fill="FFFFFF"/>
        </w:rPr>
        <w:t>νεώτερη και σύγχρονη ιστορία</w:t>
      </w:r>
      <w:r w:rsidR="001C10C0" w:rsidRPr="001F1231">
        <w:rPr>
          <w:rFonts w:ascii="Times New Roman" w:hAnsi="Times New Roman"/>
          <w:b/>
          <w:sz w:val="24"/>
          <w:szCs w:val="24"/>
          <w:shd w:val="clear" w:color="auto" w:fill="FFFFFF"/>
        </w:rPr>
        <w:t xml:space="preserve"> </w:t>
      </w:r>
    </w:p>
    <w:p w14:paraId="280523EA" w14:textId="77777777" w:rsidR="00CF7E4B" w:rsidRPr="001C79E2" w:rsidRDefault="00CF7E4B" w:rsidP="00CF7E4B">
      <w:pPr>
        <w:spacing w:after="200" w:line="360" w:lineRule="auto"/>
        <w:ind w:right="-244"/>
        <w:contextualSpacing/>
        <w:jc w:val="both"/>
        <w:rPr>
          <w:rFonts w:ascii="Times New Roman" w:hAnsi="Times New Roman"/>
          <w:sz w:val="24"/>
          <w:szCs w:val="24"/>
          <w:u w:val="single"/>
        </w:rPr>
      </w:pPr>
      <w:proofErr w:type="spellStart"/>
      <w:r w:rsidRPr="001F1231">
        <w:rPr>
          <w:rFonts w:ascii="Times New Roman" w:hAnsi="Times New Roman"/>
          <w:sz w:val="24"/>
          <w:szCs w:val="24"/>
          <w:u w:val="single"/>
        </w:rPr>
        <w:t>Άντα</w:t>
      </w:r>
      <w:proofErr w:type="spellEnd"/>
      <w:r w:rsidRPr="001F1231">
        <w:rPr>
          <w:rFonts w:ascii="Times New Roman" w:hAnsi="Times New Roman"/>
          <w:sz w:val="24"/>
          <w:szCs w:val="24"/>
          <w:u w:val="single"/>
        </w:rPr>
        <w:t xml:space="preserve"> </w:t>
      </w:r>
      <w:proofErr w:type="spellStart"/>
      <w:r w:rsidRPr="001F1231">
        <w:rPr>
          <w:rFonts w:ascii="Times New Roman" w:hAnsi="Times New Roman"/>
          <w:sz w:val="24"/>
          <w:szCs w:val="24"/>
          <w:u w:val="single"/>
        </w:rPr>
        <w:t>Διάλλα</w:t>
      </w:r>
      <w:proofErr w:type="spellEnd"/>
    </w:p>
    <w:p w14:paraId="683F8333" w14:textId="77777777" w:rsidR="00530975" w:rsidRDefault="00604864" w:rsidP="00CF7E4B">
      <w:pPr>
        <w:spacing w:line="360" w:lineRule="auto"/>
        <w:ind w:right="-244"/>
        <w:contextualSpacing/>
        <w:jc w:val="both"/>
        <w:rPr>
          <w:rFonts w:ascii="Times New Roman" w:hAnsi="Times New Roman"/>
          <w:sz w:val="24"/>
          <w:szCs w:val="24"/>
          <w:shd w:val="clear" w:color="auto" w:fill="FFFFFF"/>
        </w:rPr>
      </w:pPr>
      <w:r w:rsidRPr="00604864">
        <w:rPr>
          <w:rFonts w:ascii="Times New Roman" w:hAnsi="Times New Roman"/>
          <w:sz w:val="24"/>
          <w:szCs w:val="24"/>
          <w:shd w:val="clear" w:color="auto" w:fill="FFFFFF"/>
        </w:rPr>
        <w:t xml:space="preserve">Συνήθως οι </w:t>
      </w:r>
      <w:r>
        <w:rPr>
          <w:rFonts w:ascii="Times New Roman" w:hAnsi="Times New Roman"/>
          <w:sz w:val="24"/>
          <w:szCs w:val="24"/>
          <w:shd w:val="clear" w:color="auto" w:fill="FFFFFF"/>
        </w:rPr>
        <w:t>ιστορίες που αφηγούμαστε για τη</w:t>
      </w:r>
      <w:r w:rsidR="001C10C0">
        <w:rPr>
          <w:rFonts w:ascii="Times New Roman" w:hAnsi="Times New Roman"/>
          <w:sz w:val="24"/>
          <w:szCs w:val="24"/>
          <w:shd w:val="clear" w:color="auto" w:fill="FFFFFF"/>
        </w:rPr>
        <w:t xml:space="preserve"> </w:t>
      </w:r>
      <w:r w:rsidRPr="00604864">
        <w:rPr>
          <w:rFonts w:ascii="Times New Roman" w:hAnsi="Times New Roman"/>
          <w:sz w:val="24"/>
          <w:szCs w:val="24"/>
          <w:shd w:val="clear" w:color="auto" w:fill="FFFFFF"/>
        </w:rPr>
        <w:t xml:space="preserve">νεώτερη και σύγχρονη εποχή έχουν ως πλαίσιο αναφοράς το έθνος και τη σημασία του για τη </w:t>
      </w:r>
      <w:proofErr w:type="spellStart"/>
      <w:r w:rsidRPr="00604864">
        <w:rPr>
          <w:rFonts w:ascii="Times New Roman" w:hAnsi="Times New Roman"/>
          <w:sz w:val="24"/>
          <w:szCs w:val="24"/>
          <w:shd w:val="clear" w:color="auto" w:fill="FFFFFF"/>
        </w:rPr>
        <w:t>νεωτερικότητα</w:t>
      </w:r>
      <w:proofErr w:type="spellEnd"/>
      <w:r w:rsidRPr="00604864">
        <w:rPr>
          <w:rFonts w:ascii="Times New Roman" w:hAnsi="Times New Roman"/>
          <w:sz w:val="24"/>
          <w:szCs w:val="24"/>
          <w:shd w:val="clear" w:color="auto" w:fill="FFFFFF"/>
        </w:rPr>
        <w:t xml:space="preserve">. Τι συμβαίνει όμως εάν αλλάξει το πλαίσιο έρευνας και αντί για τα κλειστά σύνορα εξετάσουμε την διαδικασία της </w:t>
      </w:r>
      <w:proofErr w:type="spellStart"/>
      <w:r w:rsidRPr="00604864">
        <w:rPr>
          <w:rFonts w:ascii="Times New Roman" w:hAnsi="Times New Roman"/>
          <w:sz w:val="24"/>
          <w:szCs w:val="24"/>
          <w:shd w:val="clear" w:color="auto" w:fill="FFFFFF"/>
        </w:rPr>
        <w:t>νεωτερικότητας</w:t>
      </w:r>
      <w:proofErr w:type="spellEnd"/>
      <w:r w:rsidRPr="00604864">
        <w:rPr>
          <w:rFonts w:ascii="Times New Roman" w:hAnsi="Times New Roman"/>
          <w:sz w:val="24"/>
          <w:szCs w:val="24"/>
          <w:shd w:val="clear" w:color="auto" w:fill="FFFFFF"/>
        </w:rPr>
        <w:t xml:space="preserve"> ή  των </w:t>
      </w:r>
      <w:proofErr w:type="spellStart"/>
      <w:r w:rsidRPr="00604864">
        <w:rPr>
          <w:rFonts w:ascii="Times New Roman" w:hAnsi="Times New Roman"/>
          <w:sz w:val="24"/>
          <w:szCs w:val="24"/>
          <w:shd w:val="clear" w:color="auto" w:fill="FFFFFF"/>
        </w:rPr>
        <w:t>νεωτερικοτήτων</w:t>
      </w:r>
      <w:proofErr w:type="spellEnd"/>
      <w:r w:rsidRPr="00604864">
        <w:rPr>
          <w:rFonts w:ascii="Times New Roman" w:hAnsi="Times New Roman"/>
          <w:sz w:val="24"/>
          <w:szCs w:val="24"/>
          <w:shd w:val="clear" w:color="auto" w:fill="FFFFFF"/>
        </w:rPr>
        <w:t xml:space="preserve"> εμφαίνοντας στη διαπερατότητ</w:t>
      </w:r>
      <w:r>
        <w:rPr>
          <w:rFonts w:ascii="Times New Roman" w:hAnsi="Times New Roman"/>
          <w:sz w:val="24"/>
          <w:szCs w:val="24"/>
          <w:shd w:val="clear" w:color="auto" w:fill="FFFFFF"/>
        </w:rPr>
        <w:t>α</w:t>
      </w:r>
      <w:r w:rsidRPr="00604864">
        <w:rPr>
          <w:rFonts w:ascii="Times New Roman" w:hAnsi="Times New Roman"/>
          <w:sz w:val="24"/>
          <w:szCs w:val="24"/>
          <w:shd w:val="clear" w:color="auto" w:fill="FFFFFF"/>
        </w:rPr>
        <w:t xml:space="preserve"> των συνόρων; Στο μάθημα, με  μεθοδολογικό εργαλείο τη βιογραφία, θα συζητηθεί η κινητικότητα των ανθρώπων που στη εποχή της επιτάχυνσης όλων τ</w:t>
      </w:r>
      <w:r>
        <w:rPr>
          <w:rFonts w:ascii="Times New Roman" w:hAnsi="Times New Roman"/>
          <w:sz w:val="24"/>
          <w:szCs w:val="24"/>
          <w:shd w:val="clear" w:color="auto" w:fill="FFFFFF"/>
        </w:rPr>
        <w:t>ων μέσων επικοινωνίας διέσχιζαν</w:t>
      </w:r>
      <w:r w:rsidRPr="00604864">
        <w:rPr>
          <w:rFonts w:ascii="Times New Roman" w:hAnsi="Times New Roman"/>
          <w:sz w:val="24"/>
          <w:szCs w:val="24"/>
          <w:shd w:val="clear" w:color="auto" w:fill="FFFFFF"/>
        </w:rPr>
        <w:t xml:space="preserve"> κρατικά, εθ</w:t>
      </w:r>
      <w:r>
        <w:rPr>
          <w:rFonts w:ascii="Times New Roman" w:hAnsi="Times New Roman"/>
          <w:sz w:val="24"/>
          <w:szCs w:val="24"/>
          <w:shd w:val="clear" w:color="auto" w:fill="FFFFFF"/>
        </w:rPr>
        <w:t>νικά και πολιτισμικά σύνορα</w:t>
      </w:r>
      <w:r w:rsidRPr="00604864">
        <w:rPr>
          <w:rFonts w:ascii="Times New Roman" w:hAnsi="Times New Roman"/>
          <w:sz w:val="24"/>
          <w:szCs w:val="24"/>
          <w:shd w:val="clear" w:color="auto" w:fill="FFFFFF"/>
        </w:rPr>
        <w:t>. Το ευρύτερο πλαίσιο για την πραγμάτευση του θέματος θα διαγραφεί με την εξέταση εννοιών όπως αυτοκρατορία, αποικιοκρατία, παγκοσμιοποίηση.</w:t>
      </w:r>
    </w:p>
    <w:p w14:paraId="7FB99FB1" w14:textId="0B84495B" w:rsidR="004F48F7" w:rsidRDefault="004F48F7" w:rsidP="004F48F7">
      <w:pPr>
        <w:spacing w:line="360" w:lineRule="auto"/>
        <w:ind w:right="-244"/>
        <w:contextualSpacing/>
        <w:jc w:val="both"/>
        <w:rPr>
          <w:rFonts w:ascii="Times New Roman" w:hAnsi="Times New Roman"/>
          <w:sz w:val="24"/>
          <w:szCs w:val="24"/>
          <w:shd w:val="clear" w:color="auto" w:fill="FFFFFF"/>
        </w:rPr>
      </w:pPr>
    </w:p>
    <w:p w14:paraId="6CFEEFEA" w14:textId="0A4FD21F" w:rsidR="004F48F7" w:rsidRPr="004F48F7" w:rsidRDefault="00D36380" w:rsidP="004F48F7">
      <w:pPr>
        <w:spacing w:line="360" w:lineRule="auto"/>
        <w:ind w:right="-244"/>
        <w:contextualSpacing/>
        <w:jc w:val="both"/>
        <w:rPr>
          <w:rFonts w:ascii="Times New Roman" w:hAnsi="Times New Roman"/>
          <w:b/>
          <w:bCs/>
          <w:color w:val="FF0000"/>
          <w:sz w:val="24"/>
          <w:szCs w:val="24"/>
          <w:shd w:val="clear" w:color="auto" w:fill="FFFFFF"/>
        </w:rPr>
      </w:pPr>
      <w:r w:rsidRPr="00D36380">
        <w:rPr>
          <w:rFonts w:ascii="Times New Roman" w:hAnsi="Times New Roman"/>
          <w:b/>
          <w:bCs/>
          <w:color w:val="FF0000"/>
          <w:sz w:val="24"/>
          <w:szCs w:val="24"/>
          <w:shd w:val="clear" w:color="auto" w:fill="FFFFFF"/>
        </w:rPr>
        <w:t>Δ-ΑΝ-ΦΙΤΑΕ-621</w:t>
      </w:r>
    </w:p>
    <w:p w14:paraId="0D2645A8" w14:textId="7D534CE3" w:rsidR="004F48F7" w:rsidRPr="004F48F7" w:rsidRDefault="004F48F7" w:rsidP="004F48F7">
      <w:pPr>
        <w:spacing w:line="360" w:lineRule="auto"/>
        <w:ind w:right="-244"/>
        <w:contextualSpacing/>
        <w:jc w:val="both"/>
        <w:rPr>
          <w:rFonts w:ascii="Times New Roman" w:hAnsi="Times New Roman"/>
          <w:b/>
          <w:bCs/>
          <w:sz w:val="24"/>
          <w:szCs w:val="24"/>
          <w:shd w:val="clear" w:color="auto" w:fill="FFFFFF"/>
        </w:rPr>
      </w:pPr>
      <w:r w:rsidRPr="004F48F7">
        <w:rPr>
          <w:rFonts w:ascii="Times New Roman" w:hAnsi="Times New Roman"/>
          <w:b/>
          <w:bCs/>
          <w:sz w:val="24"/>
          <w:szCs w:val="24"/>
          <w:shd w:val="clear" w:color="auto" w:fill="FFFFFF"/>
        </w:rPr>
        <w:t>Μουσική και εικόνα: η μουσική στις εικαστικές τέχνες και στον κινηματογράφο</w:t>
      </w:r>
    </w:p>
    <w:p w14:paraId="278CE97A" w14:textId="1B3AB866" w:rsidR="004F48F7" w:rsidRPr="004F48F7" w:rsidRDefault="004F48F7" w:rsidP="004F48F7">
      <w:pPr>
        <w:spacing w:line="360" w:lineRule="auto"/>
        <w:ind w:right="-244"/>
        <w:contextualSpacing/>
        <w:jc w:val="both"/>
        <w:rPr>
          <w:rFonts w:ascii="Times New Roman" w:hAnsi="Times New Roman"/>
          <w:sz w:val="24"/>
          <w:szCs w:val="24"/>
          <w:shd w:val="clear" w:color="auto" w:fill="FFFFFF"/>
        </w:rPr>
      </w:pPr>
      <w:r w:rsidRPr="004F48F7">
        <w:rPr>
          <w:rFonts w:ascii="Times New Roman" w:hAnsi="Times New Roman"/>
          <w:sz w:val="24"/>
          <w:szCs w:val="24"/>
          <w:u w:val="single"/>
          <w:shd w:val="clear" w:color="auto" w:fill="FFFFFF"/>
        </w:rPr>
        <w:t xml:space="preserve">Ιάκωβος </w:t>
      </w:r>
      <w:proofErr w:type="spellStart"/>
      <w:r w:rsidRPr="004F48F7">
        <w:rPr>
          <w:rFonts w:ascii="Times New Roman" w:hAnsi="Times New Roman"/>
          <w:sz w:val="24"/>
          <w:szCs w:val="24"/>
          <w:u w:val="single"/>
          <w:shd w:val="clear" w:color="auto" w:fill="FFFFFF"/>
        </w:rPr>
        <w:t>Σταϊνχάουερ</w:t>
      </w:r>
      <w:proofErr w:type="spellEnd"/>
      <w:r w:rsidR="005322D9">
        <w:rPr>
          <w:rFonts w:ascii="Times New Roman" w:hAnsi="Times New Roman"/>
          <w:sz w:val="24"/>
          <w:szCs w:val="24"/>
          <w:u w:val="single"/>
          <w:shd w:val="clear" w:color="auto" w:fill="FFFFFF"/>
        </w:rPr>
        <w:t>,</w:t>
      </w:r>
      <w:r w:rsidR="005322D9" w:rsidRPr="00040A57">
        <w:rPr>
          <w:rFonts w:ascii="Times New Roman" w:hAnsi="Times New Roman"/>
          <w:sz w:val="24"/>
          <w:szCs w:val="24"/>
          <w:shd w:val="clear" w:color="auto" w:fill="FFFFFF"/>
        </w:rPr>
        <w:t xml:space="preserve"> </w:t>
      </w:r>
      <w:r w:rsidR="008E57E0">
        <w:rPr>
          <w:rFonts w:ascii="Times New Roman" w:hAnsi="Times New Roman"/>
          <w:sz w:val="24"/>
          <w:szCs w:val="24"/>
          <w:shd w:val="clear" w:color="auto" w:fill="FFFFFF"/>
        </w:rPr>
        <w:t>ΕΚΠΑ</w:t>
      </w:r>
      <w:r w:rsidRPr="00040A57">
        <w:rPr>
          <w:rFonts w:ascii="Times New Roman" w:hAnsi="Times New Roman"/>
          <w:sz w:val="24"/>
          <w:szCs w:val="24"/>
          <w:shd w:val="clear" w:color="auto" w:fill="FFFFFF"/>
        </w:rPr>
        <w:t xml:space="preserve"> (ανάθεση)</w:t>
      </w:r>
    </w:p>
    <w:p w14:paraId="6027C7F8" w14:textId="63E5AE0E" w:rsidR="002D06F3" w:rsidRDefault="004F48F7" w:rsidP="004F48F7">
      <w:pPr>
        <w:spacing w:line="360" w:lineRule="auto"/>
        <w:ind w:right="-244"/>
        <w:contextualSpacing/>
        <w:jc w:val="both"/>
        <w:rPr>
          <w:rFonts w:ascii="Times New Roman" w:hAnsi="Times New Roman"/>
          <w:sz w:val="24"/>
          <w:szCs w:val="24"/>
          <w:shd w:val="clear" w:color="auto" w:fill="FFFFFF"/>
        </w:rPr>
      </w:pPr>
      <w:r w:rsidRPr="004F48F7">
        <w:rPr>
          <w:rFonts w:ascii="Times New Roman" w:hAnsi="Times New Roman"/>
          <w:sz w:val="24"/>
          <w:szCs w:val="24"/>
          <w:shd w:val="clear" w:color="auto" w:fill="FFFFFF"/>
        </w:rPr>
        <w:t xml:space="preserve">Είναι δυνατόν να </w:t>
      </w:r>
      <w:proofErr w:type="spellStart"/>
      <w:r w:rsidRPr="004F48F7">
        <w:rPr>
          <w:rFonts w:ascii="Times New Roman" w:hAnsi="Times New Roman"/>
          <w:sz w:val="24"/>
          <w:szCs w:val="24"/>
          <w:shd w:val="clear" w:color="auto" w:fill="FFFFFF"/>
        </w:rPr>
        <w:t>οπτικοποιηθεί</w:t>
      </w:r>
      <w:proofErr w:type="spellEnd"/>
      <w:r w:rsidRPr="004F48F7">
        <w:rPr>
          <w:rFonts w:ascii="Times New Roman" w:hAnsi="Times New Roman"/>
          <w:sz w:val="24"/>
          <w:szCs w:val="24"/>
          <w:shd w:val="clear" w:color="auto" w:fill="FFFFFF"/>
        </w:rPr>
        <w:t xml:space="preserve"> η μουσική; Μπορεί η ζωγραφική να εκφράσει χρόνο και ρυθμό; Ποια είναι η σχέση της μουσικής με τον κινηματογράφο; Οι καλλιτέχνες του 20ου αιώνα συχνά έθεταν αυτές τις ερωτήσεις δίνοντας κάθε φορά διαφορετικές απαντήσεις. Είτε πρόκειται για πολυφωνική ζωγραφική, μουσική που βασίζεται σε εικόνες, ηχητικά γλυπτά και εγκαταστάσεις, γραφικές παρτιτούρες ή για αφηρημένο κινηματογράφο, πολυάριθμα έργα τέχνης διερευνούν αλλά και ξεπερνούν τα όρια της εκάστοτε τέχνης, αντλώντας ιδέες, μορφολογικές αρχές και περιεχόμενο από την αισθητική του διαφορετικού μέσου. Εξετάζοντας αισθητικές θεωρίες και αναλύοντας επιλεγμένα έργα τέχνης το μάθημα ανιχνεύει τους τρόπους με τους οποίους αξιοποιείται δημιουργικά η αντιθετική σχέση μεταξύ μουσικού ήχου και εικόνας.</w:t>
      </w:r>
    </w:p>
    <w:p w14:paraId="374A9F99" w14:textId="201883E2" w:rsidR="002C34D7" w:rsidRDefault="002C34D7" w:rsidP="002D06F3">
      <w:pPr>
        <w:spacing w:line="360" w:lineRule="auto"/>
        <w:ind w:right="-244"/>
        <w:contextualSpacing/>
        <w:jc w:val="both"/>
        <w:rPr>
          <w:rFonts w:ascii="Times New Roman" w:hAnsi="Times New Roman"/>
          <w:b/>
          <w:bCs/>
          <w:color w:val="FF0000"/>
          <w:sz w:val="24"/>
          <w:szCs w:val="24"/>
          <w:shd w:val="clear" w:color="auto" w:fill="FFFFFF"/>
        </w:rPr>
      </w:pPr>
    </w:p>
    <w:p w14:paraId="67882B1F" w14:textId="6DEB430A" w:rsidR="007961D1" w:rsidRDefault="007961D1" w:rsidP="002D06F3">
      <w:pPr>
        <w:spacing w:line="360" w:lineRule="auto"/>
        <w:ind w:right="-244"/>
        <w:contextualSpacing/>
        <w:jc w:val="both"/>
        <w:rPr>
          <w:rFonts w:ascii="Times New Roman" w:hAnsi="Times New Roman"/>
          <w:b/>
          <w:bCs/>
          <w:color w:val="FF0000"/>
          <w:sz w:val="24"/>
          <w:szCs w:val="24"/>
          <w:shd w:val="clear" w:color="auto" w:fill="FFFFFF"/>
        </w:rPr>
      </w:pPr>
    </w:p>
    <w:p w14:paraId="7577BD5B" w14:textId="77777777" w:rsidR="007961D1" w:rsidRDefault="007961D1" w:rsidP="002D06F3">
      <w:pPr>
        <w:spacing w:line="360" w:lineRule="auto"/>
        <w:ind w:right="-244"/>
        <w:contextualSpacing/>
        <w:jc w:val="both"/>
        <w:rPr>
          <w:rFonts w:ascii="Times New Roman" w:hAnsi="Times New Roman"/>
          <w:b/>
          <w:bCs/>
          <w:color w:val="FF0000"/>
          <w:sz w:val="24"/>
          <w:szCs w:val="24"/>
          <w:shd w:val="clear" w:color="auto" w:fill="FFFFFF"/>
        </w:rPr>
      </w:pPr>
    </w:p>
    <w:p w14:paraId="7B0FC2E7" w14:textId="39060716" w:rsidR="002D06F3" w:rsidRPr="002D06F3" w:rsidRDefault="002D06F3" w:rsidP="002D06F3">
      <w:pPr>
        <w:spacing w:line="360" w:lineRule="auto"/>
        <w:ind w:right="-244"/>
        <w:contextualSpacing/>
        <w:jc w:val="both"/>
        <w:rPr>
          <w:rFonts w:ascii="Times New Roman" w:hAnsi="Times New Roman"/>
          <w:b/>
          <w:bCs/>
          <w:color w:val="FF0000"/>
          <w:sz w:val="24"/>
          <w:szCs w:val="24"/>
          <w:shd w:val="clear" w:color="auto" w:fill="FFFFFF"/>
        </w:rPr>
      </w:pPr>
      <w:r w:rsidRPr="002D06F3">
        <w:rPr>
          <w:rFonts w:ascii="Times New Roman" w:hAnsi="Times New Roman"/>
          <w:b/>
          <w:bCs/>
          <w:color w:val="FF0000"/>
          <w:sz w:val="24"/>
          <w:szCs w:val="24"/>
          <w:shd w:val="clear" w:color="auto" w:fill="FFFFFF"/>
        </w:rPr>
        <w:t xml:space="preserve">Δ-ΑΝ-ΦΙΤΑΕ 602  </w:t>
      </w:r>
    </w:p>
    <w:p w14:paraId="26B5113B" w14:textId="77777777" w:rsidR="002D06F3" w:rsidRPr="002D06F3" w:rsidRDefault="002D06F3" w:rsidP="002D06F3">
      <w:pPr>
        <w:spacing w:line="360" w:lineRule="auto"/>
        <w:ind w:right="-244"/>
        <w:contextualSpacing/>
        <w:jc w:val="both"/>
        <w:rPr>
          <w:rFonts w:ascii="Times New Roman" w:hAnsi="Times New Roman"/>
          <w:b/>
          <w:bCs/>
          <w:sz w:val="24"/>
          <w:szCs w:val="24"/>
          <w:shd w:val="clear" w:color="auto" w:fill="FFFFFF"/>
        </w:rPr>
      </w:pPr>
      <w:r w:rsidRPr="002D06F3">
        <w:rPr>
          <w:rFonts w:ascii="Times New Roman" w:hAnsi="Times New Roman"/>
          <w:b/>
          <w:bCs/>
          <w:sz w:val="24"/>
          <w:szCs w:val="24"/>
          <w:shd w:val="clear" w:color="auto" w:fill="FFFFFF"/>
        </w:rPr>
        <w:t xml:space="preserve">Ανθρωπολογία και σύγχρονη τέχνη </w:t>
      </w:r>
    </w:p>
    <w:p w14:paraId="0B62BAE9" w14:textId="77777777" w:rsidR="002D06F3" w:rsidRPr="002D06F3" w:rsidRDefault="002D06F3" w:rsidP="002D06F3">
      <w:pPr>
        <w:spacing w:line="360" w:lineRule="auto"/>
        <w:ind w:right="-244"/>
        <w:contextualSpacing/>
        <w:jc w:val="both"/>
        <w:rPr>
          <w:rFonts w:ascii="Times New Roman" w:hAnsi="Times New Roman"/>
          <w:sz w:val="24"/>
          <w:szCs w:val="24"/>
          <w:u w:val="single"/>
          <w:shd w:val="clear" w:color="auto" w:fill="FFFFFF"/>
        </w:rPr>
      </w:pPr>
      <w:r w:rsidRPr="002D06F3">
        <w:rPr>
          <w:rFonts w:ascii="Times New Roman" w:hAnsi="Times New Roman"/>
          <w:sz w:val="24"/>
          <w:szCs w:val="24"/>
          <w:u w:val="single"/>
          <w:shd w:val="clear" w:color="auto" w:fill="FFFFFF"/>
        </w:rPr>
        <w:t>(ΠΔ 407/1980)</w:t>
      </w:r>
    </w:p>
    <w:p w14:paraId="67992865" w14:textId="65A93224" w:rsidR="00CF7E4B" w:rsidRPr="00CF7E4B" w:rsidRDefault="002D06F3" w:rsidP="002D06F3">
      <w:pPr>
        <w:spacing w:line="360" w:lineRule="auto"/>
        <w:ind w:right="-244"/>
        <w:contextualSpacing/>
        <w:jc w:val="both"/>
        <w:rPr>
          <w:rFonts w:ascii="Times New Roman" w:hAnsi="Times New Roman"/>
          <w:sz w:val="24"/>
          <w:szCs w:val="24"/>
          <w:shd w:val="clear" w:color="auto" w:fill="FFFFFF"/>
        </w:rPr>
      </w:pPr>
      <w:r w:rsidRPr="002D06F3">
        <w:rPr>
          <w:rFonts w:ascii="Times New Roman" w:hAnsi="Times New Roman"/>
          <w:sz w:val="24"/>
          <w:szCs w:val="24"/>
          <w:shd w:val="clear" w:color="auto" w:fill="FFFFFF"/>
        </w:rPr>
        <w:t>Το μάθημα επικεντρώνεται στις σχέσεις της ανθρωπολογίας με τη σύγχρονη τέχνη. Η τέχνη δεν αντιμετωπίζεται αποκλειστικά ως αντικείμενο μελέτης της ανθρωπολογίας αλλά και ως δραστηριότητα παραγωγής και κριτικής του πολιτισμού που διαπλέκεται πολλαπλά με τα θεωρητικά και μεθοδολογικά ζητούμενα της επιστήμης αυτής, ιδιαίτερα τα τελευταία τριάντα χρόνια. Οι διαλέξεις περιλαμβάνουν εισαγωγή στη θεωρία και τη μέθοδο της κοινωνικής και πολιτισμικής ανθρωπολογίας με παράλληλη σύντομη επισκόπηση των εξελίξεων στις εικαστικές τέχνες από το 1960 ως τις μέρες μας. Γίνεται αναφορά στη σημασία του «πρωτόγονου» και του «πριμιτιβισμού», καθώς και στην κριτική που ασκήθηκε σε παρόμοιες τάσεις κατά την ίδια περίοδο όπου επικρατεί το ρεύμα της πολιτισμικής κριτικής στην ανθρωπολογία. Εξετάζονται η «εθνογραφική στροφή» στην τέχνη, οι καλλιτεχνικές παρεμβάσεις σε συγκεκριμένους τόπους και, γενικότερα, μια σειρά θεμάτων που αφορούν την καθημερινή ζωή και την παραγωγή πολιτισμού όπου οι καλλιτεχνικοί πειραματισμοί συναντούν τις ανθρωπολογικές διερευνήσεις (μουσεία και θεσμική κριτική, υλικός πολιτισμός και θεωρίες περί δράσης των πραγμάτων, σώμα, αισθήσεις και καθημερινές πρακτικές, τέχνη και πολιτική).</w:t>
      </w:r>
    </w:p>
    <w:p w14:paraId="33C06343" w14:textId="77777777" w:rsidR="002D06F3" w:rsidRDefault="002D06F3" w:rsidP="00DA4EB7">
      <w:pPr>
        <w:suppressAutoHyphens w:val="0"/>
        <w:autoSpaceDN/>
        <w:spacing w:after="200" w:line="360" w:lineRule="auto"/>
        <w:contextualSpacing/>
        <w:jc w:val="both"/>
        <w:rPr>
          <w:rFonts w:ascii="Times New Roman" w:hAnsi="Times New Roman"/>
          <w:b/>
          <w:color w:val="C00000"/>
          <w:sz w:val="24"/>
          <w:szCs w:val="24"/>
        </w:rPr>
      </w:pPr>
    </w:p>
    <w:p w14:paraId="79AFA7F8" w14:textId="26F58372" w:rsidR="00DA4EB7" w:rsidRPr="000466A4" w:rsidRDefault="00DA4EB7" w:rsidP="000466A4">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 xml:space="preserve">Δ-ΤΕ-ΙΣΘΕΤΑ 022 </w:t>
      </w:r>
    </w:p>
    <w:p w14:paraId="62CBC9E8" w14:textId="77777777" w:rsidR="00DA4EB7" w:rsidRPr="0014068B" w:rsidRDefault="00DA4EB7" w:rsidP="00DA4EB7">
      <w:pPr>
        <w:suppressAutoHyphens w:val="0"/>
        <w:autoSpaceDN/>
        <w:spacing w:after="200" w:line="360" w:lineRule="auto"/>
        <w:contextualSpacing/>
        <w:jc w:val="both"/>
        <w:rPr>
          <w:rFonts w:ascii="Times New Roman" w:hAnsi="Times New Roman"/>
          <w:b/>
          <w:color w:val="C00000"/>
          <w:sz w:val="24"/>
          <w:szCs w:val="24"/>
        </w:rPr>
      </w:pPr>
      <w:r w:rsidRPr="0014068B">
        <w:rPr>
          <w:rFonts w:ascii="Times New Roman" w:eastAsia="Times New Roman" w:hAnsi="Times New Roman"/>
          <w:b/>
          <w:bCs/>
          <w:color w:val="000000"/>
          <w:kern w:val="36"/>
          <w:sz w:val="24"/>
          <w:szCs w:val="24"/>
          <w:lang w:eastAsia="el-GR"/>
        </w:rPr>
        <w:t>Ρομανική τέχνη (11</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-12</w:t>
      </w:r>
      <w:r w:rsidRPr="0014068B">
        <w:rPr>
          <w:rFonts w:ascii="Times New Roman" w:eastAsia="Times New Roman" w:hAnsi="Times New Roman"/>
          <w:b/>
          <w:bCs/>
          <w:color w:val="000000"/>
          <w:kern w:val="36"/>
          <w:sz w:val="24"/>
          <w:szCs w:val="24"/>
          <w:vertAlign w:val="superscript"/>
          <w:lang w:eastAsia="el-GR"/>
        </w:rPr>
        <w:t>ος</w:t>
      </w:r>
      <w:r w:rsidRPr="0014068B">
        <w:rPr>
          <w:rFonts w:ascii="Times New Roman" w:eastAsia="Times New Roman" w:hAnsi="Times New Roman"/>
          <w:b/>
          <w:bCs/>
          <w:color w:val="000000"/>
          <w:kern w:val="36"/>
          <w:sz w:val="24"/>
          <w:szCs w:val="24"/>
          <w:lang w:eastAsia="el-GR"/>
        </w:rPr>
        <w:t xml:space="preserve"> αιώνας)</w:t>
      </w:r>
    </w:p>
    <w:p w14:paraId="3F0DAA04" w14:textId="77777777" w:rsidR="00DA4EB7" w:rsidRPr="0014068B" w:rsidRDefault="00DA4EB7" w:rsidP="00DA4EB7">
      <w:pPr>
        <w:suppressAutoHyphens w:val="0"/>
        <w:autoSpaceDN/>
        <w:spacing w:after="200" w:line="360" w:lineRule="auto"/>
        <w:contextualSpacing/>
        <w:jc w:val="both"/>
        <w:rPr>
          <w:rFonts w:ascii="Times New Roman" w:hAnsi="Times New Roman"/>
          <w:color w:val="FF0000"/>
          <w:sz w:val="24"/>
          <w:szCs w:val="24"/>
        </w:rPr>
      </w:pPr>
      <w:r w:rsidRPr="0014068B">
        <w:rPr>
          <w:rFonts w:ascii="Times New Roman" w:hAnsi="Times New Roman"/>
          <w:sz w:val="24"/>
          <w:szCs w:val="24"/>
          <w:u w:val="single"/>
        </w:rPr>
        <w:t>Καλλιρρόη Λινάρδου</w:t>
      </w:r>
    </w:p>
    <w:p w14:paraId="0A40220A" w14:textId="77777777" w:rsidR="00DA4EB7" w:rsidRPr="0014068B" w:rsidRDefault="00DA4EB7" w:rsidP="00DA4EB7">
      <w:pPr>
        <w:suppressAutoHyphens w:val="0"/>
        <w:autoSpaceDN/>
        <w:spacing w:after="200" w:line="360" w:lineRule="auto"/>
        <w:contextualSpacing/>
        <w:jc w:val="both"/>
        <w:rPr>
          <w:rFonts w:ascii="Times New Roman" w:hAnsi="Times New Roman"/>
          <w:sz w:val="24"/>
          <w:szCs w:val="24"/>
        </w:rPr>
      </w:pPr>
      <w:r w:rsidRPr="0014068B">
        <w:rPr>
          <w:rFonts w:ascii="Times New Roman" w:hAnsi="Times New Roman"/>
          <w:sz w:val="24"/>
          <w:szCs w:val="24"/>
        </w:rPr>
        <w:t>Στόχος του μαθήματος είναι η επισκόπηση των εξελίξεων στην τέχνη του δυτικοευρωπαϊκού Μεσαίωνα κατά τους 11</w:t>
      </w:r>
      <w:r w:rsidRPr="0014068B">
        <w:rPr>
          <w:rFonts w:ascii="Times New Roman" w:hAnsi="Times New Roman"/>
          <w:sz w:val="24"/>
          <w:szCs w:val="24"/>
          <w:vertAlign w:val="superscript"/>
        </w:rPr>
        <w:t>ο</w:t>
      </w:r>
      <w:r w:rsidRPr="0014068B">
        <w:rPr>
          <w:rFonts w:ascii="Times New Roman" w:hAnsi="Times New Roman"/>
          <w:sz w:val="24"/>
          <w:szCs w:val="24"/>
        </w:rPr>
        <w:t xml:space="preserve"> και 12</w:t>
      </w:r>
      <w:r w:rsidRPr="0014068B">
        <w:rPr>
          <w:rFonts w:ascii="Times New Roman" w:hAnsi="Times New Roman"/>
          <w:sz w:val="24"/>
          <w:szCs w:val="24"/>
          <w:vertAlign w:val="superscript"/>
        </w:rPr>
        <w:t>ο</w:t>
      </w:r>
      <w:r w:rsidRPr="0014068B">
        <w:rPr>
          <w:rFonts w:ascii="Times New Roman" w:hAnsi="Times New Roman"/>
          <w:sz w:val="24"/>
          <w:szCs w:val="24"/>
        </w:rPr>
        <w:t xml:space="preserve"> αιώνες. Το ρομανικό (</w:t>
      </w:r>
      <w:proofErr w:type="spellStart"/>
      <w:r w:rsidRPr="0014068B">
        <w:rPr>
          <w:rFonts w:ascii="Times New Roman" w:hAnsi="Times New Roman"/>
          <w:sz w:val="24"/>
          <w:szCs w:val="24"/>
        </w:rPr>
        <w:t>Romanesque</w:t>
      </w:r>
      <w:proofErr w:type="spellEnd"/>
      <w:r w:rsidRPr="0014068B">
        <w:rPr>
          <w:rFonts w:ascii="Times New Roman" w:hAnsi="Times New Roman"/>
          <w:sz w:val="24"/>
          <w:szCs w:val="24"/>
        </w:rPr>
        <w:t xml:space="preserve">) υφολογικό ιδίωμα κυριάρχησε για περίπου 200 χρόνια και παρά το γεγονός ότι εκφράστηκε με κατά τόπους διαφοροποιήσεις και προσαρμογές, παραμένει μια διακριτή περίοδος στην ιστορία της τέχνης του δυτικού Μεσαίωνα. Θα εξεταστούν τα βασικά χαρακτηριστικά της ναοδομίας, η τέχνη και ο πολιτισμός των μεγάλων </w:t>
      </w:r>
      <w:proofErr w:type="spellStart"/>
      <w:r w:rsidRPr="0014068B">
        <w:rPr>
          <w:rFonts w:ascii="Times New Roman" w:hAnsi="Times New Roman"/>
          <w:sz w:val="24"/>
          <w:szCs w:val="24"/>
        </w:rPr>
        <w:t>προσκυνηματικών</w:t>
      </w:r>
      <w:proofErr w:type="spellEnd"/>
      <w:r w:rsidRPr="0014068B">
        <w:rPr>
          <w:rFonts w:ascii="Times New Roman" w:hAnsi="Times New Roman"/>
          <w:sz w:val="24"/>
          <w:szCs w:val="24"/>
        </w:rPr>
        <w:t xml:space="preserve"> κέντρων, οι εξελίξεις στη μνημειακή ζωγραφική και τα έργα μικροτεχνίας και η ρομανική γλυπτική (αρχιτεκτονική γλυπτική και ολόγλυφα λατρευτικά αντικείμενα) σε συνάρτηση με τις κοινωνικές και ιστορικές εξελίξεις που σφράγισαν τη συγκεκριμένη περίοδο. </w:t>
      </w:r>
    </w:p>
    <w:p w14:paraId="59669127" w14:textId="0DA84D77" w:rsidR="00DA4EB7" w:rsidRDefault="00DA4EB7" w:rsidP="00970C73">
      <w:pPr>
        <w:spacing w:line="360" w:lineRule="auto"/>
        <w:ind w:right="-244"/>
        <w:contextualSpacing/>
        <w:jc w:val="both"/>
        <w:rPr>
          <w:rFonts w:ascii="Times New Roman" w:hAnsi="Times New Roman"/>
          <w:b/>
          <w:color w:val="C00000"/>
          <w:sz w:val="24"/>
          <w:szCs w:val="24"/>
          <w:highlight w:val="yellow"/>
        </w:rPr>
      </w:pPr>
    </w:p>
    <w:p w14:paraId="0CB07605" w14:textId="77777777" w:rsidR="007961D1" w:rsidRDefault="007961D1" w:rsidP="00970C73">
      <w:pPr>
        <w:spacing w:line="360" w:lineRule="auto"/>
        <w:ind w:right="-244"/>
        <w:contextualSpacing/>
        <w:jc w:val="both"/>
        <w:rPr>
          <w:rFonts w:ascii="Times New Roman" w:hAnsi="Times New Roman"/>
          <w:b/>
          <w:color w:val="C00000"/>
          <w:sz w:val="24"/>
          <w:szCs w:val="24"/>
          <w:highlight w:val="yellow"/>
        </w:rPr>
      </w:pPr>
    </w:p>
    <w:p w14:paraId="4EDB75DC" w14:textId="77777777" w:rsidR="00970C73" w:rsidRPr="000466A4" w:rsidRDefault="00970C73" w:rsidP="00970C73">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Δ-ΑΝ-ΦΙΤΑΕ 61</w:t>
      </w:r>
      <w:r w:rsidR="00FC219D" w:rsidRPr="000466A4">
        <w:rPr>
          <w:rFonts w:ascii="Times New Roman" w:hAnsi="Times New Roman"/>
          <w:b/>
          <w:bCs/>
          <w:color w:val="FF0000"/>
          <w:sz w:val="24"/>
          <w:szCs w:val="24"/>
          <w:shd w:val="clear" w:color="auto" w:fill="FFFFFF"/>
        </w:rPr>
        <w:t>1</w:t>
      </w:r>
    </w:p>
    <w:p w14:paraId="544559F4" w14:textId="77777777" w:rsidR="00970C73" w:rsidRDefault="00970C73" w:rsidP="00970C73">
      <w:pPr>
        <w:spacing w:line="360" w:lineRule="auto"/>
        <w:contextualSpacing/>
        <w:jc w:val="both"/>
        <w:rPr>
          <w:rFonts w:ascii="Times New Roman" w:hAnsi="Times New Roman"/>
          <w:b/>
          <w:sz w:val="24"/>
          <w:szCs w:val="24"/>
          <w:shd w:val="clear" w:color="auto" w:fill="FFFFFF"/>
        </w:rPr>
      </w:pPr>
      <w:r w:rsidRPr="001F1231">
        <w:rPr>
          <w:rFonts w:ascii="Times New Roman" w:hAnsi="Times New Roman"/>
          <w:b/>
          <w:sz w:val="24"/>
          <w:szCs w:val="24"/>
          <w:shd w:val="clear" w:color="auto" w:fill="FFFFFF"/>
        </w:rPr>
        <w:t>Διδακτική</w:t>
      </w:r>
      <w:r>
        <w:rPr>
          <w:rFonts w:ascii="Times New Roman" w:hAnsi="Times New Roman"/>
          <w:b/>
          <w:sz w:val="24"/>
          <w:szCs w:val="24"/>
          <w:shd w:val="clear" w:color="auto" w:fill="FFFFFF"/>
        </w:rPr>
        <w:t xml:space="preserve"> μεθοδολογία στην εκπαίδευση</w:t>
      </w:r>
    </w:p>
    <w:p w14:paraId="0398C81A" w14:textId="77777777" w:rsidR="00970C73" w:rsidRPr="00C51829" w:rsidRDefault="00970C73" w:rsidP="00970C73">
      <w:pPr>
        <w:spacing w:line="360" w:lineRule="auto"/>
        <w:ind w:right="-244"/>
        <w:contextualSpacing/>
        <w:jc w:val="both"/>
        <w:rPr>
          <w:rFonts w:ascii="Times New Roman" w:hAnsi="Times New Roman"/>
          <w:sz w:val="24"/>
          <w:szCs w:val="24"/>
          <w:u w:val="single"/>
        </w:rPr>
      </w:pPr>
      <w:r>
        <w:rPr>
          <w:rFonts w:ascii="Times New Roman" w:hAnsi="Times New Roman"/>
          <w:sz w:val="24"/>
          <w:szCs w:val="24"/>
          <w:u w:val="single"/>
        </w:rPr>
        <w:t>Μόνικα Παπά,</w:t>
      </w:r>
      <w:r w:rsidRPr="000A2F35">
        <w:rPr>
          <w:rFonts w:ascii="Times New Roman" w:hAnsi="Times New Roman"/>
          <w:sz w:val="24"/>
          <w:szCs w:val="24"/>
        </w:rPr>
        <w:t xml:space="preserve"> μέλος ΕΔΙΠ</w:t>
      </w:r>
      <w:r>
        <w:rPr>
          <w:rFonts w:ascii="Times New Roman" w:hAnsi="Times New Roman"/>
          <w:sz w:val="24"/>
          <w:szCs w:val="24"/>
        </w:rPr>
        <w:t xml:space="preserve">, ΤΕΤ ΑΣΚΤ </w:t>
      </w:r>
      <w:r w:rsidRPr="000A2F35">
        <w:rPr>
          <w:rFonts w:ascii="Times New Roman" w:hAnsi="Times New Roman"/>
          <w:sz w:val="24"/>
          <w:szCs w:val="24"/>
        </w:rPr>
        <w:t>(</w:t>
      </w:r>
      <w:r>
        <w:rPr>
          <w:rFonts w:ascii="Times New Roman" w:hAnsi="Times New Roman"/>
          <w:sz w:val="24"/>
          <w:szCs w:val="24"/>
        </w:rPr>
        <w:t>α</w:t>
      </w:r>
      <w:r w:rsidRPr="000A2F35">
        <w:rPr>
          <w:rFonts w:ascii="Times New Roman" w:hAnsi="Times New Roman"/>
          <w:sz w:val="24"/>
          <w:szCs w:val="24"/>
        </w:rPr>
        <w:t>νάθεση)</w:t>
      </w:r>
    </w:p>
    <w:p w14:paraId="1741347C" w14:textId="77777777" w:rsidR="00970C73" w:rsidRPr="006112B9" w:rsidRDefault="00904F30" w:rsidP="006112B9">
      <w:pPr>
        <w:spacing w:line="360" w:lineRule="auto"/>
        <w:contextualSpacing/>
        <w:jc w:val="both"/>
        <w:rPr>
          <w:rFonts w:ascii="Times New Roman" w:hAnsi="Times New Roman"/>
          <w:sz w:val="24"/>
          <w:szCs w:val="24"/>
        </w:rPr>
      </w:pPr>
      <w:r>
        <w:rPr>
          <w:rFonts w:ascii="Times New Roman" w:hAnsi="Times New Roman"/>
          <w:sz w:val="24"/>
          <w:szCs w:val="24"/>
        </w:rPr>
        <w:t xml:space="preserve">Το μάθημα εξετάζει </w:t>
      </w:r>
      <w:r w:rsidR="006E02C8">
        <w:rPr>
          <w:rFonts w:ascii="Times New Roman" w:hAnsi="Times New Roman"/>
          <w:sz w:val="24"/>
          <w:szCs w:val="24"/>
        </w:rPr>
        <w:t xml:space="preserve">τα </w:t>
      </w:r>
      <w:r w:rsidR="00A616F9">
        <w:rPr>
          <w:rFonts w:ascii="Times New Roman" w:hAnsi="Times New Roman"/>
          <w:sz w:val="24"/>
          <w:szCs w:val="24"/>
        </w:rPr>
        <w:t>ακόλουθα</w:t>
      </w:r>
      <w:r w:rsidR="0009333D">
        <w:rPr>
          <w:rFonts w:ascii="Times New Roman" w:hAnsi="Times New Roman"/>
          <w:sz w:val="24"/>
          <w:szCs w:val="24"/>
        </w:rPr>
        <w:t xml:space="preserve"> ζητήματα</w:t>
      </w:r>
      <w:r w:rsidR="006E02C8">
        <w:rPr>
          <w:rFonts w:ascii="Times New Roman" w:hAnsi="Times New Roman"/>
          <w:sz w:val="24"/>
          <w:szCs w:val="24"/>
        </w:rPr>
        <w:t>:</w:t>
      </w:r>
      <w:r>
        <w:rPr>
          <w:rFonts w:ascii="Times New Roman" w:hAnsi="Times New Roman"/>
          <w:sz w:val="24"/>
          <w:szCs w:val="24"/>
        </w:rPr>
        <w:t xml:space="preserve"> ι</w:t>
      </w:r>
      <w:r w:rsidR="006112B9" w:rsidRPr="006112B9">
        <w:rPr>
          <w:rFonts w:ascii="Times New Roman" w:hAnsi="Times New Roman"/>
          <w:sz w:val="24"/>
          <w:szCs w:val="24"/>
        </w:rPr>
        <w:t>στορικό και φιλοσοφικό πλαίσιο της διδασκαλίας, οργανωτικές διαστάσεις στο</w:t>
      </w:r>
      <w:r>
        <w:rPr>
          <w:rFonts w:ascii="Times New Roman" w:hAnsi="Times New Roman"/>
          <w:sz w:val="24"/>
          <w:szCs w:val="24"/>
        </w:rPr>
        <w:t xml:space="preserve"> </w:t>
      </w:r>
      <w:r w:rsidR="006112B9" w:rsidRPr="006112B9">
        <w:rPr>
          <w:rFonts w:ascii="Times New Roman" w:hAnsi="Times New Roman"/>
          <w:sz w:val="24"/>
          <w:szCs w:val="24"/>
        </w:rPr>
        <w:t>μεθοδολογικό σχεδιασμό του σχολείου, μοντέλα διδασκαλίας, σκοποί και στόχοι της</w:t>
      </w:r>
      <w:r>
        <w:rPr>
          <w:rFonts w:ascii="Times New Roman" w:hAnsi="Times New Roman"/>
          <w:sz w:val="24"/>
          <w:szCs w:val="24"/>
        </w:rPr>
        <w:t xml:space="preserve"> </w:t>
      </w:r>
      <w:r w:rsidR="006112B9" w:rsidRPr="006112B9">
        <w:rPr>
          <w:rFonts w:ascii="Times New Roman" w:hAnsi="Times New Roman"/>
          <w:sz w:val="24"/>
          <w:szCs w:val="24"/>
        </w:rPr>
        <w:t xml:space="preserve">διδασκαλίας στη δευτεροβάθμια εκπαίδευση, αναλυτικά προγράμματα και </w:t>
      </w:r>
      <w:proofErr w:type="spellStart"/>
      <w:r w:rsidR="006112B9" w:rsidRPr="006112B9">
        <w:rPr>
          <w:rFonts w:ascii="Times New Roman" w:hAnsi="Times New Roman"/>
          <w:sz w:val="24"/>
          <w:szCs w:val="24"/>
        </w:rPr>
        <w:t>curricula</w:t>
      </w:r>
      <w:proofErr w:type="spellEnd"/>
      <w:r w:rsidR="006112B9" w:rsidRPr="006112B9">
        <w:rPr>
          <w:rFonts w:ascii="Times New Roman" w:hAnsi="Times New Roman"/>
          <w:sz w:val="24"/>
          <w:szCs w:val="24"/>
        </w:rPr>
        <w:t xml:space="preserve"> στην</w:t>
      </w:r>
      <w:r>
        <w:rPr>
          <w:rFonts w:ascii="Times New Roman" w:hAnsi="Times New Roman"/>
          <w:sz w:val="24"/>
          <w:szCs w:val="24"/>
        </w:rPr>
        <w:t xml:space="preserve"> </w:t>
      </w:r>
      <w:r w:rsidR="006112B9" w:rsidRPr="006112B9">
        <w:rPr>
          <w:rFonts w:ascii="Times New Roman" w:hAnsi="Times New Roman"/>
          <w:sz w:val="24"/>
          <w:szCs w:val="24"/>
        </w:rPr>
        <w:t>κοινωνία της γνώσης, λειτουργική και επιστημονική διάσταση, ολιστικό-οικολογικό Α</w:t>
      </w:r>
      <w:r>
        <w:rPr>
          <w:rFonts w:ascii="Times New Roman" w:hAnsi="Times New Roman"/>
          <w:sz w:val="24"/>
          <w:szCs w:val="24"/>
        </w:rPr>
        <w:t>ναλυτικό Πρόγραμμα</w:t>
      </w:r>
      <w:r w:rsidR="006112B9" w:rsidRPr="006112B9">
        <w:rPr>
          <w:rFonts w:ascii="Times New Roman" w:hAnsi="Times New Roman"/>
          <w:sz w:val="24"/>
          <w:szCs w:val="24"/>
        </w:rPr>
        <w:t>, η</w:t>
      </w:r>
      <w:r>
        <w:rPr>
          <w:rFonts w:ascii="Times New Roman" w:hAnsi="Times New Roman"/>
          <w:sz w:val="24"/>
          <w:szCs w:val="24"/>
        </w:rPr>
        <w:t xml:space="preserve"> </w:t>
      </w:r>
      <w:r w:rsidR="006112B9" w:rsidRPr="006112B9">
        <w:rPr>
          <w:rFonts w:ascii="Times New Roman" w:hAnsi="Times New Roman"/>
          <w:sz w:val="24"/>
          <w:szCs w:val="24"/>
        </w:rPr>
        <w:t>φαντασία και η δημιουργικότητα στο σχολείο,</w:t>
      </w:r>
      <w:r>
        <w:rPr>
          <w:rFonts w:ascii="Times New Roman" w:hAnsi="Times New Roman"/>
          <w:sz w:val="24"/>
          <w:szCs w:val="24"/>
        </w:rPr>
        <w:t xml:space="preserve"> </w:t>
      </w:r>
      <w:r w:rsidR="006112B9" w:rsidRPr="006112B9">
        <w:rPr>
          <w:rFonts w:ascii="Times New Roman" w:hAnsi="Times New Roman"/>
          <w:sz w:val="24"/>
          <w:szCs w:val="24"/>
        </w:rPr>
        <w:t>διδακτικές αρχές</w:t>
      </w:r>
      <w:r>
        <w:rPr>
          <w:rFonts w:ascii="Times New Roman" w:hAnsi="Times New Roman"/>
          <w:sz w:val="24"/>
          <w:szCs w:val="24"/>
        </w:rPr>
        <w:t xml:space="preserve"> </w:t>
      </w:r>
      <w:r w:rsidR="006112B9" w:rsidRPr="006112B9">
        <w:rPr>
          <w:rFonts w:ascii="Times New Roman" w:hAnsi="Times New Roman"/>
          <w:sz w:val="24"/>
          <w:szCs w:val="24"/>
        </w:rPr>
        <w:t>μεθοδολογίας,</w:t>
      </w:r>
      <w:r>
        <w:rPr>
          <w:rFonts w:ascii="Times New Roman" w:hAnsi="Times New Roman"/>
          <w:sz w:val="24"/>
          <w:szCs w:val="24"/>
        </w:rPr>
        <w:t xml:space="preserve"> </w:t>
      </w:r>
      <w:r w:rsidR="006112B9" w:rsidRPr="006112B9">
        <w:rPr>
          <w:rFonts w:ascii="Times New Roman" w:hAnsi="Times New Roman"/>
          <w:sz w:val="24"/>
          <w:szCs w:val="24"/>
        </w:rPr>
        <w:t xml:space="preserve">στρατηγικές διδασκαλίας, δασκαλοκεντρική διδασκαλία, </w:t>
      </w:r>
      <w:proofErr w:type="spellStart"/>
      <w:r w:rsidR="006112B9" w:rsidRPr="006112B9">
        <w:rPr>
          <w:rFonts w:ascii="Times New Roman" w:hAnsi="Times New Roman"/>
          <w:sz w:val="24"/>
          <w:szCs w:val="24"/>
        </w:rPr>
        <w:t>μαθητοκεντρική</w:t>
      </w:r>
      <w:proofErr w:type="spellEnd"/>
      <w:r>
        <w:rPr>
          <w:rFonts w:ascii="Times New Roman" w:hAnsi="Times New Roman"/>
          <w:sz w:val="24"/>
          <w:szCs w:val="24"/>
        </w:rPr>
        <w:t xml:space="preserve"> </w:t>
      </w:r>
      <w:r w:rsidR="006112B9" w:rsidRPr="006112B9">
        <w:rPr>
          <w:rFonts w:ascii="Times New Roman" w:hAnsi="Times New Roman"/>
          <w:sz w:val="24"/>
          <w:szCs w:val="24"/>
        </w:rPr>
        <w:t xml:space="preserve">διδασκαλία, </w:t>
      </w:r>
      <w:proofErr w:type="spellStart"/>
      <w:r w:rsidR="006112B9" w:rsidRPr="006112B9">
        <w:rPr>
          <w:rFonts w:ascii="Times New Roman" w:hAnsi="Times New Roman"/>
          <w:sz w:val="24"/>
          <w:szCs w:val="24"/>
        </w:rPr>
        <w:t>ομαδοσυνεργατικ</w:t>
      </w:r>
      <w:r>
        <w:rPr>
          <w:rFonts w:ascii="Times New Roman" w:hAnsi="Times New Roman"/>
          <w:sz w:val="24"/>
          <w:szCs w:val="24"/>
        </w:rPr>
        <w:t>ή</w:t>
      </w:r>
      <w:proofErr w:type="spellEnd"/>
      <w:r w:rsidR="006112B9" w:rsidRPr="006112B9">
        <w:rPr>
          <w:rFonts w:ascii="Times New Roman" w:hAnsi="Times New Roman"/>
          <w:sz w:val="24"/>
          <w:szCs w:val="24"/>
        </w:rPr>
        <w:t xml:space="preserve"> διδασκαλ</w:t>
      </w:r>
      <w:r>
        <w:rPr>
          <w:rFonts w:ascii="Times New Roman" w:hAnsi="Times New Roman"/>
          <w:sz w:val="24"/>
          <w:szCs w:val="24"/>
        </w:rPr>
        <w:t>ί</w:t>
      </w:r>
      <w:r w:rsidR="006112B9" w:rsidRPr="006112B9">
        <w:rPr>
          <w:rFonts w:ascii="Times New Roman" w:hAnsi="Times New Roman"/>
          <w:sz w:val="24"/>
          <w:szCs w:val="24"/>
        </w:rPr>
        <w:t>α, διαφοροποιημ</w:t>
      </w:r>
      <w:r>
        <w:rPr>
          <w:rFonts w:ascii="Times New Roman" w:hAnsi="Times New Roman"/>
          <w:sz w:val="24"/>
          <w:szCs w:val="24"/>
        </w:rPr>
        <w:t>έ</w:t>
      </w:r>
      <w:r w:rsidR="006112B9" w:rsidRPr="006112B9">
        <w:rPr>
          <w:rFonts w:ascii="Times New Roman" w:hAnsi="Times New Roman"/>
          <w:sz w:val="24"/>
          <w:szCs w:val="24"/>
        </w:rPr>
        <w:t>νη διδασκαλ</w:t>
      </w:r>
      <w:r>
        <w:rPr>
          <w:rFonts w:ascii="Times New Roman" w:hAnsi="Times New Roman"/>
          <w:sz w:val="24"/>
          <w:szCs w:val="24"/>
        </w:rPr>
        <w:t>ί</w:t>
      </w:r>
      <w:r w:rsidR="006112B9" w:rsidRPr="006112B9">
        <w:rPr>
          <w:rFonts w:ascii="Times New Roman" w:hAnsi="Times New Roman"/>
          <w:sz w:val="24"/>
          <w:szCs w:val="24"/>
        </w:rPr>
        <w:t>α, διαχρονικό,</w:t>
      </w:r>
      <w:r>
        <w:rPr>
          <w:rFonts w:ascii="Times New Roman" w:hAnsi="Times New Roman"/>
          <w:sz w:val="24"/>
          <w:szCs w:val="24"/>
        </w:rPr>
        <w:t xml:space="preserve"> </w:t>
      </w:r>
      <w:r w:rsidR="006112B9" w:rsidRPr="006112B9">
        <w:rPr>
          <w:rFonts w:ascii="Times New Roman" w:hAnsi="Times New Roman"/>
          <w:sz w:val="24"/>
          <w:szCs w:val="24"/>
        </w:rPr>
        <w:t>επικοινωνιακό, διαθεματικότητα,</w:t>
      </w:r>
      <w:r>
        <w:rPr>
          <w:rFonts w:ascii="Times New Roman" w:hAnsi="Times New Roman"/>
          <w:sz w:val="24"/>
          <w:szCs w:val="24"/>
        </w:rPr>
        <w:t xml:space="preserve"> </w:t>
      </w:r>
      <w:r w:rsidR="006112B9" w:rsidRPr="006112B9">
        <w:rPr>
          <w:rFonts w:ascii="Times New Roman" w:hAnsi="Times New Roman"/>
          <w:sz w:val="24"/>
          <w:szCs w:val="24"/>
        </w:rPr>
        <w:t>ο ρόλος του εκπαιδευτικού.</w:t>
      </w:r>
    </w:p>
    <w:p w14:paraId="3B8744E0" w14:textId="77777777" w:rsidR="006112B9" w:rsidRPr="000466A4" w:rsidRDefault="006112B9" w:rsidP="000466A4">
      <w:pPr>
        <w:spacing w:line="360" w:lineRule="auto"/>
        <w:ind w:right="-244"/>
        <w:contextualSpacing/>
        <w:jc w:val="both"/>
        <w:rPr>
          <w:rFonts w:ascii="Times New Roman" w:hAnsi="Times New Roman"/>
          <w:b/>
          <w:bCs/>
          <w:color w:val="FF0000"/>
          <w:sz w:val="24"/>
          <w:szCs w:val="24"/>
          <w:shd w:val="clear" w:color="auto" w:fill="FFFFFF"/>
        </w:rPr>
      </w:pPr>
    </w:p>
    <w:p w14:paraId="4F6A1852" w14:textId="77777777" w:rsidR="006A16DD" w:rsidRPr="000466A4" w:rsidRDefault="006A16DD" w:rsidP="000466A4">
      <w:pPr>
        <w:spacing w:line="360" w:lineRule="auto"/>
        <w:ind w:right="-244"/>
        <w:contextualSpacing/>
        <w:jc w:val="both"/>
        <w:rPr>
          <w:rFonts w:ascii="Times New Roman" w:hAnsi="Times New Roman"/>
          <w:b/>
          <w:bCs/>
          <w:color w:val="FF0000"/>
          <w:sz w:val="24"/>
          <w:szCs w:val="24"/>
          <w:shd w:val="clear" w:color="auto" w:fill="FFFFFF"/>
        </w:rPr>
      </w:pPr>
      <w:r w:rsidRPr="000466A4">
        <w:rPr>
          <w:rFonts w:ascii="Times New Roman" w:hAnsi="Times New Roman"/>
          <w:b/>
          <w:bCs/>
          <w:color w:val="FF0000"/>
          <w:sz w:val="24"/>
          <w:szCs w:val="24"/>
          <w:shd w:val="clear" w:color="auto" w:fill="FFFFFF"/>
        </w:rPr>
        <w:t xml:space="preserve">Δ-ΤΕ-ΙΣΘΕΤΑ 013 </w:t>
      </w:r>
    </w:p>
    <w:p w14:paraId="3433DE8D" w14:textId="77777777" w:rsidR="006A16DD" w:rsidRDefault="006A16DD" w:rsidP="006A16DD">
      <w:pPr>
        <w:spacing w:line="360" w:lineRule="auto"/>
        <w:contextualSpacing/>
        <w:jc w:val="both"/>
        <w:rPr>
          <w:rFonts w:ascii="Times New Roman" w:hAnsi="Times New Roman"/>
          <w:sz w:val="24"/>
          <w:szCs w:val="24"/>
        </w:rPr>
      </w:pPr>
      <w:r>
        <w:rPr>
          <w:rFonts w:ascii="Times New Roman" w:hAnsi="Times New Roman"/>
          <w:b/>
          <w:sz w:val="24"/>
          <w:szCs w:val="24"/>
        </w:rPr>
        <w:t>Ζητήματα Ιστορίας Αρχαίας Τέχνης: Μετασχηματισμοί του κλασικού</w:t>
      </w:r>
    </w:p>
    <w:p w14:paraId="44ED9C1E" w14:textId="6D4EC211" w:rsidR="006A16DD" w:rsidRPr="007343B9" w:rsidRDefault="006A16DD" w:rsidP="006A16DD">
      <w:pPr>
        <w:spacing w:line="360" w:lineRule="auto"/>
        <w:contextualSpacing/>
        <w:jc w:val="both"/>
        <w:rPr>
          <w:rFonts w:ascii="Times New Roman" w:hAnsi="Times New Roman"/>
          <w:color w:val="FF0000"/>
          <w:sz w:val="24"/>
          <w:szCs w:val="24"/>
        </w:rPr>
      </w:pPr>
      <w:r w:rsidRPr="001F139B">
        <w:rPr>
          <w:rFonts w:ascii="Times New Roman" w:hAnsi="Times New Roman"/>
          <w:sz w:val="24"/>
          <w:szCs w:val="24"/>
          <w:u w:val="single"/>
        </w:rPr>
        <w:t>(</w:t>
      </w:r>
      <w:proofErr w:type="spellStart"/>
      <w:r w:rsidR="00AC5111">
        <w:rPr>
          <w:rFonts w:ascii="Times New Roman" w:hAnsi="Times New Roman"/>
          <w:sz w:val="24"/>
          <w:szCs w:val="24"/>
          <w:u w:val="single"/>
        </w:rPr>
        <w:t>Πανεπ</w:t>
      </w:r>
      <w:proofErr w:type="spellEnd"/>
      <w:r w:rsidR="00AC5111">
        <w:rPr>
          <w:rFonts w:ascii="Times New Roman" w:hAnsi="Times New Roman"/>
          <w:sz w:val="24"/>
          <w:szCs w:val="24"/>
          <w:u w:val="single"/>
        </w:rPr>
        <w:t>. υπότροφος</w:t>
      </w:r>
      <w:r w:rsidRPr="001F139B">
        <w:rPr>
          <w:rFonts w:ascii="Times New Roman" w:hAnsi="Times New Roman"/>
          <w:sz w:val="24"/>
          <w:szCs w:val="24"/>
          <w:u w:val="single"/>
        </w:rPr>
        <w:t>)</w:t>
      </w:r>
    </w:p>
    <w:p w14:paraId="08F9A8F7" w14:textId="2E94E51D" w:rsidR="005B679E" w:rsidRPr="00E3728B" w:rsidRDefault="006A16DD" w:rsidP="00421A2E">
      <w:pPr>
        <w:spacing w:line="360" w:lineRule="auto"/>
        <w:jc w:val="both"/>
        <w:rPr>
          <w:rFonts w:ascii="Times New Roman" w:hAnsi="Times New Roman"/>
          <w:sz w:val="24"/>
          <w:szCs w:val="24"/>
        </w:rPr>
      </w:pPr>
      <w:r w:rsidRPr="00802608">
        <w:rPr>
          <w:rFonts w:ascii="Times New Roman" w:hAnsi="Times New Roman"/>
          <w:sz w:val="24"/>
          <w:szCs w:val="24"/>
        </w:rPr>
        <w:t xml:space="preserve">Από τα ελληνορωμαϊκά χρόνια μέχρι σήμερα η κλασική παράδοση αποτελεί κομβικό σημείο αναφοράς για τη συγκρότηση, αναδιαμόρφωση και μετεξέλιξη της δυτικής τέχνης. Στο μάθημα θα παρουσιασθούν και συζητηθούν σημαίνοντα ορόσημα της εικαστικής πρόσληψης του </w:t>
      </w:r>
      <w:proofErr w:type="spellStart"/>
      <w:r w:rsidRPr="00802608">
        <w:rPr>
          <w:rFonts w:ascii="Times New Roman" w:hAnsi="Times New Roman"/>
          <w:sz w:val="24"/>
          <w:szCs w:val="24"/>
        </w:rPr>
        <w:t>κειμενικού</w:t>
      </w:r>
      <w:proofErr w:type="spellEnd"/>
      <w:r w:rsidRPr="00802608">
        <w:rPr>
          <w:rFonts w:ascii="Times New Roman" w:hAnsi="Times New Roman"/>
          <w:sz w:val="24"/>
          <w:szCs w:val="24"/>
        </w:rPr>
        <w:t xml:space="preserve"> και υλικού πολιτισμού της κλασικής αρχαιότητας από τη ρωμαϊκή έως τη σύγχρονη εποχή και θα δοθεί βάρος στην ανάλυση των ιστορικών και καλλιτεχνικών συμφραζομένων εντός των οποίων λαμβάνει χώρα η συνάντηση «κλασικού» και (εκάστοτε) «σύγχρονου». Με αυτό τον τρόπο, οι </w:t>
      </w:r>
      <w:proofErr w:type="spellStart"/>
      <w:r w:rsidRPr="00802608">
        <w:rPr>
          <w:rFonts w:ascii="Times New Roman" w:hAnsi="Times New Roman"/>
          <w:sz w:val="24"/>
          <w:szCs w:val="24"/>
        </w:rPr>
        <w:t>προσληπτικές</w:t>
      </w:r>
      <w:proofErr w:type="spellEnd"/>
      <w:r w:rsidRPr="00802608">
        <w:rPr>
          <w:rFonts w:ascii="Times New Roman" w:hAnsi="Times New Roman"/>
          <w:sz w:val="24"/>
          <w:szCs w:val="24"/>
        </w:rPr>
        <w:t xml:space="preserve"> διαδικασίες δεν θα εξετασθούν υπό την οπτική γωνία μιας </w:t>
      </w:r>
      <w:r w:rsidRPr="00802608">
        <w:rPr>
          <w:rFonts w:ascii="Times New Roman" w:hAnsi="Times New Roman"/>
          <w:i/>
          <w:sz w:val="24"/>
          <w:szCs w:val="24"/>
        </w:rPr>
        <w:t>στατικής-μιμητικής</w:t>
      </w:r>
      <w:r w:rsidRPr="00802608">
        <w:rPr>
          <w:rFonts w:ascii="Times New Roman" w:hAnsi="Times New Roman"/>
          <w:sz w:val="24"/>
          <w:szCs w:val="24"/>
        </w:rPr>
        <w:t xml:space="preserve"> ενσωμάτωσης αρχαίων εικονογραφικών θεμάτων και τεχνικών αλλά ως μια </w:t>
      </w:r>
      <w:r w:rsidRPr="00802608">
        <w:rPr>
          <w:rFonts w:ascii="Times New Roman" w:hAnsi="Times New Roman"/>
          <w:i/>
          <w:sz w:val="24"/>
          <w:szCs w:val="24"/>
        </w:rPr>
        <w:t>δυναμική-δημιουργική</w:t>
      </w:r>
      <w:r w:rsidRPr="00802608">
        <w:rPr>
          <w:rFonts w:ascii="Times New Roman" w:hAnsi="Times New Roman"/>
          <w:sz w:val="24"/>
          <w:szCs w:val="24"/>
        </w:rPr>
        <w:t xml:space="preserve">, συνεχώς </w:t>
      </w:r>
      <w:proofErr w:type="spellStart"/>
      <w:r w:rsidRPr="00802608">
        <w:rPr>
          <w:rFonts w:ascii="Times New Roman" w:hAnsi="Times New Roman"/>
          <w:sz w:val="24"/>
          <w:szCs w:val="24"/>
        </w:rPr>
        <w:t>ανανεούμενη</w:t>
      </w:r>
      <w:proofErr w:type="spellEnd"/>
      <w:r w:rsidRPr="00802608">
        <w:rPr>
          <w:rFonts w:ascii="Times New Roman" w:hAnsi="Times New Roman"/>
          <w:sz w:val="24"/>
          <w:szCs w:val="24"/>
        </w:rPr>
        <w:t xml:space="preserve"> και ανακαθοριζόμενη ενασχόληση με το κλασικό, μέσω της οποίας καλλιτέχνες, παραγγελιοδότες και θεατές αναδιατάσσουν και </w:t>
      </w:r>
      <w:proofErr w:type="spellStart"/>
      <w:r w:rsidRPr="00802608">
        <w:rPr>
          <w:rFonts w:ascii="Times New Roman" w:hAnsi="Times New Roman"/>
          <w:sz w:val="24"/>
          <w:szCs w:val="24"/>
        </w:rPr>
        <w:t>επανερμηνεύουν</w:t>
      </w:r>
      <w:proofErr w:type="spellEnd"/>
      <w:r w:rsidRPr="00802608">
        <w:rPr>
          <w:rFonts w:ascii="Times New Roman" w:hAnsi="Times New Roman"/>
          <w:sz w:val="24"/>
          <w:szCs w:val="24"/>
        </w:rPr>
        <w:t xml:space="preserve"> την κλασική κληρονομιά σύμφωνα με τα εικαστικά, ιστορικά, ιδεολογικά και κοινωνικά </w:t>
      </w:r>
      <w:proofErr w:type="spellStart"/>
      <w:r w:rsidRPr="00802608">
        <w:rPr>
          <w:rFonts w:ascii="Times New Roman" w:hAnsi="Times New Roman"/>
          <w:sz w:val="24"/>
          <w:szCs w:val="24"/>
        </w:rPr>
        <w:t>προτάγματα</w:t>
      </w:r>
      <w:proofErr w:type="spellEnd"/>
      <w:r w:rsidRPr="00802608">
        <w:rPr>
          <w:rFonts w:ascii="Times New Roman" w:hAnsi="Times New Roman"/>
          <w:sz w:val="24"/>
          <w:szCs w:val="24"/>
        </w:rPr>
        <w:t xml:space="preserve"> που επιθυμούν να διατυπώσουν. Πέραν του δυτικοευρωπαϊκού χώρου, θα συζητηθεί παραδειγματικά και η ελλαδική πρόσληψη του κλασικού στη γλυπτική, ζωγραφική και αρχιτεκτονική του 19</w:t>
      </w:r>
      <w:r w:rsidRPr="001C10C0">
        <w:rPr>
          <w:rFonts w:ascii="Times New Roman" w:hAnsi="Times New Roman"/>
          <w:sz w:val="24"/>
          <w:szCs w:val="24"/>
          <w:vertAlign w:val="superscript"/>
        </w:rPr>
        <w:t>ου</w:t>
      </w:r>
      <w:r w:rsidRPr="00802608">
        <w:rPr>
          <w:rFonts w:ascii="Times New Roman" w:hAnsi="Times New Roman"/>
          <w:sz w:val="24"/>
          <w:szCs w:val="24"/>
        </w:rPr>
        <w:t xml:space="preserve"> και 20</w:t>
      </w:r>
      <w:r w:rsidRPr="001C10C0">
        <w:rPr>
          <w:rFonts w:ascii="Times New Roman" w:hAnsi="Times New Roman"/>
          <w:sz w:val="24"/>
          <w:szCs w:val="24"/>
          <w:vertAlign w:val="superscript"/>
        </w:rPr>
        <w:t>ού</w:t>
      </w:r>
      <w:r w:rsidRPr="00802608">
        <w:rPr>
          <w:rFonts w:ascii="Times New Roman" w:hAnsi="Times New Roman"/>
          <w:sz w:val="24"/>
          <w:szCs w:val="24"/>
        </w:rPr>
        <w:t xml:space="preserve"> αιώνα. Συνεπώς, το </w:t>
      </w:r>
      <w:r>
        <w:rPr>
          <w:rFonts w:ascii="Times New Roman" w:hAnsi="Times New Roman"/>
          <w:sz w:val="24"/>
          <w:szCs w:val="24"/>
        </w:rPr>
        <w:t>μάθημα</w:t>
      </w:r>
      <w:r w:rsidRPr="00802608">
        <w:rPr>
          <w:rFonts w:ascii="Times New Roman" w:hAnsi="Times New Roman"/>
          <w:sz w:val="24"/>
          <w:szCs w:val="24"/>
        </w:rPr>
        <w:t xml:space="preserve"> μελετώντας τη δυναμική δομή της </w:t>
      </w:r>
      <w:proofErr w:type="spellStart"/>
      <w:r w:rsidRPr="00802608">
        <w:rPr>
          <w:rFonts w:ascii="Times New Roman" w:hAnsi="Times New Roman"/>
          <w:sz w:val="24"/>
          <w:szCs w:val="24"/>
        </w:rPr>
        <w:t>προσληπτικής</w:t>
      </w:r>
      <w:proofErr w:type="spellEnd"/>
      <w:r w:rsidRPr="00802608">
        <w:rPr>
          <w:rFonts w:ascii="Times New Roman" w:hAnsi="Times New Roman"/>
          <w:sz w:val="24"/>
          <w:szCs w:val="24"/>
        </w:rPr>
        <w:t xml:space="preserve"> λειτουργίας συνδράμει στην πληρέστερη κατανόηση τόσο του</w:t>
      </w:r>
      <w:r w:rsidRPr="00802608">
        <w:rPr>
          <w:rFonts w:ascii="Times New Roman" w:hAnsi="Times New Roman"/>
          <w:i/>
          <w:sz w:val="24"/>
          <w:szCs w:val="24"/>
        </w:rPr>
        <w:t xml:space="preserve"> αρχαίου</w:t>
      </w:r>
      <w:r w:rsidRPr="00802608">
        <w:rPr>
          <w:rFonts w:ascii="Times New Roman" w:hAnsi="Times New Roman"/>
          <w:sz w:val="24"/>
          <w:szCs w:val="24"/>
        </w:rPr>
        <w:t xml:space="preserve"> ως προσλαμβανόμενου όσο και του </w:t>
      </w:r>
      <w:r w:rsidRPr="00802608">
        <w:rPr>
          <w:rFonts w:ascii="Times New Roman" w:hAnsi="Times New Roman"/>
          <w:i/>
          <w:sz w:val="24"/>
          <w:szCs w:val="24"/>
        </w:rPr>
        <w:t>σύγχρονου</w:t>
      </w:r>
      <w:r w:rsidRPr="00802608">
        <w:rPr>
          <w:rFonts w:ascii="Times New Roman" w:hAnsi="Times New Roman"/>
          <w:sz w:val="24"/>
          <w:szCs w:val="24"/>
        </w:rPr>
        <w:t xml:space="preserve"> ως προσλαμβάνοντος.           </w:t>
      </w:r>
    </w:p>
    <w:p w14:paraId="384F7E0B" w14:textId="77777777" w:rsidR="007961D1" w:rsidRDefault="007961D1" w:rsidP="007E2325">
      <w:pPr>
        <w:spacing w:line="360" w:lineRule="auto"/>
        <w:contextualSpacing/>
        <w:jc w:val="both"/>
        <w:rPr>
          <w:rFonts w:ascii="Times New Roman" w:hAnsi="Times New Roman"/>
          <w:b/>
          <w:color w:val="C00000"/>
          <w:sz w:val="24"/>
          <w:szCs w:val="24"/>
        </w:rPr>
      </w:pPr>
    </w:p>
    <w:p w14:paraId="6CD3B9A9" w14:textId="78A7B0B6" w:rsidR="007E2325" w:rsidRPr="00447F1C" w:rsidRDefault="007E2325" w:rsidP="000466A4">
      <w:pPr>
        <w:spacing w:line="360" w:lineRule="auto"/>
        <w:ind w:right="-244"/>
        <w:contextualSpacing/>
        <w:jc w:val="both"/>
        <w:rPr>
          <w:rFonts w:ascii="Times New Roman" w:hAnsi="Times New Roman"/>
          <w:b/>
          <w:bCs/>
          <w:color w:val="FF0000"/>
          <w:sz w:val="24"/>
          <w:szCs w:val="24"/>
          <w:shd w:val="clear" w:color="auto" w:fill="FFFFFF"/>
          <w:lang w:val="en-US"/>
        </w:rPr>
      </w:pPr>
      <w:r w:rsidRPr="000466A4">
        <w:rPr>
          <w:rFonts w:ascii="Times New Roman" w:hAnsi="Times New Roman"/>
          <w:b/>
          <w:bCs/>
          <w:color w:val="FF0000"/>
          <w:sz w:val="24"/>
          <w:szCs w:val="24"/>
          <w:shd w:val="clear" w:color="auto" w:fill="FFFFFF"/>
        </w:rPr>
        <w:t>Δ-ΑΝ-ΦΙΤΑΕ 6</w:t>
      </w:r>
      <w:r w:rsidR="001A78C9" w:rsidRPr="000466A4">
        <w:rPr>
          <w:rFonts w:ascii="Times New Roman" w:hAnsi="Times New Roman"/>
          <w:b/>
          <w:bCs/>
          <w:color w:val="FF0000"/>
          <w:sz w:val="24"/>
          <w:szCs w:val="24"/>
          <w:shd w:val="clear" w:color="auto" w:fill="FFFFFF"/>
        </w:rPr>
        <w:t>1</w:t>
      </w:r>
      <w:r w:rsidR="00447F1C">
        <w:rPr>
          <w:rFonts w:ascii="Times New Roman" w:hAnsi="Times New Roman"/>
          <w:b/>
          <w:bCs/>
          <w:color w:val="FF0000"/>
          <w:sz w:val="24"/>
          <w:szCs w:val="24"/>
          <w:shd w:val="clear" w:color="auto" w:fill="FFFFFF"/>
          <w:lang w:val="en-US"/>
        </w:rPr>
        <w:t>9</w:t>
      </w:r>
      <w:bookmarkStart w:id="1" w:name="_GoBack"/>
      <w:bookmarkEnd w:id="1"/>
    </w:p>
    <w:p w14:paraId="11866F80" w14:textId="77777777" w:rsidR="007E2325" w:rsidRPr="001F1231" w:rsidRDefault="00E31AB4" w:rsidP="007E2325">
      <w:pPr>
        <w:spacing w:after="200" w:line="360" w:lineRule="auto"/>
        <w:ind w:right="-244"/>
        <w:contextualSpacing/>
        <w:jc w:val="both"/>
        <w:rPr>
          <w:rFonts w:ascii="Times New Roman" w:hAnsi="Times New Roman"/>
          <w:b/>
          <w:sz w:val="24"/>
          <w:szCs w:val="24"/>
        </w:rPr>
      </w:pPr>
      <w:r w:rsidRPr="001F1231">
        <w:rPr>
          <w:rFonts w:ascii="Times New Roman" w:hAnsi="Times New Roman"/>
          <w:b/>
          <w:sz w:val="24"/>
          <w:szCs w:val="24"/>
        </w:rPr>
        <w:t>Ιστορικές και θεωρητικές προσεγγίσεις των κόμικς</w:t>
      </w:r>
      <w:r w:rsidR="007E2325" w:rsidRPr="001F1231">
        <w:rPr>
          <w:rFonts w:ascii="Times New Roman" w:hAnsi="Times New Roman"/>
          <w:b/>
          <w:sz w:val="24"/>
          <w:szCs w:val="24"/>
        </w:rPr>
        <w:t xml:space="preserve"> </w:t>
      </w:r>
    </w:p>
    <w:p w14:paraId="6D703293" w14:textId="77777777" w:rsidR="007E2325" w:rsidRPr="00E31AB4" w:rsidRDefault="00E31AB4" w:rsidP="007E2325">
      <w:pPr>
        <w:spacing w:line="360" w:lineRule="auto"/>
        <w:contextualSpacing/>
        <w:jc w:val="both"/>
        <w:rPr>
          <w:rFonts w:ascii="Times New Roman" w:hAnsi="Times New Roman"/>
          <w:sz w:val="24"/>
          <w:szCs w:val="24"/>
          <w:u w:val="single"/>
        </w:rPr>
      </w:pPr>
      <w:r w:rsidRPr="001F1231">
        <w:rPr>
          <w:rFonts w:ascii="Times New Roman" w:hAnsi="Times New Roman"/>
          <w:sz w:val="24"/>
          <w:szCs w:val="24"/>
          <w:u w:val="single"/>
        </w:rPr>
        <w:t>(</w:t>
      </w:r>
      <w:proofErr w:type="spellStart"/>
      <w:r w:rsidRPr="001F1231">
        <w:rPr>
          <w:rFonts w:ascii="Times New Roman" w:hAnsi="Times New Roman"/>
          <w:sz w:val="24"/>
          <w:szCs w:val="24"/>
          <w:u w:val="single"/>
        </w:rPr>
        <w:t>Πανεπ</w:t>
      </w:r>
      <w:proofErr w:type="spellEnd"/>
      <w:r w:rsidRPr="001F1231">
        <w:rPr>
          <w:rFonts w:ascii="Times New Roman" w:hAnsi="Times New Roman"/>
          <w:sz w:val="24"/>
          <w:szCs w:val="24"/>
          <w:u w:val="single"/>
        </w:rPr>
        <w:t>. υπότροφος)</w:t>
      </w:r>
    </w:p>
    <w:p w14:paraId="045130A2" w14:textId="77777777" w:rsidR="007E2325" w:rsidRPr="007E2325" w:rsidRDefault="002319E6" w:rsidP="007E2325">
      <w:pPr>
        <w:spacing w:line="360" w:lineRule="auto"/>
        <w:contextualSpacing/>
        <w:jc w:val="both"/>
        <w:rPr>
          <w:rFonts w:ascii="Times New Roman" w:hAnsi="Times New Roman"/>
          <w:sz w:val="24"/>
          <w:szCs w:val="24"/>
        </w:rPr>
      </w:pPr>
      <w:r w:rsidRPr="002319E6">
        <w:rPr>
          <w:rFonts w:ascii="Times New Roman" w:hAnsi="Times New Roman"/>
          <w:sz w:val="24"/>
          <w:szCs w:val="24"/>
        </w:rPr>
        <w:t xml:space="preserve">Το μάθημα επικεντρώνεται στην Ιστορία του μέσου των κόμικς από τις αρχές του δέκατου ένατου αιώνα μέχρι σήμερα. Αρχικά εξετάζονται οι πρώτες απόπειρες αφήγησης έντυπων εικονογραφημένων ιστοριών από πρωτοπόρους όπως ο </w:t>
      </w:r>
      <w:proofErr w:type="spellStart"/>
      <w:r w:rsidRPr="002319E6">
        <w:rPr>
          <w:rFonts w:ascii="Times New Roman" w:hAnsi="Times New Roman"/>
          <w:sz w:val="24"/>
          <w:szCs w:val="24"/>
        </w:rPr>
        <w:t>Hogarth</w:t>
      </w:r>
      <w:proofErr w:type="spellEnd"/>
      <w:r w:rsidRPr="002319E6">
        <w:rPr>
          <w:rFonts w:ascii="Times New Roman" w:hAnsi="Times New Roman"/>
          <w:sz w:val="24"/>
          <w:szCs w:val="24"/>
        </w:rPr>
        <w:t xml:space="preserve">, ο </w:t>
      </w:r>
      <w:proofErr w:type="spellStart"/>
      <w:r w:rsidRPr="002319E6">
        <w:rPr>
          <w:rFonts w:ascii="Times New Roman" w:hAnsi="Times New Roman"/>
          <w:sz w:val="24"/>
          <w:szCs w:val="24"/>
        </w:rPr>
        <w:t>Töppfer</w:t>
      </w:r>
      <w:proofErr w:type="spellEnd"/>
      <w:r w:rsidRPr="002319E6">
        <w:rPr>
          <w:rFonts w:ascii="Times New Roman" w:hAnsi="Times New Roman"/>
          <w:sz w:val="24"/>
          <w:szCs w:val="24"/>
        </w:rPr>
        <w:t xml:space="preserve">, o </w:t>
      </w:r>
      <w:proofErr w:type="spellStart"/>
      <w:r w:rsidRPr="002319E6">
        <w:rPr>
          <w:rFonts w:ascii="Times New Roman" w:hAnsi="Times New Roman"/>
          <w:sz w:val="24"/>
          <w:szCs w:val="24"/>
        </w:rPr>
        <w:t>Von</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Goetz</w:t>
      </w:r>
      <w:proofErr w:type="spellEnd"/>
      <w:r>
        <w:rPr>
          <w:rFonts w:ascii="Times New Roman" w:hAnsi="Times New Roman"/>
          <w:sz w:val="24"/>
          <w:szCs w:val="24"/>
        </w:rPr>
        <w:t>,</w:t>
      </w:r>
      <w:r w:rsidRPr="002319E6">
        <w:rPr>
          <w:rFonts w:ascii="Times New Roman" w:hAnsi="Times New Roman"/>
          <w:sz w:val="24"/>
          <w:szCs w:val="24"/>
        </w:rPr>
        <w:t xml:space="preserve"> καθώς και τα λαϊκά εικονογραφημένα φυλλάδια (</w:t>
      </w:r>
      <w:proofErr w:type="spellStart"/>
      <w:r w:rsidRPr="002319E6">
        <w:rPr>
          <w:rFonts w:ascii="Times New Roman" w:hAnsi="Times New Roman"/>
          <w:sz w:val="24"/>
          <w:szCs w:val="24"/>
        </w:rPr>
        <w:t>Epinal</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Penny</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Dreadfuls</w:t>
      </w:r>
      <w:proofErr w:type="spellEnd"/>
      <w:r w:rsidRPr="002319E6">
        <w:rPr>
          <w:rFonts w:ascii="Times New Roman" w:hAnsi="Times New Roman"/>
          <w:sz w:val="24"/>
          <w:szCs w:val="24"/>
        </w:rPr>
        <w:t xml:space="preserve"> κ.ά.) με κόμικς ηθογραφικού περιεχομένου και μυθοπλασιών φαντασίας κυρίως για παιδιά. Στη συνέχεια μελετώνται τα κόμικς της «μοντέρνας» εποχής στις εφημερίδες μεγάλης κυκλοφορίας των ΗΠΑ (</w:t>
      </w:r>
      <w:proofErr w:type="spellStart"/>
      <w:r w:rsidRPr="002319E6">
        <w:rPr>
          <w:rFonts w:ascii="Times New Roman" w:hAnsi="Times New Roman"/>
          <w:sz w:val="24"/>
          <w:szCs w:val="24"/>
        </w:rPr>
        <w:t>Richard</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Outcault</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Winsor</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McCay</w:t>
      </w:r>
      <w:proofErr w:type="spellEnd"/>
      <w:r w:rsidRPr="002319E6">
        <w:rPr>
          <w:rFonts w:ascii="Times New Roman" w:hAnsi="Times New Roman"/>
          <w:sz w:val="24"/>
          <w:szCs w:val="24"/>
        </w:rPr>
        <w:t xml:space="preserve">, George </w:t>
      </w:r>
      <w:proofErr w:type="spellStart"/>
      <w:r w:rsidRPr="002319E6">
        <w:rPr>
          <w:rFonts w:ascii="Times New Roman" w:hAnsi="Times New Roman"/>
          <w:sz w:val="24"/>
          <w:szCs w:val="24"/>
        </w:rPr>
        <w:t>Herriman</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Frank</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King</w:t>
      </w:r>
      <w:proofErr w:type="spellEnd"/>
      <w:r w:rsidRPr="002319E6">
        <w:rPr>
          <w:rFonts w:ascii="Times New Roman" w:hAnsi="Times New Roman"/>
          <w:sz w:val="24"/>
          <w:szCs w:val="24"/>
        </w:rPr>
        <w:t xml:space="preserve"> κ.ά.), η ηρωική εποχή των περιπετειωδών κόμικς μέχρι το 1938 (</w:t>
      </w:r>
      <w:proofErr w:type="spellStart"/>
      <w:r w:rsidRPr="002319E6">
        <w:rPr>
          <w:rFonts w:ascii="Times New Roman" w:hAnsi="Times New Roman"/>
          <w:sz w:val="24"/>
          <w:szCs w:val="24"/>
        </w:rPr>
        <w:t>Nowlan</w:t>
      </w:r>
      <w:proofErr w:type="spellEnd"/>
      <w:r w:rsidRPr="002319E6">
        <w:rPr>
          <w:rFonts w:ascii="Times New Roman" w:hAnsi="Times New Roman"/>
          <w:sz w:val="24"/>
          <w:szCs w:val="24"/>
        </w:rPr>
        <w:t xml:space="preserve"> – </w:t>
      </w:r>
      <w:proofErr w:type="spellStart"/>
      <w:r w:rsidRPr="002319E6">
        <w:rPr>
          <w:rFonts w:ascii="Times New Roman" w:hAnsi="Times New Roman"/>
          <w:sz w:val="24"/>
          <w:szCs w:val="24"/>
        </w:rPr>
        <w:t>Calkins</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Segar</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Crane</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Falk</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Gray</w:t>
      </w:r>
      <w:proofErr w:type="spellEnd"/>
      <w:r w:rsidRPr="002319E6">
        <w:rPr>
          <w:rFonts w:ascii="Times New Roman" w:hAnsi="Times New Roman"/>
          <w:sz w:val="24"/>
          <w:szCs w:val="24"/>
        </w:rPr>
        <w:t xml:space="preserve"> κ.ά.) και η σχέση τους με την εποχή της Μεγάλης Κρίσης, τα </w:t>
      </w:r>
      <w:proofErr w:type="spellStart"/>
      <w:r w:rsidRPr="002319E6">
        <w:rPr>
          <w:rFonts w:ascii="Times New Roman" w:hAnsi="Times New Roman"/>
          <w:sz w:val="24"/>
          <w:szCs w:val="24"/>
        </w:rPr>
        <w:t>υπερηρωικά</w:t>
      </w:r>
      <w:proofErr w:type="spellEnd"/>
      <w:r w:rsidRPr="002319E6">
        <w:rPr>
          <w:rFonts w:ascii="Times New Roman" w:hAnsi="Times New Roman"/>
          <w:sz w:val="24"/>
          <w:szCs w:val="24"/>
        </w:rPr>
        <w:t xml:space="preserve"> κόμικς που εμφανίστηκαν ταυτόχρονα με τον Β’ Παγκόσμιο Πόλεμο, η </w:t>
      </w:r>
      <w:proofErr w:type="spellStart"/>
      <w:r w:rsidRPr="002319E6">
        <w:rPr>
          <w:rFonts w:ascii="Times New Roman" w:hAnsi="Times New Roman"/>
          <w:sz w:val="24"/>
          <w:szCs w:val="24"/>
        </w:rPr>
        <w:t>μακαρθική</w:t>
      </w:r>
      <w:proofErr w:type="spellEnd"/>
      <w:r w:rsidRPr="002319E6">
        <w:rPr>
          <w:rFonts w:ascii="Times New Roman" w:hAnsi="Times New Roman"/>
          <w:sz w:val="24"/>
          <w:szCs w:val="24"/>
        </w:rPr>
        <w:t xml:space="preserve"> υστερία και η μεταπολεμική λογοκρισία (</w:t>
      </w:r>
      <w:proofErr w:type="spellStart"/>
      <w:r w:rsidRPr="002319E6">
        <w:rPr>
          <w:rFonts w:ascii="Times New Roman" w:hAnsi="Times New Roman"/>
          <w:sz w:val="24"/>
          <w:szCs w:val="24"/>
        </w:rPr>
        <w:t>Comics</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Code</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Authority</w:t>
      </w:r>
      <w:proofErr w:type="spellEnd"/>
      <w:r w:rsidRPr="002319E6">
        <w:rPr>
          <w:rFonts w:ascii="Times New Roman" w:hAnsi="Times New Roman"/>
          <w:sz w:val="24"/>
          <w:szCs w:val="24"/>
        </w:rPr>
        <w:t xml:space="preserve">), το έργο του </w:t>
      </w:r>
      <w:proofErr w:type="spellStart"/>
      <w:r w:rsidRPr="002319E6">
        <w:rPr>
          <w:rFonts w:ascii="Times New Roman" w:hAnsi="Times New Roman"/>
          <w:sz w:val="24"/>
          <w:szCs w:val="24"/>
        </w:rPr>
        <w:t>Harvey</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Kurtzman</w:t>
      </w:r>
      <w:proofErr w:type="spellEnd"/>
      <w:r w:rsidRPr="002319E6">
        <w:rPr>
          <w:rFonts w:ascii="Times New Roman" w:hAnsi="Times New Roman"/>
          <w:sz w:val="24"/>
          <w:szCs w:val="24"/>
        </w:rPr>
        <w:t xml:space="preserve"> και η εμφάνιση των κόμικς – παρωδιών, το ανατρεπτικό </w:t>
      </w:r>
      <w:proofErr w:type="spellStart"/>
      <w:r w:rsidRPr="002319E6">
        <w:rPr>
          <w:rFonts w:ascii="Times New Roman" w:hAnsi="Times New Roman"/>
          <w:sz w:val="24"/>
          <w:szCs w:val="24"/>
        </w:rPr>
        <w:t>Underground</w:t>
      </w:r>
      <w:proofErr w:type="spellEnd"/>
      <w:r w:rsidRPr="002319E6">
        <w:rPr>
          <w:rFonts w:ascii="Times New Roman" w:hAnsi="Times New Roman"/>
          <w:sz w:val="24"/>
          <w:szCs w:val="24"/>
        </w:rPr>
        <w:t xml:space="preserve"> ρεύμα των δεκαετιών του 1960 και 1970 (</w:t>
      </w:r>
      <w:proofErr w:type="spellStart"/>
      <w:r w:rsidRPr="002319E6">
        <w:rPr>
          <w:rFonts w:ascii="Times New Roman" w:hAnsi="Times New Roman"/>
          <w:sz w:val="24"/>
          <w:szCs w:val="24"/>
        </w:rPr>
        <w:t>Crumb</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Shelton</w:t>
      </w:r>
      <w:proofErr w:type="spellEnd"/>
      <w:r w:rsidRPr="002319E6">
        <w:rPr>
          <w:rFonts w:ascii="Times New Roman" w:hAnsi="Times New Roman"/>
          <w:sz w:val="24"/>
          <w:szCs w:val="24"/>
        </w:rPr>
        <w:t xml:space="preserve">, </w:t>
      </w:r>
      <w:proofErr w:type="spellStart"/>
      <w:r w:rsidRPr="002319E6">
        <w:rPr>
          <w:rFonts w:ascii="Times New Roman" w:hAnsi="Times New Roman"/>
          <w:sz w:val="24"/>
          <w:szCs w:val="24"/>
        </w:rPr>
        <w:t>Rodriguez</w:t>
      </w:r>
      <w:proofErr w:type="spellEnd"/>
      <w:r w:rsidRPr="002319E6">
        <w:rPr>
          <w:rFonts w:ascii="Times New Roman" w:hAnsi="Times New Roman"/>
          <w:sz w:val="24"/>
          <w:szCs w:val="24"/>
        </w:rPr>
        <w:t xml:space="preserve"> κ.ά.). Κατάληξη είναι τα σύγχρονα εναλλακτικά κόμικς που απευθύνονται σε ενήλικους αναγνώστες με πλούσια θεματολογία κοινωνικού περιεχομένου. Παράλληλα</w:t>
      </w:r>
      <w:r>
        <w:rPr>
          <w:rFonts w:ascii="Times New Roman" w:hAnsi="Times New Roman"/>
          <w:sz w:val="24"/>
          <w:szCs w:val="24"/>
        </w:rPr>
        <w:t>,</w:t>
      </w:r>
      <w:r w:rsidRPr="002319E6">
        <w:rPr>
          <w:rFonts w:ascii="Times New Roman" w:hAnsi="Times New Roman"/>
          <w:sz w:val="24"/>
          <w:szCs w:val="24"/>
        </w:rPr>
        <w:t xml:space="preserve"> εξετάζονται οι θεωρητικές απόψεις που έχουν διατυπωθεί για τη διαμόρφωση και την εξέλιξη της γλώσσας και των τεχνικών του μέσου</w:t>
      </w:r>
      <w:r>
        <w:rPr>
          <w:rFonts w:ascii="Times New Roman" w:hAnsi="Times New Roman"/>
          <w:sz w:val="24"/>
          <w:szCs w:val="24"/>
        </w:rPr>
        <w:t>,</w:t>
      </w:r>
      <w:r w:rsidRPr="002319E6">
        <w:rPr>
          <w:rFonts w:ascii="Times New Roman" w:hAnsi="Times New Roman"/>
          <w:sz w:val="24"/>
          <w:szCs w:val="24"/>
        </w:rPr>
        <w:t xml:space="preserve"> καθώς και οι σχέσεις των κόμικς με τις υπόλοιπες εικαστικές, οπτικές και αφηγηματικές τέχνες.</w:t>
      </w:r>
    </w:p>
    <w:p w14:paraId="26414148" w14:textId="77777777" w:rsidR="00D90031" w:rsidRDefault="00D90031" w:rsidP="00421A2E">
      <w:pPr>
        <w:spacing w:line="360" w:lineRule="auto"/>
        <w:contextualSpacing/>
        <w:jc w:val="both"/>
        <w:rPr>
          <w:rFonts w:ascii="Times New Roman" w:hAnsi="Times New Roman"/>
          <w:sz w:val="24"/>
          <w:szCs w:val="24"/>
          <w:u w:val="single"/>
        </w:rPr>
      </w:pPr>
    </w:p>
    <w:p w14:paraId="0177E916" w14:textId="77777777" w:rsidR="00700B1A" w:rsidRDefault="00700B1A" w:rsidP="00421A2E">
      <w:pPr>
        <w:spacing w:line="360" w:lineRule="auto"/>
        <w:contextualSpacing/>
        <w:jc w:val="both"/>
        <w:rPr>
          <w:rFonts w:ascii="Times New Roman" w:hAnsi="Times New Roman"/>
          <w:sz w:val="24"/>
          <w:szCs w:val="24"/>
          <w:u w:val="single"/>
        </w:rPr>
      </w:pPr>
    </w:p>
    <w:p w14:paraId="43D52F13" w14:textId="77777777" w:rsidR="00E3728B" w:rsidRPr="0006716D" w:rsidRDefault="00421A2E" w:rsidP="00E3728B">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26451C22" w14:textId="3319D0D9" w:rsidR="00940226" w:rsidRPr="00D90031" w:rsidRDefault="00940226" w:rsidP="00940226">
      <w:pPr>
        <w:spacing w:line="360" w:lineRule="auto"/>
        <w:contextualSpacing/>
        <w:rPr>
          <w:rFonts w:ascii="Times New Roman" w:hAnsi="Times New Roman"/>
          <w:b/>
          <w:color w:val="FF0000"/>
          <w:sz w:val="24"/>
          <w:szCs w:val="24"/>
        </w:rPr>
      </w:pPr>
      <w:r w:rsidRPr="00D90031">
        <w:rPr>
          <w:rFonts w:ascii="Times New Roman" w:hAnsi="Times New Roman"/>
          <w:b/>
          <w:color w:val="FF0000"/>
          <w:sz w:val="24"/>
          <w:szCs w:val="24"/>
        </w:rPr>
        <w:t xml:space="preserve">Σ-ΤΕ-ΙΣΘΕΤΑ 221 </w:t>
      </w:r>
      <w:r>
        <w:rPr>
          <w:rFonts w:ascii="Times New Roman" w:hAnsi="Times New Roman"/>
          <w:b/>
          <w:color w:val="FF0000"/>
          <w:sz w:val="24"/>
          <w:szCs w:val="24"/>
        </w:rPr>
        <w:t xml:space="preserve"> </w:t>
      </w:r>
      <w:r w:rsidRPr="00D90031">
        <w:rPr>
          <w:rFonts w:ascii="Times New Roman" w:hAnsi="Times New Roman"/>
          <w:b/>
          <w:color w:val="FF0000"/>
          <w:sz w:val="24"/>
          <w:szCs w:val="24"/>
        </w:rPr>
        <w:t xml:space="preserve">  </w:t>
      </w:r>
    </w:p>
    <w:p w14:paraId="445518D5" w14:textId="77777777" w:rsidR="00940226" w:rsidRPr="00BE2718" w:rsidRDefault="00940226" w:rsidP="00940226">
      <w:pPr>
        <w:spacing w:line="360" w:lineRule="auto"/>
        <w:contextualSpacing/>
        <w:jc w:val="both"/>
        <w:rPr>
          <w:rFonts w:ascii="Times New Roman" w:hAnsi="Times New Roman"/>
          <w:b/>
          <w:sz w:val="24"/>
          <w:szCs w:val="24"/>
        </w:rPr>
      </w:pPr>
      <w:r w:rsidRPr="004E7B96">
        <w:rPr>
          <w:rFonts w:ascii="Times New Roman" w:hAnsi="Times New Roman"/>
          <w:b/>
          <w:sz w:val="24"/>
          <w:szCs w:val="24"/>
          <w:lang w:val="en-US"/>
        </w:rPr>
        <w:t>H</w:t>
      </w:r>
      <w:r w:rsidRPr="004E7B96">
        <w:rPr>
          <w:rFonts w:ascii="Times New Roman" w:hAnsi="Times New Roman"/>
          <w:b/>
          <w:sz w:val="24"/>
          <w:szCs w:val="24"/>
        </w:rPr>
        <w:t xml:space="preserve"> τέχνη ως οικολογική ανταπόκριση: πορτραίτα γυναικών από τον </w:t>
      </w:r>
      <w:r w:rsidRPr="004E7B96">
        <w:rPr>
          <w:rFonts w:ascii="Times New Roman" w:hAnsi="Times New Roman"/>
          <w:b/>
          <w:sz w:val="24"/>
          <w:szCs w:val="24"/>
          <w:lang w:val="en-US"/>
        </w:rPr>
        <w:t>L</w:t>
      </w:r>
      <w:proofErr w:type="spellStart"/>
      <w:r w:rsidRPr="004E7B96">
        <w:rPr>
          <w:rFonts w:ascii="Times New Roman" w:hAnsi="Times New Roman"/>
          <w:b/>
          <w:sz w:val="24"/>
          <w:szCs w:val="24"/>
        </w:rPr>
        <w:t>eonardo</w:t>
      </w:r>
      <w:proofErr w:type="spellEnd"/>
      <w:r w:rsidRPr="004E7B96">
        <w:rPr>
          <w:rFonts w:ascii="Times New Roman" w:hAnsi="Times New Roman"/>
          <w:b/>
          <w:sz w:val="24"/>
          <w:szCs w:val="24"/>
        </w:rPr>
        <w:t xml:space="preserve"> στην </w:t>
      </w:r>
      <w:r w:rsidRPr="004E7B96">
        <w:rPr>
          <w:rFonts w:ascii="Times New Roman" w:hAnsi="Times New Roman"/>
          <w:b/>
          <w:sz w:val="24"/>
          <w:szCs w:val="24"/>
          <w:lang w:val="en-US"/>
        </w:rPr>
        <w:t>B</w:t>
      </w:r>
      <w:proofErr w:type="spellStart"/>
      <w:r w:rsidRPr="004E7B96">
        <w:rPr>
          <w:rFonts w:ascii="Times New Roman" w:hAnsi="Times New Roman"/>
          <w:b/>
          <w:sz w:val="24"/>
          <w:szCs w:val="24"/>
        </w:rPr>
        <w:t>io</w:t>
      </w:r>
      <w:proofErr w:type="spellEnd"/>
      <w:r w:rsidRPr="004E7B96">
        <w:rPr>
          <w:rFonts w:ascii="Times New Roman" w:hAnsi="Times New Roman"/>
          <w:b/>
          <w:sz w:val="24"/>
          <w:szCs w:val="24"/>
        </w:rPr>
        <w:t xml:space="preserve"> </w:t>
      </w:r>
      <w:r w:rsidRPr="004E7B96">
        <w:rPr>
          <w:rFonts w:ascii="Times New Roman" w:hAnsi="Times New Roman"/>
          <w:b/>
          <w:sz w:val="24"/>
          <w:szCs w:val="24"/>
          <w:lang w:val="en-US"/>
        </w:rPr>
        <w:t>A</w:t>
      </w:r>
      <w:proofErr w:type="spellStart"/>
      <w:r w:rsidRPr="004E7B96">
        <w:rPr>
          <w:rFonts w:ascii="Times New Roman" w:hAnsi="Times New Roman"/>
          <w:b/>
          <w:sz w:val="24"/>
          <w:szCs w:val="24"/>
        </w:rPr>
        <w:t>rt</w:t>
      </w:r>
      <w:proofErr w:type="spellEnd"/>
      <w:r w:rsidRPr="00C64E76">
        <w:rPr>
          <w:rFonts w:ascii="Times New Roman" w:hAnsi="Times New Roman"/>
          <w:b/>
          <w:sz w:val="24"/>
          <w:szCs w:val="24"/>
        </w:rPr>
        <w:t xml:space="preserve"> </w:t>
      </w:r>
    </w:p>
    <w:p w14:paraId="0FA688B9" w14:textId="77777777" w:rsidR="00940226" w:rsidRDefault="00940226" w:rsidP="00940226">
      <w:pPr>
        <w:spacing w:after="0" w:line="360" w:lineRule="auto"/>
        <w:contextualSpacing/>
        <w:jc w:val="both"/>
        <w:rPr>
          <w:rFonts w:ascii="Times New Roman" w:hAnsi="Times New Roman"/>
          <w:sz w:val="24"/>
          <w:szCs w:val="24"/>
          <w:u w:val="single"/>
        </w:rPr>
      </w:pPr>
      <w:r>
        <w:rPr>
          <w:rFonts w:ascii="Times New Roman" w:hAnsi="Times New Roman"/>
          <w:sz w:val="24"/>
          <w:szCs w:val="24"/>
          <w:u w:val="single"/>
        </w:rPr>
        <w:t xml:space="preserve">Ασημίνα </w:t>
      </w:r>
      <w:proofErr w:type="spellStart"/>
      <w:r>
        <w:rPr>
          <w:rFonts w:ascii="Times New Roman" w:hAnsi="Times New Roman"/>
          <w:sz w:val="24"/>
          <w:szCs w:val="24"/>
          <w:u w:val="single"/>
        </w:rPr>
        <w:t>Κανιάρη</w:t>
      </w:r>
      <w:proofErr w:type="spellEnd"/>
    </w:p>
    <w:p w14:paraId="1D0178C2" w14:textId="23A5CC3A" w:rsidR="00FC68C0" w:rsidRPr="00FC68C0" w:rsidRDefault="00FC68C0" w:rsidP="00FC68C0">
      <w:pPr>
        <w:spacing w:after="0" w:line="360" w:lineRule="auto"/>
        <w:contextualSpacing/>
        <w:jc w:val="both"/>
        <w:rPr>
          <w:rFonts w:ascii="Times New Roman" w:hAnsi="Times New Roman"/>
          <w:sz w:val="24"/>
          <w:szCs w:val="24"/>
        </w:rPr>
      </w:pPr>
      <w:r w:rsidRPr="00FC68C0">
        <w:rPr>
          <w:rFonts w:ascii="Times New Roman" w:hAnsi="Times New Roman"/>
          <w:sz w:val="24"/>
          <w:szCs w:val="24"/>
        </w:rPr>
        <w:t xml:space="preserve">Το μάθημα αποσκοπεί οι φοιτητές να σταθούν κριτικά στις έννοιες ‘φύση’, ‘τοπίο’, ‘πρόσωπο’, ‘βιολογία’, ‘τέχνη’, ‘τεχνική’, σε σχέση με παραδείγματα και αναγνώσεις της τέχνης από τον 19ο αιώνα έως σήμερα και ιδιαίτερα αναφορικά με το πορτρέτο και πορτρέτα γυναικών της Αναγέννησης έως και γυναικών καλλιτεχνών της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σε διάλογο με την ιδέα της οικολογίας.</w:t>
      </w:r>
    </w:p>
    <w:p w14:paraId="5C825C61" w14:textId="77777777" w:rsidR="00FC68C0" w:rsidRPr="00FC68C0" w:rsidRDefault="00FC68C0" w:rsidP="00FC68C0">
      <w:pPr>
        <w:spacing w:after="0" w:line="360" w:lineRule="auto"/>
        <w:contextualSpacing/>
        <w:jc w:val="both"/>
        <w:rPr>
          <w:rFonts w:ascii="Times New Roman" w:hAnsi="Times New Roman"/>
          <w:sz w:val="24"/>
          <w:szCs w:val="24"/>
        </w:rPr>
      </w:pPr>
      <w:r w:rsidRPr="00FC68C0">
        <w:rPr>
          <w:rFonts w:ascii="Times New Roman" w:hAnsi="Times New Roman"/>
          <w:sz w:val="24"/>
          <w:szCs w:val="24"/>
        </w:rPr>
        <w:t xml:space="preserve">Εκκινώντας από την ερμηνεία των πορτρέτων γυναικών της Αναγέννησης των </w:t>
      </w:r>
      <w:r w:rsidRPr="00FC68C0">
        <w:rPr>
          <w:rFonts w:ascii="Times New Roman" w:hAnsi="Times New Roman"/>
          <w:sz w:val="24"/>
          <w:szCs w:val="24"/>
          <w:lang w:val="en-US"/>
        </w:rPr>
        <w:t>Leonardo</w:t>
      </w:r>
      <w:r w:rsidRPr="00FC68C0">
        <w:rPr>
          <w:rFonts w:ascii="Times New Roman" w:hAnsi="Times New Roman"/>
          <w:sz w:val="24"/>
          <w:szCs w:val="24"/>
        </w:rPr>
        <w:t xml:space="preserve"> και </w:t>
      </w:r>
      <w:r w:rsidRPr="00FC68C0">
        <w:rPr>
          <w:rFonts w:ascii="Times New Roman" w:hAnsi="Times New Roman"/>
          <w:sz w:val="24"/>
          <w:szCs w:val="24"/>
          <w:lang w:val="en-US"/>
        </w:rPr>
        <w:t>Botticelli</w:t>
      </w:r>
      <w:r w:rsidRPr="00FC68C0">
        <w:rPr>
          <w:rFonts w:ascii="Times New Roman" w:hAnsi="Times New Roman"/>
          <w:sz w:val="24"/>
          <w:szCs w:val="24"/>
        </w:rPr>
        <w:t xml:space="preserve"> κατά το 19ο αιώνα, σε διάλογο με σύγχρονες αναγνώσεις (στα κείμενα των </w:t>
      </w:r>
      <w:r w:rsidRPr="00FC68C0">
        <w:rPr>
          <w:rFonts w:ascii="Times New Roman" w:hAnsi="Times New Roman"/>
          <w:sz w:val="24"/>
          <w:szCs w:val="24"/>
          <w:lang w:val="en-US"/>
        </w:rPr>
        <w:t>Pater</w:t>
      </w:r>
      <w:r w:rsidRPr="00FC68C0">
        <w:rPr>
          <w:rFonts w:ascii="Times New Roman" w:hAnsi="Times New Roman"/>
          <w:sz w:val="24"/>
          <w:szCs w:val="24"/>
        </w:rPr>
        <w:t xml:space="preserve">, </w:t>
      </w:r>
      <w:r w:rsidRPr="00FC68C0">
        <w:rPr>
          <w:rFonts w:ascii="Times New Roman" w:hAnsi="Times New Roman"/>
          <w:sz w:val="24"/>
          <w:szCs w:val="24"/>
          <w:lang w:val="en-US"/>
        </w:rPr>
        <w:t>Warburg</w:t>
      </w:r>
      <w:r w:rsidRPr="00FC68C0">
        <w:rPr>
          <w:rFonts w:ascii="Times New Roman" w:hAnsi="Times New Roman"/>
          <w:sz w:val="24"/>
          <w:szCs w:val="24"/>
        </w:rPr>
        <w:t xml:space="preserve">, </w:t>
      </w:r>
      <w:r w:rsidRPr="00FC68C0">
        <w:rPr>
          <w:rFonts w:ascii="Times New Roman" w:hAnsi="Times New Roman"/>
          <w:sz w:val="24"/>
          <w:szCs w:val="24"/>
          <w:lang w:val="en-US"/>
        </w:rPr>
        <w:t>Kemp</w:t>
      </w:r>
      <w:r w:rsidRPr="00FC68C0">
        <w:rPr>
          <w:rFonts w:ascii="Times New Roman" w:hAnsi="Times New Roman"/>
          <w:sz w:val="24"/>
          <w:szCs w:val="24"/>
        </w:rPr>
        <w:t xml:space="preserve">, </w:t>
      </w:r>
      <w:proofErr w:type="spellStart"/>
      <w:r w:rsidRPr="00FC68C0">
        <w:rPr>
          <w:rFonts w:ascii="Times New Roman" w:hAnsi="Times New Roman"/>
          <w:sz w:val="24"/>
          <w:szCs w:val="24"/>
          <w:lang w:val="en-US"/>
        </w:rPr>
        <w:t>Didi</w:t>
      </w:r>
      <w:proofErr w:type="spellEnd"/>
      <w:r w:rsidRPr="00FC68C0">
        <w:rPr>
          <w:rFonts w:ascii="Times New Roman" w:hAnsi="Times New Roman"/>
          <w:sz w:val="24"/>
          <w:szCs w:val="24"/>
        </w:rPr>
        <w:t>-</w:t>
      </w:r>
      <w:proofErr w:type="spellStart"/>
      <w:r w:rsidRPr="00FC68C0">
        <w:rPr>
          <w:rFonts w:ascii="Times New Roman" w:hAnsi="Times New Roman"/>
          <w:sz w:val="24"/>
          <w:szCs w:val="24"/>
          <w:lang w:val="en-US"/>
        </w:rPr>
        <w:t>Huberman</w:t>
      </w:r>
      <w:proofErr w:type="spellEnd"/>
      <w:r w:rsidRPr="00FC68C0">
        <w:rPr>
          <w:rFonts w:ascii="Times New Roman" w:hAnsi="Times New Roman"/>
          <w:sz w:val="24"/>
          <w:szCs w:val="24"/>
        </w:rPr>
        <w:t xml:space="preserve">, </w:t>
      </w:r>
      <w:proofErr w:type="spellStart"/>
      <w:r w:rsidRPr="00FC68C0">
        <w:rPr>
          <w:rFonts w:ascii="Times New Roman" w:hAnsi="Times New Roman"/>
          <w:sz w:val="24"/>
          <w:szCs w:val="24"/>
          <w:lang w:val="en-US"/>
        </w:rPr>
        <w:t>Papapetros</w:t>
      </w:r>
      <w:proofErr w:type="spellEnd"/>
      <w:r w:rsidRPr="00FC68C0">
        <w:rPr>
          <w:rFonts w:ascii="Times New Roman" w:hAnsi="Times New Roman"/>
          <w:sz w:val="24"/>
          <w:szCs w:val="24"/>
        </w:rPr>
        <w:t xml:space="preserve">), ως εικόνων που αναδεικνύουν την ενότητα φύσης και ανθρώπου, θα σταθούμε κριτικά στην ιδέα αυτή και τη σύνδεση ανθρώπου-φύσης στη ζωγραφική και ως ζωγραφική και θα εξετάσουμε σύγχρονες προεκτάσεις της στην τέχνη της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και αναφορικά με αυτό που η </w:t>
      </w:r>
      <w:r w:rsidRPr="00FC68C0">
        <w:rPr>
          <w:rFonts w:ascii="Times New Roman" w:hAnsi="Times New Roman"/>
          <w:sz w:val="24"/>
          <w:szCs w:val="24"/>
          <w:lang w:val="en-US"/>
        </w:rPr>
        <w:t>Suzanne</w:t>
      </w:r>
      <w:r w:rsidRPr="00FC68C0">
        <w:rPr>
          <w:rFonts w:ascii="Times New Roman" w:hAnsi="Times New Roman"/>
          <w:sz w:val="24"/>
          <w:szCs w:val="24"/>
        </w:rPr>
        <w:t xml:space="preserve"> </w:t>
      </w:r>
      <w:r w:rsidRPr="00FC68C0">
        <w:rPr>
          <w:rFonts w:ascii="Times New Roman" w:hAnsi="Times New Roman"/>
          <w:sz w:val="24"/>
          <w:szCs w:val="24"/>
          <w:lang w:val="en-US"/>
        </w:rPr>
        <w:t>Anker</w:t>
      </w:r>
      <w:r w:rsidRPr="00FC68C0">
        <w:rPr>
          <w:rFonts w:ascii="Times New Roman" w:hAnsi="Times New Roman"/>
          <w:sz w:val="24"/>
          <w:szCs w:val="24"/>
        </w:rPr>
        <w:t xml:space="preserve"> αποκαλεί "μοριακό βλέμμα" ως κριτική-εικαστική απάντηση των καλλιτεχνών στην εποχή της βιοτεχνολογίας και στον έλεγχο και αναπαραγωγή της ζωής μέσα από τη σύγκλιση βιολογίας και τεχνικών εργαλείων. Είναι η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μια μορφή οικολογικής ανταπόκρισης των καλλιτεχνών σε προκλήσεις που απορρέουν από τον κυρίαρχο ανθρωποκεντρικό τρόπο αντίληψης και πρόσληψης των σχέσεων ανθρώπου και φυσικού κόσμου και πως εμπλέκονται τα έμβια μέσα στην εικαστική πρακτική σε αυτό το πλαίσιο και ποια ζητήματα θέτουν; </w:t>
      </w:r>
      <w:r w:rsidRPr="00FC68C0">
        <w:rPr>
          <w:rFonts w:ascii="Times New Roman" w:hAnsi="Times New Roman"/>
          <w:sz w:val="24"/>
          <w:szCs w:val="24"/>
          <w:lang w:val="en-US"/>
        </w:rPr>
        <w:t>T</w:t>
      </w:r>
      <w:r w:rsidRPr="00FC68C0">
        <w:rPr>
          <w:rFonts w:ascii="Times New Roman" w:hAnsi="Times New Roman"/>
          <w:sz w:val="24"/>
          <w:szCs w:val="24"/>
        </w:rPr>
        <w:t xml:space="preserve">έλος, αν η </w:t>
      </w:r>
      <w:r w:rsidRPr="00FC68C0">
        <w:rPr>
          <w:rFonts w:ascii="Times New Roman" w:hAnsi="Times New Roman"/>
          <w:sz w:val="24"/>
          <w:szCs w:val="24"/>
          <w:lang w:val="en-US"/>
        </w:rPr>
        <w:t>Bio</w:t>
      </w:r>
      <w:r w:rsidRPr="00FC68C0">
        <w:rPr>
          <w:rFonts w:ascii="Times New Roman" w:hAnsi="Times New Roman"/>
          <w:sz w:val="24"/>
          <w:szCs w:val="24"/>
        </w:rPr>
        <w:t xml:space="preserve"> </w:t>
      </w:r>
      <w:r w:rsidRPr="00FC68C0">
        <w:rPr>
          <w:rFonts w:ascii="Times New Roman" w:hAnsi="Times New Roman"/>
          <w:sz w:val="24"/>
          <w:szCs w:val="24"/>
          <w:lang w:val="en-US"/>
        </w:rPr>
        <w:t>art</w:t>
      </w:r>
      <w:r w:rsidRPr="00FC68C0">
        <w:rPr>
          <w:rFonts w:ascii="Times New Roman" w:hAnsi="Times New Roman"/>
          <w:sz w:val="24"/>
          <w:szCs w:val="24"/>
        </w:rPr>
        <w:t xml:space="preserve"> ανθίσταται ή ασκεί κριτική στην κατίσχυση της μηχανής και του μηχανικού στο πεδίο της ανθρώπινης εμπειρίας και τη ζωής μπορούμε να πούμε ότι αποτελεί συνέχεια με την τέχνη του 19ου αιώνα; </w:t>
      </w:r>
    </w:p>
    <w:p w14:paraId="4C365A8D" w14:textId="77777777" w:rsidR="005F0B9C" w:rsidRDefault="005F0B9C" w:rsidP="005F0B9C">
      <w:pPr>
        <w:spacing w:after="0" w:line="360" w:lineRule="auto"/>
        <w:contextualSpacing/>
        <w:jc w:val="both"/>
        <w:rPr>
          <w:rFonts w:ascii="Times New Roman" w:hAnsi="Times New Roman"/>
          <w:sz w:val="24"/>
          <w:szCs w:val="24"/>
        </w:rPr>
      </w:pPr>
    </w:p>
    <w:p w14:paraId="02ED7DDF" w14:textId="202BD27A" w:rsidR="005F0B9C" w:rsidRPr="005F0B9C" w:rsidRDefault="005F0B9C" w:rsidP="005F0B9C">
      <w:pPr>
        <w:spacing w:after="0" w:line="360" w:lineRule="auto"/>
        <w:contextualSpacing/>
        <w:jc w:val="both"/>
        <w:rPr>
          <w:rFonts w:ascii="Times New Roman" w:hAnsi="Times New Roman"/>
          <w:b/>
          <w:bCs/>
          <w:color w:val="FF0000"/>
          <w:sz w:val="24"/>
          <w:szCs w:val="24"/>
        </w:rPr>
      </w:pPr>
      <w:r w:rsidRPr="005F0B9C">
        <w:rPr>
          <w:rFonts w:ascii="Times New Roman" w:hAnsi="Times New Roman"/>
          <w:b/>
          <w:bCs/>
          <w:color w:val="FF0000"/>
          <w:sz w:val="24"/>
          <w:szCs w:val="24"/>
        </w:rPr>
        <w:t>Σ-ΤΕ-ΙΣΘΕΤΑ 223</w:t>
      </w:r>
    </w:p>
    <w:p w14:paraId="0A92C984" w14:textId="6C0283F7" w:rsidR="00867778" w:rsidRPr="005F0B9C" w:rsidRDefault="005F0B9C" w:rsidP="005F0B9C">
      <w:pPr>
        <w:pStyle w:val="a3"/>
        <w:spacing w:after="0" w:line="360" w:lineRule="auto"/>
        <w:ind w:left="0"/>
        <w:contextualSpacing/>
        <w:jc w:val="both"/>
        <w:rPr>
          <w:rFonts w:ascii="Times New Roman" w:hAnsi="Times New Roman"/>
          <w:b/>
          <w:bCs/>
          <w:sz w:val="24"/>
          <w:szCs w:val="24"/>
        </w:rPr>
      </w:pPr>
      <w:r w:rsidRPr="005F0B9C">
        <w:rPr>
          <w:rFonts w:ascii="Times New Roman" w:hAnsi="Times New Roman"/>
          <w:b/>
          <w:bCs/>
          <w:sz w:val="24"/>
          <w:szCs w:val="24"/>
        </w:rPr>
        <w:t xml:space="preserve">Συμπληρώνοντας τα κενά της εθνικής αφήγησης: μια ιστορία της πλαστογραφίας  </w:t>
      </w:r>
      <w:r w:rsidR="00FC68C0" w:rsidRPr="005F0B9C">
        <w:rPr>
          <w:rFonts w:ascii="Times New Roman" w:hAnsi="Times New Roman"/>
          <w:b/>
          <w:bCs/>
          <w:sz w:val="24"/>
          <w:szCs w:val="24"/>
        </w:rPr>
        <w:t xml:space="preserve"> </w:t>
      </w:r>
    </w:p>
    <w:p w14:paraId="1F5D89C3" w14:textId="149445B3" w:rsidR="005F0B9C" w:rsidRPr="00E3728B" w:rsidRDefault="00700B1A" w:rsidP="00754DBE">
      <w:pPr>
        <w:rPr>
          <w:rFonts w:ascii="Times New Roman" w:hAnsi="Times New Roman"/>
          <w:sz w:val="24"/>
          <w:szCs w:val="24"/>
          <w:u w:val="single"/>
        </w:rPr>
      </w:pPr>
      <w:proofErr w:type="spellStart"/>
      <w:r>
        <w:rPr>
          <w:rFonts w:ascii="Times New Roman" w:hAnsi="Times New Roman"/>
          <w:sz w:val="24"/>
          <w:szCs w:val="24"/>
          <w:u w:val="single"/>
        </w:rPr>
        <w:t>Ελεονώρα</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Βρατσκίδου</w:t>
      </w:r>
      <w:proofErr w:type="spellEnd"/>
    </w:p>
    <w:p w14:paraId="5840A6BE" w14:textId="77777777" w:rsidR="005F0B9C" w:rsidRPr="005F0B9C" w:rsidRDefault="005F0B9C" w:rsidP="007145A3">
      <w:pPr>
        <w:spacing w:line="360" w:lineRule="auto"/>
        <w:jc w:val="both"/>
        <w:rPr>
          <w:rFonts w:ascii="Times New Roman" w:hAnsi="Times New Roman"/>
          <w:sz w:val="24"/>
          <w:szCs w:val="24"/>
        </w:rPr>
      </w:pPr>
      <w:proofErr w:type="spellStart"/>
      <w:r w:rsidRPr="005F0B9C">
        <w:rPr>
          <w:rFonts w:ascii="Times New Roman" w:hAnsi="Times New Roman"/>
          <w:sz w:val="24"/>
          <w:szCs w:val="24"/>
        </w:rPr>
        <w:t>Tο</w:t>
      </w:r>
      <w:proofErr w:type="spellEnd"/>
      <w:r w:rsidRPr="005F0B9C">
        <w:rPr>
          <w:rFonts w:ascii="Times New Roman" w:hAnsi="Times New Roman"/>
          <w:sz w:val="24"/>
          <w:szCs w:val="24"/>
        </w:rPr>
        <w:t xml:space="preserve"> σεμινάριο αυτό προσεγγίζει την πλαστογραφία ως (εναλλακτική) πρακτική οικείωσης και παραγωγής του παρελθόντος. Η καταγραφή της πολιτισμικής παραγωγής από τους ιστορικούς και λαογράφους του 19ου αιώνα με στόχο τη συγκρότηση εθνικών αφηγήσεων και συνεχειών υπήρξε, ως γνωστόν, άρρηκτα συνυφασμένη με πρακτικές νόθευσης, προσπάθειες «βελτίωσης», </w:t>
      </w:r>
      <w:proofErr w:type="spellStart"/>
      <w:r w:rsidRPr="005F0B9C">
        <w:rPr>
          <w:rFonts w:ascii="Times New Roman" w:hAnsi="Times New Roman"/>
          <w:sz w:val="24"/>
          <w:szCs w:val="24"/>
        </w:rPr>
        <w:t>αποκαθαρμού</w:t>
      </w:r>
      <w:proofErr w:type="spellEnd"/>
      <w:r w:rsidRPr="005F0B9C">
        <w:rPr>
          <w:rFonts w:ascii="Times New Roman" w:hAnsi="Times New Roman"/>
          <w:sz w:val="24"/>
          <w:szCs w:val="24"/>
        </w:rPr>
        <w:t xml:space="preserve"> ή και εκ νέου κατασκευής των τεκμηρίων του παρελθόντος. Εξοβελιζόμενη προοδευτικά στους αντίποδες των έννομων πρακτικών της ιστοριογραφίας, η πλαστογραφία επιτρέπει ως τέτοια μια </w:t>
      </w:r>
      <w:proofErr w:type="spellStart"/>
      <w:r w:rsidRPr="005F0B9C">
        <w:rPr>
          <w:rFonts w:ascii="Times New Roman" w:hAnsi="Times New Roman"/>
          <w:sz w:val="24"/>
          <w:szCs w:val="24"/>
        </w:rPr>
        <w:t>αναστοχαστική</w:t>
      </w:r>
      <w:proofErr w:type="spellEnd"/>
      <w:r w:rsidRPr="005F0B9C">
        <w:rPr>
          <w:rFonts w:ascii="Times New Roman" w:hAnsi="Times New Roman"/>
          <w:sz w:val="24"/>
          <w:szCs w:val="24"/>
        </w:rPr>
        <w:t xml:space="preserve"> θεώρηση των σχέσεων μεταξύ ιστορίας και μυθοπλασίας, αλλά και συνολικότερα, των μεθόδων και των αξιώσεων αλήθειας του επιστημονικού λόγου, ή ακόμα την κριτική επεξεργασία κεντρικών εννοιών, όπως η αυθεντικότητα/γνησιότητα και πρωτοτυπία. Η μελέτη του φαινομένου στο πλαίσιο του σεμιναρίου εστιάζει στον ελληνικό 19ο αιώνα και περιλαμβάνει μεταξύ άλλων τις πρακτικές συλλογής, επιμέλειας ή/και παραποίησης δημοτικών τραγουδιών, την αποκατάσταση και συμπλήρωση αρχαιολογικών μνημείων, την παραγωγή πλαστών αρχαιοτήτων, αλλά και την επινόηση καλλιτεχνικών αφηγήσεων που επιδιώκουν να καλύψουν τα χάσματα του εθνικού χρόνου, όπως οι βίοι βυζαντινών ζωγράφων που συνθέτει ο διαβόητος πλαστογράφος Κωνσταντίνος Σιμωνίδης. </w:t>
      </w:r>
    </w:p>
    <w:p w14:paraId="1A416776" w14:textId="77777777" w:rsidR="005F0B9C" w:rsidRPr="005F0B9C" w:rsidRDefault="005F0B9C" w:rsidP="007145A3">
      <w:pPr>
        <w:spacing w:line="360" w:lineRule="auto"/>
        <w:jc w:val="both"/>
        <w:rPr>
          <w:rFonts w:ascii="Times New Roman" w:hAnsi="Times New Roman"/>
          <w:sz w:val="24"/>
          <w:szCs w:val="24"/>
        </w:rPr>
      </w:pPr>
    </w:p>
    <w:p w14:paraId="692628E0" w14:textId="627AC0C0" w:rsidR="00867778" w:rsidRPr="00754DBE" w:rsidRDefault="00867778" w:rsidP="00754DBE">
      <w:pPr>
        <w:rPr>
          <w:rFonts w:ascii="Times New Roman" w:hAnsi="Times New Roman"/>
          <w:b/>
          <w:bCs/>
          <w:color w:val="FF0000"/>
          <w:sz w:val="24"/>
          <w:szCs w:val="24"/>
        </w:rPr>
      </w:pPr>
      <w:r w:rsidRPr="00754DBE">
        <w:rPr>
          <w:rFonts w:ascii="Times New Roman" w:hAnsi="Times New Roman"/>
          <w:b/>
          <w:bCs/>
          <w:color w:val="FF0000"/>
          <w:sz w:val="24"/>
          <w:szCs w:val="24"/>
        </w:rPr>
        <w:t>Σ-ΑΝ-ΦΙΤΑΕ-914</w:t>
      </w:r>
    </w:p>
    <w:p w14:paraId="691682B5" w14:textId="77777777" w:rsidR="00EB00A4" w:rsidRDefault="00867778" w:rsidP="00EB00A4">
      <w:pPr>
        <w:rPr>
          <w:rFonts w:ascii="Times New Roman" w:hAnsi="Times New Roman"/>
          <w:b/>
          <w:bCs/>
          <w:sz w:val="24"/>
          <w:szCs w:val="24"/>
        </w:rPr>
      </w:pPr>
      <w:r w:rsidRPr="00867778">
        <w:rPr>
          <w:rFonts w:ascii="Times New Roman" w:hAnsi="Times New Roman"/>
          <w:b/>
          <w:bCs/>
          <w:sz w:val="24"/>
          <w:szCs w:val="24"/>
        </w:rPr>
        <w:t xml:space="preserve">Με πρώτη ύλη το παρελθόν: ιστορία και τέχνη στον ψηφιακό χώρο   </w:t>
      </w:r>
    </w:p>
    <w:p w14:paraId="77FB178D" w14:textId="71563A8D" w:rsidR="00867778" w:rsidRPr="00EB00A4" w:rsidRDefault="00867778" w:rsidP="00EB00A4">
      <w:pPr>
        <w:rPr>
          <w:rFonts w:ascii="Times New Roman" w:hAnsi="Times New Roman"/>
          <w:b/>
          <w:bCs/>
          <w:sz w:val="24"/>
          <w:szCs w:val="24"/>
          <w:u w:val="single"/>
        </w:rPr>
      </w:pPr>
      <w:r w:rsidRPr="00EB00A4">
        <w:rPr>
          <w:rFonts w:ascii="Times New Roman" w:hAnsi="Times New Roman"/>
          <w:sz w:val="24"/>
          <w:szCs w:val="24"/>
          <w:u w:val="single"/>
        </w:rPr>
        <w:t>(</w:t>
      </w:r>
      <w:proofErr w:type="spellStart"/>
      <w:r w:rsidRPr="00EB00A4">
        <w:rPr>
          <w:rFonts w:ascii="Times New Roman" w:hAnsi="Times New Roman"/>
          <w:sz w:val="24"/>
          <w:szCs w:val="24"/>
          <w:u w:val="single"/>
        </w:rPr>
        <w:t>Πανεπ</w:t>
      </w:r>
      <w:proofErr w:type="spellEnd"/>
      <w:r w:rsidRPr="00EB00A4">
        <w:rPr>
          <w:rFonts w:ascii="Times New Roman" w:hAnsi="Times New Roman"/>
          <w:sz w:val="24"/>
          <w:szCs w:val="24"/>
          <w:u w:val="single"/>
        </w:rPr>
        <w:t xml:space="preserve">. </w:t>
      </w:r>
      <w:r w:rsidR="00700B1A">
        <w:rPr>
          <w:rFonts w:ascii="Times New Roman" w:hAnsi="Times New Roman"/>
          <w:sz w:val="24"/>
          <w:szCs w:val="24"/>
          <w:u w:val="single"/>
        </w:rPr>
        <w:t>υ</w:t>
      </w:r>
      <w:r w:rsidRPr="00EB00A4">
        <w:rPr>
          <w:rFonts w:ascii="Times New Roman" w:hAnsi="Times New Roman"/>
          <w:sz w:val="24"/>
          <w:szCs w:val="24"/>
          <w:u w:val="single"/>
        </w:rPr>
        <w:t>πότροφος)</w:t>
      </w:r>
    </w:p>
    <w:p w14:paraId="76C377ED" w14:textId="77777777" w:rsidR="00867778" w:rsidRPr="00867778" w:rsidRDefault="00867778" w:rsidP="00867778">
      <w:pPr>
        <w:spacing w:after="0" w:line="360" w:lineRule="auto"/>
        <w:contextualSpacing/>
        <w:jc w:val="both"/>
        <w:rPr>
          <w:rFonts w:ascii="Times New Roman" w:hAnsi="Times New Roman"/>
          <w:sz w:val="24"/>
          <w:szCs w:val="24"/>
        </w:rPr>
      </w:pPr>
      <w:r w:rsidRPr="00867778">
        <w:rPr>
          <w:rFonts w:ascii="Times New Roman" w:hAnsi="Times New Roman"/>
          <w:sz w:val="24"/>
          <w:szCs w:val="24"/>
        </w:rPr>
        <w:t xml:space="preserve">Το μάθημα επικεντρώνεται στις σχέσεις της ιστορίας με τη σύγχρονη τέχνη στο ψηφιακό περιβάλλον. Στο πλαίσιο της ψηφιακής εποχής, τόσο η ιστορία όσο και η σύγχρονη τέχνη υφίστανται μεγάλες αλλαγές που επηρεάζουν τον τρόπο με τον οποίο αντιλαμβανόμαστε το παρελθόν ως αντικείμενο μελέτης αλλά και καλλιτεχνικής πράξης. Ολοένα και συχνότερα, ιστορία και τέχνη συμπλέκονται και αλληλοεπηρεάζονται στην πράξη, καθώς στα ψηφιακά συγκείμενα διαμορφώνονται νέες ακαδημαϊκές, </w:t>
      </w:r>
      <w:proofErr w:type="spellStart"/>
      <w:r w:rsidRPr="00867778">
        <w:rPr>
          <w:rFonts w:ascii="Times New Roman" w:hAnsi="Times New Roman"/>
          <w:sz w:val="24"/>
          <w:szCs w:val="24"/>
        </w:rPr>
        <w:t>popular</w:t>
      </w:r>
      <w:proofErr w:type="spellEnd"/>
      <w:r w:rsidRPr="00867778">
        <w:rPr>
          <w:rFonts w:ascii="Times New Roman" w:hAnsi="Times New Roman"/>
          <w:sz w:val="24"/>
          <w:szCs w:val="24"/>
        </w:rPr>
        <w:t xml:space="preserve"> και καλλιτεχνικές πρακτικές </w:t>
      </w:r>
      <w:proofErr w:type="spellStart"/>
      <w:r w:rsidRPr="00867778">
        <w:rPr>
          <w:rFonts w:ascii="Times New Roman" w:hAnsi="Times New Roman"/>
          <w:sz w:val="24"/>
          <w:szCs w:val="24"/>
        </w:rPr>
        <w:t>νοηματοδότησης</w:t>
      </w:r>
      <w:proofErr w:type="spellEnd"/>
      <w:r w:rsidRPr="00867778">
        <w:rPr>
          <w:rFonts w:ascii="Times New Roman" w:hAnsi="Times New Roman"/>
          <w:sz w:val="24"/>
          <w:szCs w:val="24"/>
        </w:rPr>
        <w:t xml:space="preserve"> του παρελθόντος (αφήγηση, αναπαράσταση, επιτέλεση).</w:t>
      </w:r>
    </w:p>
    <w:p w14:paraId="43DCBB1B" w14:textId="77777777" w:rsidR="00867778" w:rsidRDefault="00867778" w:rsidP="00867778">
      <w:pPr>
        <w:pStyle w:val="a3"/>
        <w:spacing w:after="0" w:line="360" w:lineRule="auto"/>
        <w:ind w:left="0"/>
        <w:contextualSpacing/>
        <w:jc w:val="both"/>
        <w:rPr>
          <w:rFonts w:ascii="Times New Roman" w:hAnsi="Times New Roman"/>
          <w:sz w:val="24"/>
          <w:szCs w:val="24"/>
        </w:rPr>
      </w:pPr>
    </w:p>
    <w:p w14:paraId="04462D20" w14:textId="77777777" w:rsidR="004B0728" w:rsidRPr="000466A4" w:rsidRDefault="004B0728" w:rsidP="000466A4">
      <w:pPr>
        <w:rPr>
          <w:rFonts w:ascii="Times New Roman" w:hAnsi="Times New Roman"/>
          <w:b/>
          <w:bCs/>
          <w:color w:val="FF0000"/>
          <w:sz w:val="24"/>
          <w:szCs w:val="24"/>
        </w:rPr>
      </w:pPr>
    </w:p>
    <w:p w14:paraId="133DD28F" w14:textId="77777777" w:rsidR="00D527DF" w:rsidRPr="000466A4" w:rsidRDefault="003D6442" w:rsidP="000466A4">
      <w:pPr>
        <w:rPr>
          <w:rFonts w:ascii="Times New Roman" w:hAnsi="Times New Roman"/>
          <w:b/>
          <w:bCs/>
          <w:color w:val="FF0000"/>
          <w:sz w:val="24"/>
          <w:szCs w:val="24"/>
        </w:rPr>
      </w:pPr>
      <w:r w:rsidRPr="000466A4">
        <w:rPr>
          <w:rFonts w:ascii="Times New Roman" w:hAnsi="Times New Roman"/>
          <w:b/>
          <w:bCs/>
          <w:color w:val="FF0000"/>
          <w:sz w:val="24"/>
          <w:szCs w:val="24"/>
        </w:rPr>
        <w:t>Σ-ΤΕ-ΙΣΘΕΤΑ 215</w:t>
      </w:r>
    </w:p>
    <w:p w14:paraId="45C378B0" w14:textId="77777777" w:rsidR="00C924A4" w:rsidRPr="00AC5BE8" w:rsidRDefault="00C924A4" w:rsidP="00C924A4">
      <w:pPr>
        <w:spacing w:after="200" w:line="360" w:lineRule="auto"/>
        <w:ind w:right="-244"/>
        <w:contextualSpacing/>
        <w:jc w:val="both"/>
        <w:rPr>
          <w:rFonts w:ascii="Times New Roman" w:hAnsi="Times New Roman"/>
          <w:sz w:val="24"/>
          <w:szCs w:val="24"/>
        </w:rPr>
      </w:pPr>
      <w:r w:rsidRPr="00AC5BE8">
        <w:rPr>
          <w:rFonts w:ascii="Times New Roman" w:hAnsi="Times New Roman"/>
          <w:b/>
          <w:sz w:val="24"/>
          <w:szCs w:val="24"/>
        </w:rPr>
        <w:t>Προκολομβιαν</w:t>
      </w:r>
      <w:r w:rsidR="00A04D41" w:rsidRPr="00AC5BE8">
        <w:rPr>
          <w:rFonts w:ascii="Times New Roman" w:hAnsi="Times New Roman"/>
          <w:b/>
          <w:sz w:val="24"/>
          <w:szCs w:val="24"/>
        </w:rPr>
        <w:t>οί Πολιτισμοί και</w:t>
      </w:r>
      <w:r w:rsidR="001C10C0" w:rsidRPr="00AC5BE8">
        <w:rPr>
          <w:rFonts w:ascii="Times New Roman" w:hAnsi="Times New Roman"/>
          <w:b/>
          <w:sz w:val="24"/>
          <w:szCs w:val="24"/>
        </w:rPr>
        <w:t xml:space="preserve"> </w:t>
      </w:r>
      <w:r w:rsidRPr="00AC5BE8">
        <w:rPr>
          <w:rFonts w:ascii="Times New Roman" w:hAnsi="Times New Roman"/>
          <w:b/>
          <w:sz w:val="24"/>
          <w:szCs w:val="24"/>
        </w:rPr>
        <w:t xml:space="preserve">Τέχνη </w:t>
      </w:r>
    </w:p>
    <w:p w14:paraId="76F9CF60" w14:textId="77777777" w:rsidR="00A07A52" w:rsidRPr="007343B9" w:rsidRDefault="00C924A4" w:rsidP="00A07A52">
      <w:pPr>
        <w:spacing w:after="200" w:line="360" w:lineRule="auto"/>
        <w:ind w:right="-244"/>
        <w:contextualSpacing/>
        <w:jc w:val="both"/>
        <w:rPr>
          <w:rFonts w:ascii="Times New Roman" w:hAnsi="Times New Roman"/>
          <w:color w:val="FF0000"/>
          <w:sz w:val="24"/>
          <w:szCs w:val="24"/>
          <w:u w:val="single"/>
        </w:rPr>
      </w:pPr>
      <w:proofErr w:type="spellStart"/>
      <w:r w:rsidRPr="00AC5BE8">
        <w:rPr>
          <w:rFonts w:ascii="Times New Roman" w:hAnsi="Times New Roman"/>
          <w:sz w:val="24"/>
          <w:szCs w:val="24"/>
          <w:u w:val="single"/>
        </w:rPr>
        <w:t>Αρτούρο</w:t>
      </w:r>
      <w:proofErr w:type="spellEnd"/>
      <w:r w:rsidRPr="00AC5BE8">
        <w:rPr>
          <w:rFonts w:ascii="Times New Roman" w:hAnsi="Times New Roman"/>
          <w:sz w:val="24"/>
          <w:szCs w:val="24"/>
          <w:u w:val="single"/>
        </w:rPr>
        <w:t xml:space="preserve"> </w:t>
      </w:r>
      <w:proofErr w:type="spellStart"/>
      <w:r w:rsidRPr="00AC5BE8">
        <w:rPr>
          <w:rFonts w:ascii="Times New Roman" w:hAnsi="Times New Roman"/>
          <w:sz w:val="24"/>
          <w:szCs w:val="24"/>
          <w:u w:val="single"/>
        </w:rPr>
        <w:t>Βάργκας</w:t>
      </w:r>
      <w:proofErr w:type="spellEnd"/>
      <w:r>
        <w:rPr>
          <w:rFonts w:ascii="Times New Roman" w:hAnsi="Times New Roman"/>
          <w:sz w:val="24"/>
          <w:szCs w:val="24"/>
          <w:u w:val="single"/>
        </w:rPr>
        <w:t>,</w:t>
      </w:r>
      <w:r w:rsidR="001C10C0" w:rsidRPr="001C10C0">
        <w:rPr>
          <w:rFonts w:ascii="Times New Roman" w:hAnsi="Times New Roman"/>
          <w:sz w:val="24"/>
          <w:szCs w:val="24"/>
        </w:rPr>
        <w:t xml:space="preserve"> </w:t>
      </w:r>
      <w:proofErr w:type="spellStart"/>
      <w:r>
        <w:rPr>
          <w:rFonts w:ascii="Times New Roman" w:hAnsi="Times New Roman"/>
          <w:sz w:val="24"/>
          <w:szCs w:val="24"/>
        </w:rPr>
        <w:t>Αναπλ</w:t>
      </w:r>
      <w:proofErr w:type="spellEnd"/>
      <w:r>
        <w:rPr>
          <w:rFonts w:ascii="Times New Roman" w:hAnsi="Times New Roman"/>
          <w:sz w:val="24"/>
          <w:szCs w:val="24"/>
        </w:rPr>
        <w:t>. Καθηγητής ΕΚΠΑ (</w:t>
      </w:r>
      <w:r w:rsidR="00614B4C">
        <w:rPr>
          <w:rFonts w:ascii="Times New Roman" w:hAnsi="Times New Roman"/>
          <w:sz w:val="24"/>
          <w:szCs w:val="24"/>
        </w:rPr>
        <w:t>α</w:t>
      </w:r>
      <w:r>
        <w:rPr>
          <w:rFonts w:ascii="Times New Roman" w:hAnsi="Times New Roman"/>
          <w:sz w:val="24"/>
          <w:szCs w:val="24"/>
        </w:rPr>
        <w:t>νάθεση)</w:t>
      </w:r>
      <w:r w:rsidR="00A07A52">
        <w:rPr>
          <w:rFonts w:ascii="Times New Roman" w:hAnsi="Times New Roman"/>
          <w:sz w:val="24"/>
          <w:szCs w:val="24"/>
        </w:rPr>
        <w:t xml:space="preserve"> </w:t>
      </w:r>
    </w:p>
    <w:p w14:paraId="6895951A"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Στο σεμινάριο εξετάζονται ζητήματα όπως:</w:t>
      </w:r>
    </w:p>
    <w:p w14:paraId="4D85F0C5"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Ποιοι ήταν οι «πολιτισμοί των Άνδεων»;</w:t>
      </w:r>
    </w:p>
    <w:p w14:paraId="267285BE"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Ποιο ήταν το μείζον στοιχείο της προκολομβιανής ζωής και γιατί;</w:t>
      </w:r>
    </w:p>
    <w:p w14:paraId="12818B24" w14:textId="77777777" w:rsidR="0026539A" w:rsidRDefault="0026539A" w:rsidP="0026539A">
      <w:pPr>
        <w:spacing w:line="360" w:lineRule="auto"/>
        <w:contextualSpacing/>
        <w:jc w:val="both"/>
        <w:rPr>
          <w:rFonts w:ascii="Times New Roman" w:hAnsi="Times New Roman"/>
          <w:sz w:val="24"/>
          <w:szCs w:val="24"/>
        </w:rPr>
      </w:pPr>
      <w:r>
        <w:rPr>
          <w:rFonts w:ascii="Times New Roman" w:hAnsi="Times New Roman"/>
          <w:sz w:val="24"/>
          <w:szCs w:val="24"/>
        </w:rPr>
        <w:t>- Πώς τα καθημερινά αντικείμενα διαμεσολαβούν συγκινήσεις και αποκτούν συμβολικό χαρακτήρα, συντελώντας στην πραγματοποίηση μιας γνωριμίας με την άγνωστη, για τα ελληνικά δεδομένα, τέχνη των προκολομβιανών χωρών;</w:t>
      </w:r>
    </w:p>
    <w:p w14:paraId="0EC391A3" w14:textId="77777777" w:rsidR="00156C50" w:rsidRDefault="00156C50" w:rsidP="0026539A">
      <w:pPr>
        <w:spacing w:line="360" w:lineRule="auto"/>
        <w:contextualSpacing/>
        <w:jc w:val="both"/>
        <w:rPr>
          <w:rFonts w:ascii="Times New Roman" w:hAnsi="Times New Roman"/>
          <w:sz w:val="24"/>
          <w:szCs w:val="24"/>
        </w:rPr>
      </w:pPr>
    </w:p>
    <w:p w14:paraId="7FB6DE79" w14:textId="77777777" w:rsidR="00A86B12" w:rsidRPr="00613832" w:rsidRDefault="00A86B12" w:rsidP="00A86B12">
      <w:pPr>
        <w:spacing w:line="360" w:lineRule="auto"/>
        <w:contextualSpacing/>
        <w:jc w:val="both"/>
        <w:rPr>
          <w:rFonts w:ascii="Times New Roman" w:hAnsi="Times New Roman"/>
          <w:b/>
          <w:color w:val="FF0000"/>
          <w:sz w:val="24"/>
          <w:szCs w:val="24"/>
        </w:rPr>
      </w:pPr>
      <w:r w:rsidRPr="00613832">
        <w:rPr>
          <w:rFonts w:ascii="Times New Roman" w:hAnsi="Times New Roman"/>
          <w:b/>
          <w:color w:val="FF0000"/>
          <w:sz w:val="24"/>
          <w:szCs w:val="24"/>
        </w:rPr>
        <w:t xml:space="preserve">Σ-ΑΡ-ΙΣΘΕΤΑ 401 </w:t>
      </w:r>
    </w:p>
    <w:p w14:paraId="2581B401" w14:textId="77777777" w:rsidR="00A86B12" w:rsidRDefault="00A86B12" w:rsidP="00A86B12">
      <w:pPr>
        <w:suppressAutoHyphens w:val="0"/>
        <w:autoSpaceDN/>
        <w:spacing w:after="0" w:line="360" w:lineRule="auto"/>
        <w:jc w:val="both"/>
        <w:rPr>
          <w:rFonts w:ascii="Times New Roman" w:hAnsi="Times New Roman"/>
          <w:b/>
          <w:sz w:val="24"/>
          <w:szCs w:val="24"/>
        </w:rPr>
      </w:pPr>
      <w:r w:rsidRPr="001F1231">
        <w:rPr>
          <w:rFonts w:ascii="Times New Roman" w:hAnsi="Times New Roman"/>
          <w:b/>
          <w:sz w:val="24"/>
          <w:szCs w:val="24"/>
        </w:rPr>
        <w:t>Ζητήματα Ιστορίας της Αρχιτεκτονικής: Κείμενα, ιστοριογραφία και πολιτική της αρχιτεκτονικής</w:t>
      </w:r>
      <w:r w:rsidRPr="00322041">
        <w:rPr>
          <w:rFonts w:ascii="Times New Roman" w:hAnsi="Times New Roman"/>
          <w:b/>
          <w:sz w:val="24"/>
          <w:szCs w:val="24"/>
        </w:rPr>
        <w:t xml:space="preserve"> από το 1945 ως σήμερα</w:t>
      </w:r>
    </w:p>
    <w:p w14:paraId="7BE36180" w14:textId="6E42E424" w:rsidR="00A86B12" w:rsidRPr="006F4728" w:rsidRDefault="00A86B12" w:rsidP="00A86B12">
      <w:pPr>
        <w:suppressAutoHyphens w:val="0"/>
        <w:autoSpaceDN/>
        <w:spacing w:after="0" w:line="360" w:lineRule="auto"/>
        <w:rPr>
          <w:rFonts w:ascii="Times New Roman" w:hAnsi="Times New Roman"/>
          <w:sz w:val="24"/>
          <w:szCs w:val="24"/>
          <w:u w:val="single"/>
        </w:rPr>
      </w:pPr>
      <w:r w:rsidRPr="006F4728">
        <w:rPr>
          <w:rFonts w:ascii="Times New Roman" w:hAnsi="Times New Roman"/>
          <w:sz w:val="24"/>
          <w:szCs w:val="24"/>
          <w:u w:val="single"/>
        </w:rPr>
        <w:t>(</w:t>
      </w:r>
      <w:proofErr w:type="spellStart"/>
      <w:r w:rsidRPr="006F4728">
        <w:rPr>
          <w:rFonts w:ascii="Times New Roman" w:hAnsi="Times New Roman"/>
          <w:sz w:val="24"/>
          <w:szCs w:val="24"/>
          <w:u w:val="single"/>
        </w:rPr>
        <w:t>Πανεπ</w:t>
      </w:r>
      <w:proofErr w:type="spellEnd"/>
      <w:r w:rsidRPr="006F4728">
        <w:rPr>
          <w:rFonts w:ascii="Times New Roman" w:hAnsi="Times New Roman"/>
          <w:sz w:val="24"/>
          <w:szCs w:val="24"/>
          <w:u w:val="single"/>
        </w:rPr>
        <w:t>. υπότροφος)</w:t>
      </w:r>
    </w:p>
    <w:p w14:paraId="5D207537" w14:textId="77777777" w:rsidR="00A86B12" w:rsidRPr="00156C50" w:rsidRDefault="00A86B12" w:rsidP="00A86B12">
      <w:pPr>
        <w:spacing w:after="0" w:line="360" w:lineRule="auto"/>
        <w:jc w:val="both"/>
        <w:rPr>
          <w:rFonts w:ascii="Times New Roman" w:hAnsi="Times New Roman"/>
          <w:sz w:val="24"/>
          <w:szCs w:val="24"/>
        </w:rPr>
      </w:pPr>
      <w:r w:rsidRPr="00156C50">
        <w:rPr>
          <w:rFonts w:ascii="Times New Roman" w:hAnsi="Times New Roman"/>
          <w:sz w:val="24"/>
          <w:szCs w:val="24"/>
        </w:rPr>
        <w:t>Το μάθημα παρακολουθεί την ιστορική και θεωρητική ανασυγκρότηση των αντικειμένων της αρχιτεκτονικής από το 1945 ως και σήμερα, μέσα από την εξέταση της λεκτικής τεκμηρίωσης των αρχιτεκτονικών τεχνημάτων, των ποικίλων αναπαραστάσεων τους, των προφορικών μαρτυριών, των δημοσιευμένων σχολιασμών –με λίγα λόγια, των κατατεθειμένων λόγων (αρχιτεκτονικών και ‘έξω-αρχιτεκτονικών’) που πάντοτε συνοδεύουν τα τελικά αρχιτεκτονικά έργα. Ακόμη μέσα από τα πρόσωπα, που από ορισμένη θέση (στα πλαίσια ενός ορισμένου κινήματος ή ρεύματος και παίζοντας έναν ορισμένο κοινωνικό ρόλο), τους έχουν καταθέσει. Εκεί, αναζητεί τους πολύπλοκους μηχανισμούς κεντρικής παραγωγής και εδραίωσης του αρχιτεκτονικού νοήματος και των διαφόρων αρχιτεκτονικών Ιδεολογημάτων. Αναζητεί ακόμα τους μηχανισμούς διάχυσ</w:t>
      </w:r>
      <w:r>
        <w:rPr>
          <w:rFonts w:ascii="Times New Roman" w:hAnsi="Times New Roman"/>
          <w:sz w:val="24"/>
          <w:szCs w:val="24"/>
        </w:rPr>
        <w:t>ή</w:t>
      </w:r>
      <w:r w:rsidRPr="00156C50">
        <w:rPr>
          <w:rFonts w:ascii="Times New Roman" w:hAnsi="Times New Roman"/>
          <w:sz w:val="24"/>
          <w:szCs w:val="24"/>
        </w:rPr>
        <w:t>ς τους, της κυκλοφορίας τους μέσα στα διεθνή δίκτυα με ιδιαίτερη έμφαση στη διάχυση και πρόσληψ</w:t>
      </w:r>
      <w:r>
        <w:rPr>
          <w:rFonts w:ascii="Times New Roman" w:hAnsi="Times New Roman"/>
          <w:sz w:val="24"/>
          <w:szCs w:val="24"/>
        </w:rPr>
        <w:t>ή</w:t>
      </w:r>
      <w:r w:rsidRPr="00156C50">
        <w:rPr>
          <w:rFonts w:ascii="Times New Roman" w:hAnsi="Times New Roman"/>
          <w:sz w:val="24"/>
          <w:szCs w:val="24"/>
        </w:rPr>
        <w:t xml:space="preserve"> τους από το ελληνικό παράδειγμα. Αναζητεί την κυρίαρχη κάθε φορά θεώρηση για την αρχιτεκτονική, έχοντας ως οδηγό το ότι ο πολιτισμός μας αντλεί και μοιράζει αυτή τη θεώρηση μέσα στις ευρύτερες ταξινομήσεις του, μέσα στις αντιλήψεις του και στις θεωρήσεις του των άλλων πεδίων, των επιστημών, των τεχνών, της γλώσσας του. Εντασσόμενο στις σύγχρονες θεωρητικές αναζητήσεις, προσλαμβάνει την αρχιτεκτονική στην ευρεία, πολιτισμική της διάσταση. </w:t>
      </w:r>
    </w:p>
    <w:p w14:paraId="413DB9CA" w14:textId="77777777" w:rsidR="006F4728" w:rsidRDefault="006F4728" w:rsidP="00A86B12">
      <w:pPr>
        <w:pStyle w:val="a5"/>
        <w:spacing w:line="360" w:lineRule="auto"/>
        <w:contextualSpacing/>
        <w:rPr>
          <w:rFonts w:eastAsia="Calibri"/>
          <w:b/>
          <w:color w:val="C00000"/>
          <w:lang w:val="el-GR"/>
        </w:rPr>
      </w:pPr>
    </w:p>
    <w:p w14:paraId="780D490E" w14:textId="77777777" w:rsidR="00402504" w:rsidRPr="00613832" w:rsidRDefault="00402504" w:rsidP="00402504">
      <w:pPr>
        <w:spacing w:line="360" w:lineRule="auto"/>
        <w:contextualSpacing/>
        <w:jc w:val="both"/>
        <w:rPr>
          <w:rFonts w:ascii="Times New Roman" w:hAnsi="Times New Roman"/>
          <w:b/>
          <w:color w:val="FF0000"/>
          <w:sz w:val="24"/>
          <w:szCs w:val="24"/>
        </w:rPr>
      </w:pPr>
      <w:r w:rsidRPr="00613832">
        <w:rPr>
          <w:rFonts w:ascii="Times New Roman" w:hAnsi="Times New Roman"/>
          <w:b/>
          <w:color w:val="FF0000"/>
          <w:sz w:val="24"/>
          <w:szCs w:val="24"/>
        </w:rPr>
        <w:t>Σ-ΦΙ-ΦΙΤΑΕ 707</w:t>
      </w:r>
    </w:p>
    <w:p w14:paraId="30B893A6" w14:textId="792E0140" w:rsidR="00402504" w:rsidRDefault="00402504" w:rsidP="00402504">
      <w:pPr>
        <w:suppressAutoHyphens w:val="0"/>
        <w:autoSpaceDN/>
        <w:spacing w:after="0" w:line="360" w:lineRule="auto"/>
        <w:jc w:val="both"/>
        <w:rPr>
          <w:rFonts w:ascii="Times New Roman" w:hAnsi="Times New Roman"/>
          <w:b/>
          <w:sz w:val="24"/>
          <w:szCs w:val="24"/>
        </w:rPr>
      </w:pPr>
      <w:r w:rsidRPr="001F1231">
        <w:rPr>
          <w:rFonts w:ascii="Times New Roman" w:hAnsi="Times New Roman"/>
          <w:b/>
          <w:sz w:val="24"/>
          <w:szCs w:val="24"/>
        </w:rPr>
        <w:t>Αισθητική</w:t>
      </w:r>
      <w:r w:rsidR="00EA7E99">
        <w:rPr>
          <w:rFonts w:ascii="Times New Roman" w:hAnsi="Times New Roman"/>
          <w:b/>
          <w:sz w:val="24"/>
          <w:szCs w:val="24"/>
        </w:rPr>
        <w:t xml:space="preserve"> </w:t>
      </w:r>
      <w:r>
        <w:rPr>
          <w:rFonts w:ascii="Times New Roman" w:hAnsi="Times New Roman"/>
          <w:b/>
          <w:sz w:val="24"/>
          <w:szCs w:val="24"/>
        </w:rPr>
        <w:t xml:space="preserve"> του μεταμοντέρνου</w:t>
      </w:r>
    </w:p>
    <w:p w14:paraId="340520FF" w14:textId="3BCB7A6B" w:rsidR="00402504" w:rsidRPr="001A6E66" w:rsidRDefault="00402504" w:rsidP="00402504">
      <w:pPr>
        <w:suppressAutoHyphens w:val="0"/>
        <w:autoSpaceDN/>
        <w:spacing w:after="0" w:line="360" w:lineRule="auto"/>
        <w:rPr>
          <w:rFonts w:ascii="Times New Roman" w:hAnsi="Times New Roman"/>
          <w:color w:val="FF0000"/>
          <w:sz w:val="24"/>
          <w:szCs w:val="24"/>
          <w:u w:val="single"/>
        </w:rPr>
      </w:pPr>
      <w:r w:rsidRPr="00967822">
        <w:rPr>
          <w:rFonts w:ascii="Times New Roman" w:hAnsi="Times New Roman"/>
          <w:sz w:val="24"/>
          <w:szCs w:val="24"/>
          <w:u w:val="single"/>
        </w:rPr>
        <w:t>(</w:t>
      </w:r>
      <w:proofErr w:type="spellStart"/>
      <w:r w:rsidRPr="00967822">
        <w:rPr>
          <w:rFonts w:ascii="Times New Roman" w:hAnsi="Times New Roman"/>
          <w:sz w:val="24"/>
          <w:szCs w:val="24"/>
          <w:u w:val="single"/>
        </w:rPr>
        <w:t>Πανεπ</w:t>
      </w:r>
      <w:proofErr w:type="spellEnd"/>
      <w:r w:rsidRPr="00967822">
        <w:rPr>
          <w:rFonts w:ascii="Times New Roman" w:hAnsi="Times New Roman"/>
          <w:sz w:val="24"/>
          <w:szCs w:val="24"/>
          <w:u w:val="single"/>
        </w:rPr>
        <w:t>. υπότροφος</w:t>
      </w:r>
      <w:r w:rsidR="003F1F6E" w:rsidRPr="001A6E66">
        <w:rPr>
          <w:rFonts w:ascii="Times New Roman" w:hAnsi="Times New Roman"/>
          <w:sz w:val="24"/>
          <w:szCs w:val="24"/>
          <w:u w:val="single"/>
        </w:rPr>
        <w:t>)</w:t>
      </w:r>
    </w:p>
    <w:p w14:paraId="43CF9A5F" w14:textId="77777777" w:rsidR="00CB3164" w:rsidRPr="003C65D4" w:rsidRDefault="00321C23" w:rsidP="00CB3164">
      <w:pPr>
        <w:spacing w:line="360" w:lineRule="auto"/>
        <w:contextualSpacing/>
        <w:jc w:val="both"/>
        <w:rPr>
          <w:rFonts w:ascii="Times New Roman" w:hAnsi="Times New Roman"/>
          <w:sz w:val="24"/>
          <w:szCs w:val="24"/>
        </w:rPr>
      </w:pPr>
      <w:r w:rsidRPr="00321C23">
        <w:rPr>
          <w:rFonts w:ascii="Times New Roman" w:hAnsi="Times New Roman"/>
          <w:sz w:val="24"/>
          <w:szCs w:val="24"/>
        </w:rPr>
        <w:t xml:space="preserve">Το σεμινάριο εστιάζει στο πολυσχιδές φαινόμενο του μεταμοντερνισμού, διερευνώντας τα αίτια και τις επιπτώσεις του και υποβάλλοντας σε συστηματικό έλεγχο τις θεμελιώδεις αρχές που διέπουν την αισθητική θεωρία του. Το μάθημα στηρίζεται στην αποσαφήνιση των απόψεων ορισμένων αντιπροσωπευτικών στοχαστών του μεταμοντερνισμού όπως ο Μισέλ Φουκώ, ο Ζαν-Φρανσουά </w:t>
      </w:r>
      <w:proofErr w:type="spellStart"/>
      <w:r w:rsidRPr="00321C23">
        <w:rPr>
          <w:rFonts w:ascii="Times New Roman" w:hAnsi="Times New Roman"/>
          <w:sz w:val="24"/>
          <w:szCs w:val="24"/>
        </w:rPr>
        <w:t>Λυοτάρ</w:t>
      </w:r>
      <w:proofErr w:type="spellEnd"/>
      <w:r w:rsidRPr="00321C23">
        <w:rPr>
          <w:rFonts w:ascii="Times New Roman" w:hAnsi="Times New Roman"/>
          <w:sz w:val="24"/>
          <w:szCs w:val="24"/>
        </w:rPr>
        <w:t xml:space="preserve"> και ο Ζακ </w:t>
      </w:r>
      <w:proofErr w:type="spellStart"/>
      <w:r w:rsidRPr="00321C23">
        <w:rPr>
          <w:rFonts w:ascii="Times New Roman" w:hAnsi="Times New Roman"/>
          <w:sz w:val="24"/>
          <w:szCs w:val="24"/>
        </w:rPr>
        <w:t>Ντερριντά</w:t>
      </w:r>
      <w:proofErr w:type="spellEnd"/>
      <w:r w:rsidRPr="00321C23">
        <w:rPr>
          <w:rFonts w:ascii="Times New Roman" w:hAnsi="Times New Roman"/>
          <w:sz w:val="24"/>
          <w:szCs w:val="24"/>
        </w:rPr>
        <w:t>, καθώς και στη μελέτη της επιρροής που άσκησε ο μεταμοντερνισμός στις εικαστικές τέχνες, στην αρχιτεκτονική και στη λογοτεχνία. Έμφαση δίδεται στην ανάδειξη σημείων σύγκλισης, συνέχειας ή ρήξης με τον μοντερνισμό∙ στην κριτική και τις ενστάσεις που έχουν διατυπωθεί κατά του μεταμοντερνισμού∙ καθώς και στο σύνθετο θεωρητικό τοπίο που διαμορφώνεται στη συνέχεια.</w:t>
      </w:r>
    </w:p>
    <w:p w14:paraId="0E621026" w14:textId="77777777" w:rsidR="00321C23" w:rsidRPr="003C65D4" w:rsidRDefault="00321C23" w:rsidP="00CB3164">
      <w:pPr>
        <w:spacing w:line="360" w:lineRule="auto"/>
        <w:contextualSpacing/>
        <w:jc w:val="both"/>
        <w:rPr>
          <w:rFonts w:ascii="Times New Roman" w:hAnsi="Times New Roman"/>
          <w:b/>
          <w:color w:val="C00000"/>
          <w:sz w:val="24"/>
          <w:szCs w:val="24"/>
        </w:rPr>
      </w:pPr>
    </w:p>
    <w:p w14:paraId="631228EA" w14:textId="77777777" w:rsidR="00CB3164" w:rsidRPr="00613832" w:rsidRDefault="00CB3164" w:rsidP="00CB3164">
      <w:pPr>
        <w:spacing w:line="360" w:lineRule="auto"/>
        <w:contextualSpacing/>
        <w:jc w:val="both"/>
        <w:rPr>
          <w:rFonts w:ascii="Times New Roman" w:hAnsi="Times New Roman"/>
          <w:b/>
          <w:color w:val="FF0000"/>
          <w:sz w:val="24"/>
          <w:szCs w:val="24"/>
        </w:rPr>
      </w:pPr>
      <w:r w:rsidRPr="00613832">
        <w:rPr>
          <w:rFonts w:ascii="Times New Roman" w:hAnsi="Times New Roman"/>
          <w:b/>
          <w:color w:val="FF0000"/>
          <w:sz w:val="24"/>
          <w:szCs w:val="24"/>
        </w:rPr>
        <w:t>Σ-ΑΝ-ΦΙΤΑΕ 908</w:t>
      </w:r>
    </w:p>
    <w:p w14:paraId="4AB8922B" w14:textId="77777777" w:rsidR="00CB3164" w:rsidRPr="00EB2561" w:rsidRDefault="00CB3164" w:rsidP="00CB3164">
      <w:pPr>
        <w:spacing w:line="360" w:lineRule="auto"/>
        <w:contextualSpacing/>
        <w:jc w:val="both"/>
        <w:rPr>
          <w:rFonts w:ascii="Times New Roman" w:hAnsi="Times New Roman"/>
          <w:b/>
          <w:sz w:val="24"/>
          <w:szCs w:val="24"/>
        </w:rPr>
      </w:pPr>
      <w:proofErr w:type="spellStart"/>
      <w:r w:rsidRPr="00EB2561">
        <w:rPr>
          <w:rFonts w:ascii="Times New Roman" w:hAnsi="Times New Roman"/>
          <w:b/>
          <w:sz w:val="24"/>
          <w:szCs w:val="24"/>
        </w:rPr>
        <w:t>Μουσειολογία</w:t>
      </w:r>
      <w:proofErr w:type="spellEnd"/>
    </w:p>
    <w:p w14:paraId="25CC4A73" w14:textId="77777777" w:rsidR="00CB3164" w:rsidRPr="000A3CC5" w:rsidRDefault="00CB3164" w:rsidP="00CB3164">
      <w:pPr>
        <w:spacing w:line="360" w:lineRule="auto"/>
        <w:contextualSpacing/>
        <w:jc w:val="both"/>
        <w:rPr>
          <w:rFonts w:ascii="Times New Roman" w:hAnsi="Times New Roman"/>
          <w:sz w:val="24"/>
          <w:szCs w:val="24"/>
          <w:u w:val="single"/>
        </w:rPr>
      </w:pPr>
      <w:r w:rsidRPr="00EB2561">
        <w:rPr>
          <w:rFonts w:ascii="Times New Roman" w:hAnsi="Times New Roman"/>
          <w:sz w:val="24"/>
          <w:szCs w:val="24"/>
        </w:rPr>
        <w:t>Υπεύθυνη</w:t>
      </w:r>
      <w:r w:rsidRPr="000A3CC5">
        <w:rPr>
          <w:rFonts w:ascii="Times New Roman" w:hAnsi="Times New Roman"/>
          <w:sz w:val="24"/>
          <w:szCs w:val="24"/>
        </w:rPr>
        <w:t xml:space="preserve"> </w:t>
      </w:r>
      <w:r>
        <w:rPr>
          <w:rFonts w:ascii="Times New Roman" w:hAnsi="Times New Roman"/>
          <w:sz w:val="24"/>
          <w:szCs w:val="24"/>
        </w:rPr>
        <w:t>καθηγήτρια</w:t>
      </w:r>
      <w:r w:rsidRPr="000A3CC5">
        <w:rPr>
          <w:rFonts w:ascii="Times New Roman" w:hAnsi="Times New Roman"/>
          <w:sz w:val="24"/>
          <w:szCs w:val="24"/>
        </w:rPr>
        <w:t xml:space="preserve">: </w:t>
      </w:r>
      <w:proofErr w:type="spellStart"/>
      <w:r w:rsidRPr="00C91170">
        <w:rPr>
          <w:rFonts w:ascii="Times New Roman" w:hAnsi="Times New Roman"/>
          <w:sz w:val="24"/>
          <w:szCs w:val="24"/>
          <w:u w:val="single"/>
        </w:rPr>
        <w:t>Άντα</w:t>
      </w:r>
      <w:proofErr w:type="spellEnd"/>
      <w:r w:rsidRPr="00C91170">
        <w:rPr>
          <w:rFonts w:ascii="Times New Roman" w:hAnsi="Times New Roman"/>
          <w:sz w:val="24"/>
          <w:szCs w:val="24"/>
          <w:u w:val="single"/>
        </w:rPr>
        <w:t xml:space="preserve"> </w:t>
      </w:r>
      <w:proofErr w:type="spellStart"/>
      <w:r w:rsidRPr="00C91170">
        <w:rPr>
          <w:rFonts w:ascii="Times New Roman" w:hAnsi="Times New Roman"/>
          <w:sz w:val="24"/>
          <w:szCs w:val="24"/>
          <w:u w:val="single"/>
        </w:rPr>
        <w:t>Διάλλα</w:t>
      </w:r>
      <w:proofErr w:type="spellEnd"/>
    </w:p>
    <w:p w14:paraId="2950D48D" w14:textId="08243C22" w:rsidR="00CB3164" w:rsidRPr="001407F0" w:rsidRDefault="00CB3164" w:rsidP="00CB3164">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Διδασκαλία μαθήματος</w:t>
      </w:r>
      <w:r w:rsidR="00EB2561">
        <w:rPr>
          <w:rFonts w:ascii="Times New Roman" w:hAnsi="Times New Roman"/>
          <w:sz w:val="24"/>
          <w:szCs w:val="24"/>
        </w:rPr>
        <w:t xml:space="preserve"> </w:t>
      </w:r>
      <w:r w:rsidR="00700B1A">
        <w:rPr>
          <w:rFonts w:ascii="Times New Roman" w:hAnsi="Times New Roman"/>
          <w:sz w:val="24"/>
          <w:szCs w:val="24"/>
        </w:rPr>
        <w:t xml:space="preserve">με </w:t>
      </w:r>
      <w:r w:rsidR="00EB2561">
        <w:rPr>
          <w:rFonts w:ascii="Times New Roman" w:hAnsi="Times New Roman"/>
          <w:sz w:val="24"/>
          <w:szCs w:val="24"/>
        </w:rPr>
        <w:t>ανάθεση</w:t>
      </w:r>
      <w:r w:rsidRPr="00DE6ECD">
        <w:rPr>
          <w:rFonts w:ascii="Times New Roman" w:hAnsi="Times New Roman"/>
          <w:sz w:val="24"/>
          <w:szCs w:val="24"/>
        </w:rPr>
        <w:t xml:space="preserve">: </w:t>
      </w:r>
      <w:r>
        <w:rPr>
          <w:rFonts w:ascii="Times New Roman" w:hAnsi="Times New Roman"/>
          <w:sz w:val="24"/>
          <w:szCs w:val="24"/>
          <w:u w:val="single"/>
        </w:rPr>
        <w:t xml:space="preserve">Μιχαήλ </w:t>
      </w:r>
      <w:proofErr w:type="spellStart"/>
      <w:r w:rsidRPr="00DE6ECD">
        <w:rPr>
          <w:rFonts w:ascii="Times New Roman" w:hAnsi="Times New Roman"/>
          <w:sz w:val="24"/>
          <w:szCs w:val="24"/>
          <w:u w:val="single"/>
        </w:rPr>
        <w:t>Δουλγερίδης</w:t>
      </w:r>
      <w:proofErr w:type="spellEnd"/>
      <w:r>
        <w:rPr>
          <w:rFonts w:ascii="Times New Roman" w:hAnsi="Times New Roman"/>
          <w:sz w:val="24"/>
          <w:szCs w:val="24"/>
        </w:rPr>
        <w:t xml:space="preserve"> </w:t>
      </w:r>
    </w:p>
    <w:p w14:paraId="1CF6F699" w14:textId="77777777" w:rsidR="00CB3164" w:rsidRPr="00B33001" w:rsidRDefault="00CB3164" w:rsidP="00CB3164">
      <w:pPr>
        <w:spacing w:after="0" w:line="360" w:lineRule="auto"/>
        <w:ind w:right="-99"/>
        <w:jc w:val="both"/>
        <w:rPr>
          <w:rFonts w:ascii="Times New Roman" w:hAnsi="Times New Roman"/>
          <w:sz w:val="24"/>
          <w:szCs w:val="24"/>
        </w:rPr>
      </w:pPr>
      <w:r w:rsidRPr="00B33001">
        <w:rPr>
          <w:rFonts w:ascii="Times New Roman" w:hAnsi="Times New Roman"/>
          <w:sz w:val="24"/>
          <w:szCs w:val="24"/>
        </w:rPr>
        <w:t>Το μάθημα έχει ως σκοπό τη γνωριμία και εξοικείωση των μελλοντικών ιστορικών τέχνης  με:</w:t>
      </w:r>
    </w:p>
    <w:p w14:paraId="495F0919"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α</w:t>
      </w:r>
      <w:r w:rsidRPr="00B33001">
        <w:rPr>
          <w:rFonts w:ascii="Times New Roman" w:hAnsi="Times New Roman"/>
          <w:sz w:val="24"/>
          <w:szCs w:val="24"/>
        </w:rPr>
        <w:t xml:space="preserve">) Τις σύγχρονες τάσεις της </w:t>
      </w:r>
      <w:proofErr w:type="spellStart"/>
      <w:r w:rsidRPr="00B33001">
        <w:rPr>
          <w:rFonts w:ascii="Times New Roman" w:hAnsi="Times New Roman"/>
          <w:sz w:val="24"/>
          <w:szCs w:val="24"/>
        </w:rPr>
        <w:t>μουσειολογίας</w:t>
      </w:r>
      <w:proofErr w:type="spellEnd"/>
      <w:r w:rsidRPr="00B33001">
        <w:rPr>
          <w:rFonts w:ascii="Times New Roman" w:hAnsi="Times New Roman"/>
          <w:sz w:val="24"/>
          <w:szCs w:val="24"/>
        </w:rPr>
        <w:t xml:space="preserve"> (Αρχιτεκτονικό κέλυφος, εκθεσιακούς χώρους μουσείων κτλ.).</w:t>
      </w:r>
    </w:p>
    <w:p w14:paraId="5DECE2CA"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β</w:t>
      </w:r>
      <w:r w:rsidRPr="00B33001">
        <w:rPr>
          <w:rFonts w:ascii="Times New Roman" w:hAnsi="Times New Roman"/>
          <w:sz w:val="24"/>
          <w:szCs w:val="24"/>
        </w:rPr>
        <w:t>) Το σύγχρονο εκπαιδευτικό ρόλο των μουσείων ως χώρων δια βίου μάθησης και τις προεκτάσεις τους σε όλες τις κοινωνικές ομάδες συμπεριλαμβανομένων των μειονοτήτων (</w:t>
      </w:r>
      <w:proofErr w:type="spellStart"/>
      <w:r w:rsidRPr="00B33001">
        <w:rPr>
          <w:rFonts w:ascii="Times New Roman" w:hAnsi="Times New Roman"/>
          <w:sz w:val="24"/>
          <w:szCs w:val="24"/>
        </w:rPr>
        <w:t>ΑμΕΑ</w:t>
      </w:r>
      <w:proofErr w:type="spellEnd"/>
      <w:r w:rsidRPr="00B33001">
        <w:rPr>
          <w:rFonts w:ascii="Times New Roman" w:hAnsi="Times New Roman"/>
          <w:sz w:val="24"/>
          <w:szCs w:val="24"/>
        </w:rPr>
        <w:t>, μετανάστες κλπ.).</w:t>
      </w:r>
    </w:p>
    <w:p w14:paraId="63C55000"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γ</w:t>
      </w:r>
      <w:r w:rsidRPr="00B33001">
        <w:rPr>
          <w:rFonts w:ascii="Times New Roman" w:hAnsi="Times New Roman"/>
          <w:sz w:val="24"/>
          <w:szCs w:val="24"/>
        </w:rPr>
        <w:t xml:space="preserve">) Τη συμβολή της κοινωνιολογίας και της ψυχολογίας ως εργαλεία προσέγγισης του κοινού για τη διάχυση της πολιτιστικής ανάτασης και ευεξίας. </w:t>
      </w:r>
    </w:p>
    <w:p w14:paraId="239AEA11"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δ</w:t>
      </w:r>
      <w:r w:rsidRPr="00B33001">
        <w:rPr>
          <w:rFonts w:ascii="Times New Roman" w:hAnsi="Times New Roman"/>
          <w:sz w:val="24"/>
          <w:szCs w:val="24"/>
        </w:rPr>
        <w:t xml:space="preserve">) Την αξιοποίηση των σύγχρονων τεχνολογιών στην υπηρεσία της  πολιτιστικής και πολιτικής του μουσείου (στην Ιαπωνία, για παράδειγμα, με καλώδια αλλά και με οπτικές ίνες μεταδίδονται πληροφορίες για όλες τις δραστηριότητες του μουσείου. Μια αέναη δυνατότητα γνώσης και ανάγνωσης των εκθεμάτων του μουσείου. Ακόμα σε αρκετά μουσεία η περιήγηση γίνεται εκτός των χώρων του μουσείου,  με τη βοήθεια της τρισδιάστατης οπτικής εμπειρίας, VR / </w:t>
      </w:r>
      <w:proofErr w:type="spellStart"/>
      <w:r w:rsidRPr="00B33001">
        <w:rPr>
          <w:rFonts w:ascii="Times New Roman" w:hAnsi="Times New Roman"/>
          <w:sz w:val="24"/>
          <w:szCs w:val="24"/>
        </w:rPr>
        <w:t>Intelligent</w:t>
      </w:r>
      <w:proofErr w:type="spellEnd"/>
      <w:r w:rsidRPr="00B33001">
        <w:rPr>
          <w:rFonts w:ascii="Times New Roman" w:hAnsi="Times New Roman"/>
          <w:sz w:val="24"/>
          <w:szCs w:val="24"/>
        </w:rPr>
        <w:t xml:space="preserve"> </w:t>
      </w:r>
      <w:proofErr w:type="spellStart"/>
      <w:r w:rsidRPr="00B33001">
        <w:rPr>
          <w:rFonts w:ascii="Times New Roman" w:hAnsi="Times New Roman"/>
          <w:sz w:val="24"/>
          <w:szCs w:val="24"/>
        </w:rPr>
        <w:t>Museum</w:t>
      </w:r>
      <w:proofErr w:type="spellEnd"/>
      <w:r w:rsidRPr="00B33001">
        <w:rPr>
          <w:rFonts w:ascii="Times New Roman" w:hAnsi="Times New Roman"/>
          <w:sz w:val="24"/>
          <w:szCs w:val="24"/>
        </w:rPr>
        <w:t>).</w:t>
      </w:r>
    </w:p>
    <w:p w14:paraId="09124E65" w14:textId="77777777" w:rsidR="00CB3164" w:rsidRPr="00B33001" w:rsidRDefault="00CB3164" w:rsidP="00CB3164">
      <w:pPr>
        <w:spacing w:after="0" w:line="360" w:lineRule="auto"/>
        <w:ind w:right="-99"/>
        <w:jc w:val="both"/>
        <w:rPr>
          <w:rFonts w:ascii="Times New Roman" w:hAnsi="Times New Roman"/>
          <w:sz w:val="24"/>
          <w:szCs w:val="24"/>
        </w:rPr>
      </w:pPr>
      <w:r>
        <w:rPr>
          <w:rFonts w:ascii="Times New Roman" w:hAnsi="Times New Roman"/>
          <w:sz w:val="24"/>
          <w:szCs w:val="24"/>
        </w:rPr>
        <w:t>ε</w:t>
      </w:r>
      <w:r w:rsidRPr="00B33001">
        <w:rPr>
          <w:rFonts w:ascii="Times New Roman" w:hAnsi="Times New Roman"/>
          <w:sz w:val="24"/>
          <w:szCs w:val="24"/>
        </w:rPr>
        <w:t xml:space="preserve">) Το </w:t>
      </w:r>
      <w:proofErr w:type="spellStart"/>
      <w:r w:rsidRPr="00B33001">
        <w:rPr>
          <w:rFonts w:ascii="Times New Roman" w:hAnsi="Times New Roman"/>
          <w:sz w:val="24"/>
          <w:szCs w:val="24"/>
        </w:rPr>
        <w:t>Marketing</w:t>
      </w:r>
      <w:proofErr w:type="spellEnd"/>
      <w:r w:rsidRPr="00B33001">
        <w:rPr>
          <w:rFonts w:ascii="Times New Roman" w:hAnsi="Times New Roman"/>
          <w:sz w:val="24"/>
          <w:szCs w:val="24"/>
        </w:rPr>
        <w:t xml:space="preserve"> στους χώρους του Μουσείου.</w:t>
      </w:r>
    </w:p>
    <w:p w14:paraId="6FDF9563" w14:textId="0F0D1C20" w:rsidR="00154DE6" w:rsidRPr="00940226" w:rsidRDefault="00CB3164" w:rsidP="00940226">
      <w:pPr>
        <w:spacing w:after="0" w:line="360" w:lineRule="auto"/>
        <w:ind w:right="-96"/>
        <w:jc w:val="both"/>
        <w:rPr>
          <w:rFonts w:ascii="Times New Roman" w:hAnsi="Times New Roman"/>
          <w:sz w:val="24"/>
          <w:szCs w:val="24"/>
          <w:u w:val="single"/>
        </w:rPr>
      </w:pPr>
      <w:r w:rsidRPr="00B33001">
        <w:rPr>
          <w:rFonts w:ascii="Times New Roman" w:hAnsi="Times New Roman"/>
          <w:sz w:val="24"/>
          <w:szCs w:val="24"/>
        </w:rPr>
        <w:t xml:space="preserve">Το μάθημα καλύπτει ένα ευρύτατο φάσμα θεμάτων, τόσο μέσω θεωρητικών διαλέξεων όσο και μέσω επισκέψεων σε μουσείο με ιδιαίτερο </w:t>
      </w:r>
      <w:proofErr w:type="spellStart"/>
      <w:r w:rsidRPr="00B33001">
        <w:rPr>
          <w:rFonts w:ascii="Times New Roman" w:hAnsi="Times New Roman"/>
          <w:sz w:val="24"/>
          <w:szCs w:val="24"/>
        </w:rPr>
        <w:t>μουσειολογικό</w:t>
      </w:r>
      <w:proofErr w:type="spellEnd"/>
      <w:r w:rsidRPr="00B33001">
        <w:rPr>
          <w:rFonts w:ascii="Times New Roman" w:hAnsi="Times New Roman"/>
          <w:sz w:val="24"/>
          <w:szCs w:val="24"/>
        </w:rPr>
        <w:t xml:space="preserve"> ενδιαφέρον. </w:t>
      </w:r>
    </w:p>
    <w:p w14:paraId="28764E3B" w14:textId="77777777" w:rsidR="00F66398" w:rsidRDefault="00F66398" w:rsidP="000C0CA1">
      <w:pPr>
        <w:spacing w:line="360" w:lineRule="auto"/>
        <w:rPr>
          <w:rFonts w:ascii="Times New Roman" w:hAnsi="Times New Roman"/>
          <w:b/>
          <w:color w:val="FF0000"/>
          <w:sz w:val="36"/>
          <w:szCs w:val="36"/>
          <w:u w:val="single"/>
        </w:rPr>
      </w:pPr>
    </w:p>
    <w:p w14:paraId="7886FC4C" w14:textId="5CA34C81" w:rsidR="00F66398" w:rsidRDefault="00F66398" w:rsidP="000C0CA1">
      <w:pPr>
        <w:spacing w:line="360" w:lineRule="auto"/>
        <w:rPr>
          <w:rFonts w:ascii="Times New Roman" w:hAnsi="Times New Roman"/>
          <w:b/>
          <w:color w:val="FF0000"/>
          <w:sz w:val="36"/>
          <w:szCs w:val="36"/>
          <w:u w:val="single"/>
        </w:rPr>
      </w:pPr>
    </w:p>
    <w:p w14:paraId="6F72E1A9" w14:textId="5DA405FF" w:rsidR="00421A2E" w:rsidRPr="00720EF0" w:rsidRDefault="00421A2E" w:rsidP="000C0CA1">
      <w:pPr>
        <w:spacing w:line="360" w:lineRule="auto"/>
        <w:rPr>
          <w:rFonts w:ascii="Times New Roman" w:hAnsi="Times New Roman"/>
          <w:b/>
          <w:color w:val="FF0000"/>
          <w:sz w:val="36"/>
          <w:szCs w:val="36"/>
          <w:u w:val="single"/>
        </w:rPr>
      </w:pPr>
      <w:r w:rsidRPr="00720EF0">
        <w:rPr>
          <w:rFonts w:ascii="Times New Roman" w:hAnsi="Times New Roman"/>
          <w:b/>
          <w:color w:val="FF0000"/>
          <w:sz w:val="36"/>
          <w:szCs w:val="36"/>
          <w:u w:val="single"/>
        </w:rPr>
        <w:t>Ζ</w:t>
      </w:r>
      <w:r w:rsidR="00FE2AB5">
        <w:rPr>
          <w:rFonts w:ascii="Times New Roman" w:hAnsi="Times New Roman"/>
          <w:b/>
          <w:color w:val="FF0000"/>
          <w:sz w:val="36"/>
          <w:szCs w:val="36"/>
          <w:u w:val="single"/>
        </w:rPr>
        <w:t>’</w:t>
      </w:r>
      <w:r w:rsidRPr="00720EF0">
        <w:rPr>
          <w:rFonts w:ascii="Times New Roman" w:hAnsi="Times New Roman"/>
          <w:b/>
          <w:color w:val="FF0000"/>
          <w:sz w:val="36"/>
          <w:szCs w:val="36"/>
          <w:u w:val="single"/>
        </w:rPr>
        <w:t xml:space="preserve"> εξάμηνο</w:t>
      </w:r>
    </w:p>
    <w:p w14:paraId="25480369"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14:paraId="56B7A617"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14:paraId="5E6B9D1D"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1 ΣΕΜΙΝΑΡΙΟ και 1 ΠΡΑΚΤΙΚΗ ΑΣΚΗΣΗ</w:t>
      </w:r>
    </w:p>
    <w:p w14:paraId="61775CCA" w14:textId="77777777" w:rsidR="00421A2E" w:rsidRPr="00BE2718" w:rsidRDefault="00421A2E" w:rsidP="00421A2E">
      <w:pPr>
        <w:spacing w:line="360" w:lineRule="auto"/>
        <w:contextualSpacing/>
        <w:jc w:val="both"/>
        <w:rPr>
          <w:rFonts w:ascii="Times New Roman" w:hAnsi="Times New Roman"/>
          <w:sz w:val="24"/>
          <w:szCs w:val="24"/>
        </w:rPr>
      </w:pPr>
    </w:p>
    <w:p w14:paraId="3B2FA9DE" w14:textId="77777777" w:rsidR="00421A2E"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14:paraId="2E94867C" w14:textId="77777777" w:rsidR="00C07FB3" w:rsidRPr="00F66398" w:rsidRDefault="00C07FB3" w:rsidP="00C07FB3">
      <w:pPr>
        <w:spacing w:line="360" w:lineRule="auto"/>
        <w:contextualSpacing/>
        <w:jc w:val="both"/>
        <w:rPr>
          <w:rFonts w:ascii="Times New Roman" w:hAnsi="Times New Roman"/>
          <w:color w:val="FF0000"/>
          <w:sz w:val="24"/>
          <w:szCs w:val="24"/>
        </w:rPr>
      </w:pPr>
      <w:r w:rsidRPr="00F66398">
        <w:rPr>
          <w:rFonts w:ascii="Times New Roman" w:hAnsi="Times New Roman"/>
          <w:b/>
          <w:bCs/>
          <w:color w:val="FF0000"/>
          <w:sz w:val="24"/>
          <w:szCs w:val="24"/>
        </w:rPr>
        <w:t>Δ-ΤΕ-ΙΣΘΕΤΑ 005</w:t>
      </w:r>
    </w:p>
    <w:p w14:paraId="12F81EE9" w14:textId="77777777" w:rsidR="00C07FB3" w:rsidRPr="00BE2718" w:rsidRDefault="00C07FB3" w:rsidP="00C07FB3">
      <w:pPr>
        <w:spacing w:line="360" w:lineRule="auto"/>
        <w:contextualSpacing/>
        <w:jc w:val="both"/>
        <w:rPr>
          <w:rFonts w:ascii="Times New Roman" w:hAnsi="Times New Roman"/>
          <w:b/>
          <w:bCs/>
          <w:sz w:val="24"/>
          <w:szCs w:val="24"/>
        </w:rPr>
      </w:pPr>
      <w:r w:rsidRPr="00BE2718">
        <w:rPr>
          <w:rFonts w:ascii="Times New Roman" w:hAnsi="Times New Roman"/>
          <w:b/>
          <w:bCs/>
          <w:sz w:val="24"/>
          <w:szCs w:val="24"/>
        </w:rPr>
        <w:t>Θεωρία της Τέχνης της Ιταλικής Αναγέννησης </w:t>
      </w:r>
    </w:p>
    <w:p w14:paraId="53C69EA5" w14:textId="77777777" w:rsidR="00C07FB3" w:rsidRPr="00882B1F" w:rsidRDefault="00C07FB3" w:rsidP="00C07FB3">
      <w:pPr>
        <w:spacing w:line="360" w:lineRule="auto"/>
        <w:contextualSpacing/>
        <w:jc w:val="both"/>
        <w:rPr>
          <w:rFonts w:ascii="Times New Roman" w:hAnsi="Times New Roman"/>
          <w:sz w:val="24"/>
          <w:szCs w:val="24"/>
          <w:u w:val="single"/>
        </w:rPr>
      </w:pPr>
      <w:r w:rsidRPr="00882B1F">
        <w:rPr>
          <w:rFonts w:ascii="Times New Roman" w:hAnsi="Times New Roman"/>
          <w:sz w:val="24"/>
          <w:szCs w:val="24"/>
          <w:u w:val="single"/>
        </w:rPr>
        <w:t xml:space="preserve">Ναυσικά </w:t>
      </w:r>
      <w:proofErr w:type="spellStart"/>
      <w:r w:rsidRPr="00882B1F">
        <w:rPr>
          <w:rFonts w:ascii="Times New Roman" w:hAnsi="Times New Roman"/>
          <w:sz w:val="24"/>
          <w:szCs w:val="24"/>
          <w:u w:val="single"/>
        </w:rPr>
        <w:t>Λιτσαρδοπούλου</w:t>
      </w:r>
      <w:proofErr w:type="spellEnd"/>
    </w:p>
    <w:p w14:paraId="05C0FD28" w14:textId="77777777" w:rsidR="00C07FB3" w:rsidRPr="00BE2718" w:rsidRDefault="00C07FB3" w:rsidP="00C07FB3">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Στο μάθημα αυτό παρουσιάζονται σημαντικές αντιλήψεις και θεωρίες της τέχνης της Αναγέννησης, όπως των </w:t>
      </w:r>
      <w:r w:rsidRPr="00BE2718">
        <w:rPr>
          <w:rFonts w:ascii="Times New Roman" w:hAnsi="Times New Roman"/>
          <w:sz w:val="24"/>
          <w:szCs w:val="24"/>
          <w:lang w:val="en-US"/>
        </w:rPr>
        <w:t>Alberti</w:t>
      </w:r>
      <w:r w:rsidRPr="00BE2718">
        <w:rPr>
          <w:rFonts w:ascii="Times New Roman" w:hAnsi="Times New Roman"/>
          <w:sz w:val="24"/>
          <w:szCs w:val="24"/>
        </w:rPr>
        <w:t xml:space="preserve">, </w:t>
      </w:r>
      <w:r w:rsidRPr="00BE2718">
        <w:rPr>
          <w:rFonts w:ascii="Times New Roman" w:hAnsi="Times New Roman"/>
          <w:sz w:val="24"/>
          <w:szCs w:val="24"/>
          <w:lang w:val="en-US"/>
        </w:rPr>
        <w:t>Leonardo</w:t>
      </w:r>
      <w:r w:rsidRPr="00BE2718">
        <w:rPr>
          <w:rFonts w:ascii="Times New Roman" w:hAnsi="Times New Roman"/>
          <w:sz w:val="24"/>
          <w:szCs w:val="24"/>
        </w:rPr>
        <w:t xml:space="preserve">, </w:t>
      </w:r>
      <w:r w:rsidRPr="00BE2718">
        <w:rPr>
          <w:rFonts w:ascii="Times New Roman" w:hAnsi="Times New Roman"/>
          <w:sz w:val="24"/>
          <w:szCs w:val="24"/>
          <w:lang w:val="en-US"/>
        </w:rPr>
        <w:t>Castiglione</w:t>
      </w:r>
      <w:r w:rsidRPr="00BE2718">
        <w:rPr>
          <w:rFonts w:ascii="Times New Roman" w:hAnsi="Times New Roman"/>
          <w:sz w:val="24"/>
          <w:szCs w:val="24"/>
        </w:rPr>
        <w:t xml:space="preserve">, </w:t>
      </w:r>
      <w:r w:rsidRPr="00BE2718">
        <w:rPr>
          <w:rFonts w:ascii="Times New Roman" w:hAnsi="Times New Roman"/>
          <w:sz w:val="24"/>
          <w:szCs w:val="24"/>
          <w:lang w:val="en-US"/>
        </w:rPr>
        <w:t>Vasari</w:t>
      </w:r>
      <w:r w:rsidRPr="00BE2718">
        <w:rPr>
          <w:rFonts w:ascii="Times New Roman" w:hAnsi="Times New Roman"/>
          <w:sz w:val="24"/>
          <w:szCs w:val="24"/>
        </w:rPr>
        <w:t xml:space="preserve">, </w:t>
      </w:r>
      <w:r w:rsidRPr="00BE2718">
        <w:rPr>
          <w:rFonts w:ascii="Times New Roman" w:hAnsi="Times New Roman"/>
          <w:sz w:val="24"/>
          <w:szCs w:val="24"/>
          <w:lang w:val="en-US"/>
        </w:rPr>
        <w:t>Dolce</w:t>
      </w:r>
      <w:r w:rsidRPr="00BE2718">
        <w:rPr>
          <w:rFonts w:ascii="Times New Roman" w:hAnsi="Times New Roman"/>
          <w:sz w:val="24"/>
          <w:szCs w:val="24"/>
        </w:rPr>
        <w:t xml:space="preserve">, </w:t>
      </w:r>
      <w:r w:rsidRPr="00BE2718">
        <w:rPr>
          <w:rFonts w:ascii="Times New Roman" w:hAnsi="Times New Roman"/>
          <w:sz w:val="24"/>
          <w:szCs w:val="24"/>
          <w:lang w:val="en-US"/>
        </w:rPr>
        <w:t>Aretino</w:t>
      </w:r>
      <w:r w:rsidRPr="00BE2718">
        <w:rPr>
          <w:rFonts w:ascii="Times New Roman" w:hAnsi="Times New Roman"/>
          <w:sz w:val="24"/>
          <w:szCs w:val="24"/>
        </w:rPr>
        <w:t xml:space="preserve">, </w:t>
      </w:r>
      <w:r w:rsidRPr="00BE2718">
        <w:rPr>
          <w:rFonts w:ascii="Times New Roman" w:hAnsi="Times New Roman"/>
          <w:sz w:val="24"/>
          <w:szCs w:val="24"/>
          <w:lang w:val="en-US"/>
        </w:rPr>
        <w:t>Federico</w:t>
      </w:r>
      <w:r w:rsidRPr="00BE2718">
        <w:rPr>
          <w:rFonts w:ascii="Times New Roman" w:hAnsi="Times New Roman"/>
          <w:sz w:val="24"/>
          <w:szCs w:val="24"/>
        </w:rPr>
        <w:t xml:space="preserve"> </w:t>
      </w:r>
      <w:proofErr w:type="spellStart"/>
      <w:r w:rsidRPr="00BE2718">
        <w:rPr>
          <w:rFonts w:ascii="Times New Roman" w:hAnsi="Times New Roman"/>
          <w:sz w:val="24"/>
          <w:szCs w:val="24"/>
          <w:lang w:val="en-US"/>
        </w:rPr>
        <w:t>Zuccaro</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Cellini</w:t>
      </w:r>
      <w:r w:rsidRPr="00BE2718">
        <w:rPr>
          <w:rFonts w:ascii="Times New Roman" w:hAnsi="Times New Roman"/>
          <w:sz w:val="24"/>
          <w:szCs w:val="24"/>
        </w:rPr>
        <w:t xml:space="preserve">. Τα κείμενά τους συζητούνται σε σχέση με σημαντικές ιδέες της περιόδου, που αφορούν στην </w:t>
      </w:r>
      <w:r w:rsidRPr="00BE2718">
        <w:rPr>
          <w:rFonts w:ascii="Times New Roman" w:hAnsi="Times New Roman"/>
          <w:i/>
          <w:sz w:val="24"/>
          <w:szCs w:val="24"/>
        </w:rPr>
        <w:t>istoria</w:t>
      </w:r>
      <w:r w:rsidRPr="00BE2718">
        <w:rPr>
          <w:rFonts w:ascii="Times New Roman" w:hAnsi="Times New Roman"/>
          <w:sz w:val="24"/>
          <w:szCs w:val="24"/>
        </w:rPr>
        <w:t>, στο σχέδιο, στο χρώμα, στην προοπτική, στην έκφραση, στη «ρεαλιστική» αποτύπωση της φύσης, στη μίμηση αρχαίων προτύπων, στο κύρος και στη συγκριτική σημασία της ζωγραφικής (</w:t>
      </w:r>
      <w:proofErr w:type="spellStart"/>
      <w:r w:rsidRPr="00BE2718">
        <w:rPr>
          <w:rFonts w:ascii="Times New Roman" w:hAnsi="Times New Roman"/>
          <w:i/>
          <w:sz w:val="24"/>
          <w:szCs w:val="24"/>
        </w:rPr>
        <w:t>paragone</w:t>
      </w:r>
      <w:proofErr w:type="spellEnd"/>
      <w:r w:rsidRPr="00BE2718">
        <w:rPr>
          <w:rFonts w:ascii="Times New Roman" w:hAnsi="Times New Roman"/>
          <w:sz w:val="24"/>
          <w:szCs w:val="24"/>
        </w:rPr>
        <w:t xml:space="preserve">), στις έννοιες </w:t>
      </w:r>
      <w:proofErr w:type="spellStart"/>
      <w:r w:rsidRPr="00BE2718">
        <w:rPr>
          <w:rFonts w:ascii="Times New Roman" w:hAnsi="Times New Roman"/>
          <w:i/>
          <w:sz w:val="24"/>
          <w:szCs w:val="24"/>
        </w:rPr>
        <w:t>sprezzatura</w:t>
      </w:r>
      <w:proofErr w:type="spellEnd"/>
      <w:r w:rsidRPr="00BE2718">
        <w:rPr>
          <w:rFonts w:ascii="Times New Roman" w:hAnsi="Times New Roman"/>
          <w:sz w:val="24"/>
          <w:szCs w:val="24"/>
        </w:rPr>
        <w:t xml:space="preserve">, </w:t>
      </w:r>
      <w:proofErr w:type="spellStart"/>
      <w:r w:rsidRPr="00BE2718">
        <w:rPr>
          <w:rFonts w:ascii="Times New Roman" w:hAnsi="Times New Roman"/>
          <w:i/>
          <w:sz w:val="24"/>
          <w:szCs w:val="24"/>
        </w:rPr>
        <w:t>facilità</w:t>
      </w:r>
      <w:proofErr w:type="spellEnd"/>
      <w:r w:rsidRPr="00BE2718">
        <w:rPr>
          <w:rFonts w:ascii="Times New Roman" w:hAnsi="Times New Roman"/>
          <w:sz w:val="24"/>
          <w:szCs w:val="24"/>
        </w:rPr>
        <w:t xml:space="preserve">, </w:t>
      </w:r>
      <w:proofErr w:type="spellStart"/>
      <w:r w:rsidRPr="000E0A53">
        <w:rPr>
          <w:rFonts w:ascii="Times New Roman" w:hAnsi="Times New Roman"/>
          <w:i/>
          <w:sz w:val="24"/>
          <w:szCs w:val="24"/>
        </w:rPr>
        <w:t>grazia</w:t>
      </w:r>
      <w:proofErr w:type="spellEnd"/>
      <w:r w:rsidRPr="00BE2718">
        <w:rPr>
          <w:rFonts w:ascii="Times New Roman" w:hAnsi="Times New Roman"/>
          <w:sz w:val="24"/>
          <w:szCs w:val="24"/>
        </w:rPr>
        <w:t xml:space="preserve">. Συζητούνται επίσης εξελικτικά σχήματα, π.χ. των </w:t>
      </w:r>
      <w:proofErr w:type="spellStart"/>
      <w:r w:rsidRPr="00BE2718">
        <w:rPr>
          <w:rFonts w:ascii="Times New Roman" w:hAnsi="Times New Roman"/>
          <w:sz w:val="24"/>
          <w:szCs w:val="24"/>
        </w:rPr>
        <w:t>Vasari</w:t>
      </w:r>
      <w:proofErr w:type="spellEnd"/>
      <w:r w:rsidRPr="00BE2718">
        <w:rPr>
          <w:rFonts w:ascii="Times New Roman" w:hAnsi="Times New Roman"/>
          <w:sz w:val="24"/>
          <w:szCs w:val="24"/>
        </w:rPr>
        <w:t xml:space="preserve"> και </w:t>
      </w:r>
      <w:proofErr w:type="spellStart"/>
      <w:r w:rsidRPr="00BE2718">
        <w:rPr>
          <w:rFonts w:ascii="Times New Roman" w:hAnsi="Times New Roman"/>
          <w:sz w:val="24"/>
          <w:szCs w:val="24"/>
        </w:rPr>
        <w:t>Dolce</w:t>
      </w:r>
      <w:proofErr w:type="spellEnd"/>
      <w:r w:rsidRPr="00BE2718">
        <w:rPr>
          <w:rFonts w:ascii="Times New Roman" w:hAnsi="Times New Roman"/>
          <w:sz w:val="24"/>
          <w:szCs w:val="24"/>
        </w:rPr>
        <w:t xml:space="preserve">, όπως και ο βασικός προβληματισμός ανάμεσα στους θεωρητικούς της περιόδου, που αφορά στην αξιολογική σύγκριση ανάμεσα στη φλωρεντινή και στη βενετσιάνικη τέχνη. Οι πρωτογενείς αυτές θεωρίες εξετάζονται επίσης μέσα από μεταγενέστερες θεωρητικές και κριτικές τοποθετήσεις έως και του 21ου αιώνα. </w:t>
      </w:r>
    </w:p>
    <w:p w14:paraId="57BC9982" w14:textId="77777777" w:rsidR="00C07FB3" w:rsidRDefault="00C07FB3" w:rsidP="00554954">
      <w:pPr>
        <w:spacing w:line="360" w:lineRule="auto"/>
        <w:contextualSpacing/>
        <w:jc w:val="both"/>
        <w:rPr>
          <w:rFonts w:ascii="Times New Roman" w:hAnsi="Times New Roman"/>
          <w:b/>
          <w:bCs/>
          <w:color w:val="C00000"/>
          <w:sz w:val="24"/>
          <w:szCs w:val="24"/>
        </w:rPr>
      </w:pPr>
    </w:p>
    <w:p w14:paraId="7959EFFB" w14:textId="77777777" w:rsidR="00554954" w:rsidRPr="00F66398" w:rsidRDefault="00CD4521" w:rsidP="00554954">
      <w:pPr>
        <w:spacing w:line="360" w:lineRule="auto"/>
        <w:contextualSpacing/>
        <w:jc w:val="both"/>
        <w:rPr>
          <w:rFonts w:ascii="Times New Roman" w:hAnsi="Times New Roman"/>
          <w:b/>
          <w:bCs/>
          <w:color w:val="FF0000"/>
          <w:sz w:val="24"/>
          <w:szCs w:val="24"/>
        </w:rPr>
      </w:pPr>
      <w:r w:rsidRPr="00F66398">
        <w:rPr>
          <w:rFonts w:ascii="Times New Roman" w:hAnsi="Times New Roman"/>
          <w:b/>
          <w:bCs/>
          <w:color w:val="FF0000"/>
          <w:sz w:val="24"/>
          <w:szCs w:val="24"/>
        </w:rPr>
        <w:t>Δ-ΤΕ-ΙΣΘΕΤΑ 018</w:t>
      </w:r>
      <w:r w:rsidR="00554954" w:rsidRPr="00F66398">
        <w:rPr>
          <w:rFonts w:ascii="Times New Roman" w:hAnsi="Times New Roman"/>
          <w:b/>
          <w:bCs/>
          <w:color w:val="FF0000"/>
          <w:sz w:val="24"/>
          <w:szCs w:val="24"/>
        </w:rPr>
        <w:t xml:space="preserve"> </w:t>
      </w:r>
    </w:p>
    <w:p w14:paraId="0A5875A2" w14:textId="77777777" w:rsidR="00554954" w:rsidRPr="00554954" w:rsidRDefault="00554954" w:rsidP="00554954">
      <w:pPr>
        <w:spacing w:line="360" w:lineRule="auto"/>
        <w:contextualSpacing/>
        <w:jc w:val="both"/>
        <w:rPr>
          <w:rFonts w:ascii="Times New Roman" w:hAnsi="Times New Roman"/>
          <w:b/>
          <w:bCs/>
          <w:sz w:val="24"/>
          <w:szCs w:val="24"/>
        </w:rPr>
      </w:pPr>
      <w:r w:rsidRPr="00554954">
        <w:rPr>
          <w:rFonts w:ascii="Times New Roman" w:hAnsi="Times New Roman"/>
          <w:b/>
          <w:bCs/>
          <w:sz w:val="24"/>
          <w:szCs w:val="24"/>
        </w:rPr>
        <w:t xml:space="preserve">Διδακτική της Ιστορίας της Τέχνης </w:t>
      </w:r>
    </w:p>
    <w:p w14:paraId="7EA58EA8" w14:textId="77777777" w:rsidR="00A71BF3" w:rsidRPr="001B0D4E" w:rsidRDefault="00A71BF3" w:rsidP="00554954">
      <w:pPr>
        <w:spacing w:line="360" w:lineRule="auto"/>
        <w:contextualSpacing/>
        <w:jc w:val="both"/>
        <w:rPr>
          <w:rFonts w:ascii="Times New Roman" w:hAnsi="Times New Roman"/>
          <w:bCs/>
          <w:sz w:val="24"/>
          <w:szCs w:val="24"/>
          <w:u w:val="single"/>
        </w:rPr>
      </w:pPr>
      <w:r w:rsidRPr="001B0D4E">
        <w:rPr>
          <w:rFonts w:ascii="Times New Roman" w:hAnsi="Times New Roman"/>
          <w:bCs/>
          <w:sz w:val="24"/>
          <w:szCs w:val="24"/>
        </w:rPr>
        <w:t xml:space="preserve">Υπεύθυνος Καθηγητής: </w:t>
      </w:r>
      <w:r w:rsidR="00927C69" w:rsidRPr="001B0D4E">
        <w:rPr>
          <w:rFonts w:ascii="Times New Roman" w:hAnsi="Times New Roman"/>
          <w:bCs/>
          <w:sz w:val="24"/>
          <w:szCs w:val="24"/>
          <w:u w:val="single"/>
        </w:rPr>
        <w:t>Νίκος Δασκαλοθανάσης</w:t>
      </w:r>
    </w:p>
    <w:p w14:paraId="305EB5D3" w14:textId="06D9291C" w:rsidR="00554954" w:rsidRPr="00A71BF3" w:rsidRDefault="00A71BF3" w:rsidP="00554954">
      <w:pPr>
        <w:spacing w:line="360" w:lineRule="auto"/>
        <w:contextualSpacing/>
        <w:jc w:val="both"/>
        <w:rPr>
          <w:rFonts w:ascii="Times New Roman" w:hAnsi="Times New Roman"/>
          <w:bCs/>
          <w:sz w:val="24"/>
          <w:szCs w:val="24"/>
          <w:u w:val="single"/>
        </w:rPr>
      </w:pPr>
      <w:r w:rsidRPr="00A71BF3">
        <w:rPr>
          <w:rFonts w:ascii="Times New Roman" w:hAnsi="Times New Roman"/>
          <w:bCs/>
          <w:sz w:val="24"/>
          <w:szCs w:val="24"/>
        </w:rPr>
        <w:t>Διδασκαλία</w:t>
      </w:r>
      <w:r w:rsidR="00700B1A">
        <w:rPr>
          <w:rFonts w:ascii="Times New Roman" w:hAnsi="Times New Roman"/>
          <w:bCs/>
          <w:sz w:val="24"/>
          <w:szCs w:val="24"/>
        </w:rPr>
        <w:t xml:space="preserve"> με ανάθεση</w:t>
      </w:r>
      <w:r w:rsidRPr="00A71BF3">
        <w:rPr>
          <w:rFonts w:ascii="Times New Roman" w:hAnsi="Times New Roman"/>
          <w:bCs/>
          <w:sz w:val="24"/>
          <w:szCs w:val="24"/>
        </w:rPr>
        <w:t xml:space="preserve">: </w:t>
      </w:r>
      <w:r w:rsidR="00554954" w:rsidRPr="00A71BF3">
        <w:rPr>
          <w:rFonts w:ascii="Times New Roman" w:hAnsi="Times New Roman"/>
          <w:bCs/>
          <w:sz w:val="24"/>
          <w:szCs w:val="24"/>
          <w:u w:val="single"/>
        </w:rPr>
        <w:t>Ανδρέας Ιωαννίδης</w:t>
      </w:r>
    </w:p>
    <w:p w14:paraId="3C721D9E"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 xml:space="preserve">Θα ασχοληθούμε με τον τρόπο που </w:t>
      </w:r>
      <w:proofErr w:type="spellStart"/>
      <w:r w:rsidRPr="00554954">
        <w:rPr>
          <w:rFonts w:ascii="Times New Roman" w:hAnsi="Times New Roman"/>
          <w:bCs/>
          <w:sz w:val="24"/>
          <w:szCs w:val="24"/>
        </w:rPr>
        <w:t>νοηματοδοτούνται</w:t>
      </w:r>
      <w:proofErr w:type="spellEnd"/>
      <w:r w:rsidRPr="00554954">
        <w:rPr>
          <w:rFonts w:ascii="Times New Roman" w:hAnsi="Times New Roman"/>
          <w:bCs/>
          <w:sz w:val="24"/>
          <w:szCs w:val="24"/>
        </w:rPr>
        <w:t xml:space="preserve"> οι εικαστικές μορφές και τα υλικά τους: σχέδιο, χρώμα, υφή, σύνθεση, χώρος …</w:t>
      </w:r>
    </w:p>
    <w:p w14:paraId="00E7188F"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Παράλληλα θα γίνεται αναφορά στο ιστορικό πλαίσιο του έργου και ότι περιλαμβάνει αυτό: οικονομία, κοινωνικές σχέσεις, ιδεολογίες (θρησκεία, πολιτική κ.λπ.) και πώς μεταπλάθονται σε εικαστική φόρμα. Πώς αποδίδονται δηλαδή μέσω της άρρηκτης εικαστικής γλώσσας.</w:t>
      </w:r>
    </w:p>
    <w:p w14:paraId="3CA5D77A" w14:textId="77777777" w:rsidR="00554954" w:rsidRPr="00554954" w:rsidRDefault="00554954" w:rsidP="00554954">
      <w:pPr>
        <w:spacing w:line="360" w:lineRule="auto"/>
        <w:contextualSpacing/>
        <w:jc w:val="both"/>
        <w:rPr>
          <w:rFonts w:ascii="Times New Roman" w:hAnsi="Times New Roman"/>
          <w:bCs/>
          <w:sz w:val="24"/>
          <w:szCs w:val="24"/>
        </w:rPr>
      </w:pPr>
      <w:r w:rsidRPr="00554954">
        <w:rPr>
          <w:rFonts w:ascii="Times New Roman" w:hAnsi="Times New Roman"/>
          <w:bCs/>
          <w:sz w:val="24"/>
          <w:szCs w:val="24"/>
        </w:rPr>
        <w:t>Θα επικεντρωθούμε σε μεγάλες πολιτισμικές ενότητες πριν τον Μοντερνισμό, Αίγυπτο, αρχαιότητα, Μεσαίωνα (δυτικό και ανατολικό), Αναγέννηση και εξής, μέχρι τον Ρομαντισμό, τότε δηλαδή που το υποκείμενο-δημιουργός είναι, άλλοτε περισσότερο και άλλοτε λιγότερο, συλλογικής υφής και όχι ατομικής.</w:t>
      </w:r>
    </w:p>
    <w:p w14:paraId="41483FA2" w14:textId="77777777" w:rsidR="00554954" w:rsidRDefault="00554954" w:rsidP="00A1303B">
      <w:pPr>
        <w:spacing w:line="360" w:lineRule="auto"/>
        <w:contextualSpacing/>
        <w:jc w:val="both"/>
        <w:rPr>
          <w:rFonts w:ascii="Times New Roman" w:hAnsi="Times New Roman"/>
          <w:b/>
          <w:bCs/>
          <w:color w:val="C00000"/>
          <w:sz w:val="24"/>
          <w:szCs w:val="24"/>
        </w:rPr>
      </w:pPr>
    </w:p>
    <w:p w14:paraId="0BBE06C4" w14:textId="77777777" w:rsidR="00421A2E" w:rsidRPr="000466A4" w:rsidRDefault="00B521C8" w:rsidP="00421A2E">
      <w:pPr>
        <w:spacing w:line="360" w:lineRule="auto"/>
        <w:contextualSpacing/>
        <w:jc w:val="both"/>
        <w:rPr>
          <w:rFonts w:ascii="Times New Roman" w:hAnsi="Times New Roman"/>
          <w:b/>
          <w:bCs/>
          <w:color w:val="FF0000"/>
          <w:sz w:val="24"/>
          <w:szCs w:val="24"/>
        </w:rPr>
      </w:pPr>
      <w:r w:rsidRPr="000466A4">
        <w:rPr>
          <w:rFonts w:ascii="Times New Roman" w:hAnsi="Times New Roman"/>
          <w:b/>
          <w:bCs/>
          <w:color w:val="FF0000"/>
          <w:sz w:val="24"/>
          <w:szCs w:val="24"/>
        </w:rPr>
        <w:t xml:space="preserve">Δ-ΤΕ-ΙΣΘΕΤΑ 007 </w:t>
      </w:r>
    </w:p>
    <w:p w14:paraId="141649AC" w14:textId="77777777" w:rsidR="00B521C8" w:rsidRPr="006D1DCF" w:rsidRDefault="00B521C8" w:rsidP="00421A2E">
      <w:pPr>
        <w:spacing w:line="360" w:lineRule="auto"/>
        <w:contextualSpacing/>
        <w:jc w:val="both"/>
        <w:rPr>
          <w:rFonts w:ascii="Times New Roman" w:hAnsi="Times New Roman"/>
          <w:b/>
          <w:sz w:val="24"/>
          <w:szCs w:val="24"/>
        </w:rPr>
      </w:pPr>
      <w:r w:rsidRPr="008E16F9">
        <w:rPr>
          <w:rFonts w:ascii="Times New Roman" w:hAnsi="Times New Roman"/>
          <w:b/>
          <w:sz w:val="24"/>
          <w:szCs w:val="24"/>
        </w:rPr>
        <w:t>Από τον</w:t>
      </w:r>
      <w:r w:rsidRPr="006D1DCF">
        <w:rPr>
          <w:rFonts w:ascii="Times New Roman" w:hAnsi="Times New Roman"/>
          <w:b/>
          <w:sz w:val="24"/>
          <w:szCs w:val="24"/>
        </w:rPr>
        <w:t xml:space="preserve"> </w:t>
      </w:r>
      <w:r w:rsidR="00EA6E15" w:rsidRPr="006D1DCF">
        <w:rPr>
          <w:rFonts w:ascii="Times New Roman" w:hAnsi="Times New Roman"/>
          <w:b/>
          <w:sz w:val="24"/>
          <w:szCs w:val="24"/>
        </w:rPr>
        <w:t>Α</w:t>
      </w:r>
      <w:r w:rsidRPr="006D1DCF">
        <w:rPr>
          <w:rFonts w:ascii="Times New Roman" w:hAnsi="Times New Roman"/>
          <w:b/>
          <w:sz w:val="24"/>
          <w:szCs w:val="24"/>
        </w:rPr>
        <w:t xml:space="preserve">φηρημένο </w:t>
      </w:r>
      <w:r w:rsidR="00682E25" w:rsidRPr="006D1DCF">
        <w:rPr>
          <w:rFonts w:ascii="Times New Roman" w:hAnsi="Times New Roman"/>
          <w:b/>
          <w:sz w:val="24"/>
          <w:szCs w:val="24"/>
        </w:rPr>
        <w:t xml:space="preserve">Εξπρεσιονισμό </w:t>
      </w:r>
      <w:r w:rsidRPr="006D1DCF">
        <w:rPr>
          <w:rFonts w:ascii="Times New Roman" w:hAnsi="Times New Roman"/>
          <w:b/>
          <w:sz w:val="24"/>
          <w:szCs w:val="24"/>
        </w:rPr>
        <w:t>στη Σύγχρονη Τέχνη</w:t>
      </w:r>
      <w:r w:rsidR="001F283A" w:rsidRPr="006D1DCF">
        <w:rPr>
          <w:rFonts w:ascii="Times New Roman" w:hAnsi="Times New Roman"/>
          <w:b/>
          <w:sz w:val="24"/>
          <w:szCs w:val="24"/>
        </w:rPr>
        <w:t xml:space="preserve"> </w:t>
      </w:r>
    </w:p>
    <w:p w14:paraId="3615155D" w14:textId="0895773B" w:rsidR="00B453C4" w:rsidRPr="001A6E66" w:rsidRDefault="00B453C4" w:rsidP="00B453C4">
      <w:pPr>
        <w:suppressAutoHyphens w:val="0"/>
        <w:autoSpaceDN/>
        <w:spacing w:after="0" w:line="360" w:lineRule="auto"/>
        <w:rPr>
          <w:rFonts w:ascii="Times New Roman" w:hAnsi="Times New Roman"/>
          <w:color w:val="FF0000"/>
          <w:sz w:val="24"/>
          <w:szCs w:val="24"/>
        </w:rPr>
      </w:pPr>
      <w:r>
        <w:rPr>
          <w:rFonts w:ascii="Times New Roman" w:hAnsi="Times New Roman"/>
          <w:sz w:val="24"/>
          <w:szCs w:val="24"/>
          <w:u w:val="single"/>
        </w:rPr>
        <w:t>(</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υπότροφος</w:t>
      </w:r>
      <w:r w:rsidR="003F1F6E" w:rsidRPr="001A6E66">
        <w:rPr>
          <w:rFonts w:ascii="Times New Roman" w:hAnsi="Times New Roman"/>
          <w:sz w:val="24"/>
          <w:szCs w:val="24"/>
          <w:u w:val="single"/>
        </w:rPr>
        <w:t>)</w:t>
      </w:r>
    </w:p>
    <w:p w14:paraId="61E16E5E" w14:textId="77777777" w:rsidR="00764E7E" w:rsidRDefault="006E1195" w:rsidP="006E1195">
      <w:pPr>
        <w:spacing w:line="360" w:lineRule="auto"/>
        <w:contextualSpacing/>
        <w:jc w:val="both"/>
        <w:rPr>
          <w:rFonts w:ascii="Times New Roman" w:hAnsi="Times New Roman"/>
          <w:sz w:val="24"/>
          <w:szCs w:val="24"/>
        </w:rPr>
      </w:pPr>
      <w:r w:rsidRPr="006D1DCF">
        <w:rPr>
          <w:rFonts w:ascii="Times New Roman" w:hAnsi="Times New Roman"/>
          <w:sz w:val="24"/>
          <w:szCs w:val="24"/>
        </w:rPr>
        <w:t xml:space="preserve">Στο μάθημα θα διδαχτεί η ιστορία της τέχνης στην Ευρώπη και τις ΗΠΑ, από το μεταπολεμικό μοντερνισμό (Αφηρημένος Εξπρεσιονισμός / Σχολή της Νέας Υόρκης) ως τις σύγχρονες τάσεις των τελευταίων δεκαετιών, και θα επιχειρηθεί μία εισαγωγική προσέγγιση της συζήτησης γύρω από το “μεταμοντέρνο”. Η δομή του μαθήματος περιστρέφεται γύρω από την εξέταση της τέχνης στο ιστορικό και κοινωνικοπολιτικό της συγκείμενο, και αρθρώνεται, συνδυαστικά, γύρω είτε από καλλιτεχνικά κινήματα είτε από θεματικές που απασχολούν καλλιτέχνες που χρησιμοποιούν διαφορετικά μέσα ή συνδυασμό μέσων (επιτέλεση, εγκαταστάσεις, φωτογραφία, ζωγραφική κ.ά.). </w:t>
      </w:r>
    </w:p>
    <w:p w14:paraId="20540755" w14:textId="77777777" w:rsidR="006E1195" w:rsidRPr="006D1DCF" w:rsidRDefault="006E1195" w:rsidP="006E1195">
      <w:pPr>
        <w:spacing w:line="360" w:lineRule="auto"/>
        <w:jc w:val="both"/>
        <w:rPr>
          <w:rFonts w:ascii="Times New Roman" w:hAnsi="Times New Roman"/>
          <w:sz w:val="24"/>
          <w:szCs w:val="24"/>
        </w:rPr>
      </w:pPr>
      <w:r w:rsidRPr="006D1DCF">
        <w:rPr>
          <w:rFonts w:ascii="Times New Roman" w:hAnsi="Times New Roman"/>
          <w:sz w:val="24"/>
          <w:szCs w:val="24"/>
        </w:rPr>
        <w:t xml:space="preserve">Σε αυτό το πλαίσιο, θα θιγούν ζητήματα, μεταξύ των οποίων, η προσπάθεια της καθιέρωσης της μεταπολεμικής παράδοσης του μοντερνισμού από τις ΗΠΑ στο πλαίσιο και της πολιτιστικής πολιτικής τους εν μέσω Ψυχρού Πολέμου, η συζήτηση για την απάντηση των “νέο-πρωτοποριών”, η σχέση τους με τη </w:t>
      </w:r>
      <w:r w:rsidR="00E33EC4" w:rsidRPr="006D1DCF">
        <w:rPr>
          <w:rFonts w:ascii="Times New Roman" w:hAnsi="Times New Roman"/>
          <w:sz w:val="24"/>
          <w:szCs w:val="24"/>
        </w:rPr>
        <w:t>‘</w:t>
      </w:r>
      <w:r w:rsidRPr="006D1DCF">
        <w:rPr>
          <w:rFonts w:ascii="Times New Roman" w:hAnsi="Times New Roman"/>
          <w:sz w:val="24"/>
          <w:szCs w:val="24"/>
        </w:rPr>
        <w:t>χαμηλή</w:t>
      </w:r>
      <w:r w:rsidR="00E33EC4" w:rsidRPr="006D1DCF">
        <w:rPr>
          <w:rFonts w:ascii="Times New Roman" w:hAnsi="Times New Roman"/>
          <w:sz w:val="24"/>
          <w:szCs w:val="24"/>
        </w:rPr>
        <w:t>’</w:t>
      </w:r>
      <w:r w:rsidRPr="006D1DCF">
        <w:rPr>
          <w:rFonts w:ascii="Times New Roman" w:hAnsi="Times New Roman"/>
          <w:sz w:val="24"/>
          <w:szCs w:val="24"/>
        </w:rPr>
        <w:t xml:space="preserve"> κουλτούρα, η τάση του επιστημονισμού στην τέχνη, η </w:t>
      </w:r>
      <w:proofErr w:type="spellStart"/>
      <w:r w:rsidRPr="006D1DCF">
        <w:rPr>
          <w:rFonts w:ascii="Times New Roman" w:hAnsi="Times New Roman"/>
          <w:sz w:val="24"/>
          <w:szCs w:val="24"/>
        </w:rPr>
        <w:t>θεσμοποίηση</w:t>
      </w:r>
      <w:proofErr w:type="spellEnd"/>
      <w:r w:rsidRPr="006D1DCF">
        <w:rPr>
          <w:rFonts w:ascii="Times New Roman" w:hAnsi="Times New Roman"/>
          <w:sz w:val="24"/>
          <w:szCs w:val="24"/>
        </w:rPr>
        <w:t xml:space="preserve"> και εμπορευματοποίηση της τέχνης την εποχή της </w:t>
      </w:r>
      <w:proofErr w:type="spellStart"/>
      <w:r w:rsidRPr="006D1DCF">
        <w:rPr>
          <w:rFonts w:ascii="Times New Roman" w:hAnsi="Times New Roman"/>
          <w:sz w:val="24"/>
          <w:szCs w:val="24"/>
        </w:rPr>
        <w:t>παγκοσμιοποιημένης</w:t>
      </w:r>
      <w:proofErr w:type="spellEnd"/>
      <w:r w:rsidRPr="006D1DCF">
        <w:rPr>
          <w:rFonts w:ascii="Times New Roman" w:hAnsi="Times New Roman"/>
          <w:sz w:val="24"/>
          <w:szCs w:val="24"/>
        </w:rPr>
        <w:t xml:space="preserve"> αγοράς και η θέση των καλλιτεχνών, το ζήτημα των ταυτοτήτων, επιτόπια τέχνη και δημόσιος χώρος</w:t>
      </w:r>
      <w:r w:rsidR="00E33EC4" w:rsidRPr="006D1DCF">
        <w:rPr>
          <w:rFonts w:ascii="Times New Roman" w:hAnsi="Times New Roman"/>
          <w:sz w:val="24"/>
          <w:szCs w:val="24"/>
        </w:rPr>
        <w:t xml:space="preserve"> </w:t>
      </w:r>
      <w:r w:rsidRPr="006D1DCF">
        <w:rPr>
          <w:rFonts w:ascii="Times New Roman" w:hAnsi="Times New Roman"/>
          <w:sz w:val="24"/>
          <w:szCs w:val="24"/>
        </w:rPr>
        <w:t xml:space="preserve">/ σφαίρα, το πολιτικό στη σύγχρονη τέχνη, η εξέλιξη ‘παραδοσιακών’ μέσων, όπως η ζωγραφική και η γλυπτική, και η εμφάνιση νέων (βίντεο </w:t>
      </w:r>
      <w:proofErr w:type="spellStart"/>
      <w:r w:rsidRPr="006D1DCF">
        <w:rPr>
          <w:rFonts w:ascii="Times New Roman" w:hAnsi="Times New Roman"/>
          <w:sz w:val="24"/>
          <w:szCs w:val="24"/>
        </w:rPr>
        <w:t>αρτ</w:t>
      </w:r>
      <w:proofErr w:type="spellEnd"/>
      <w:r w:rsidRPr="006D1DCF">
        <w:rPr>
          <w:rFonts w:ascii="Times New Roman" w:hAnsi="Times New Roman"/>
          <w:sz w:val="24"/>
          <w:szCs w:val="24"/>
        </w:rPr>
        <w:t xml:space="preserve">). </w:t>
      </w:r>
    </w:p>
    <w:p w14:paraId="52AA1308" w14:textId="77777777" w:rsidR="0011664A" w:rsidRPr="003B1BAC" w:rsidRDefault="0011664A" w:rsidP="003B1BAC">
      <w:pPr>
        <w:spacing w:line="360" w:lineRule="auto"/>
        <w:ind w:right="-270"/>
        <w:contextualSpacing/>
        <w:jc w:val="both"/>
        <w:rPr>
          <w:rFonts w:ascii="Times New Roman" w:hAnsi="Times New Roman"/>
          <w:b/>
          <w:color w:val="C00000"/>
          <w:sz w:val="24"/>
          <w:szCs w:val="24"/>
        </w:rPr>
      </w:pPr>
    </w:p>
    <w:p w14:paraId="61A8FADD" w14:textId="77777777" w:rsidR="00394696" w:rsidRPr="000466A4" w:rsidRDefault="00394696" w:rsidP="000466A4">
      <w:pPr>
        <w:spacing w:line="360" w:lineRule="auto"/>
        <w:contextualSpacing/>
        <w:jc w:val="both"/>
        <w:rPr>
          <w:rFonts w:ascii="Times New Roman" w:hAnsi="Times New Roman"/>
          <w:b/>
          <w:bCs/>
          <w:color w:val="FF0000"/>
          <w:sz w:val="24"/>
          <w:szCs w:val="24"/>
        </w:rPr>
      </w:pPr>
      <w:r w:rsidRPr="000466A4">
        <w:rPr>
          <w:rFonts w:ascii="Times New Roman" w:hAnsi="Times New Roman"/>
          <w:b/>
          <w:bCs/>
          <w:color w:val="FF0000"/>
          <w:sz w:val="24"/>
          <w:szCs w:val="24"/>
        </w:rPr>
        <w:t xml:space="preserve">Δ-ΤΕ-ΙΣΘΕΤΑ 023 </w:t>
      </w:r>
    </w:p>
    <w:p w14:paraId="2AACCBC6" w14:textId="77777777" w:rsidR="00394696" w:rsidRPr="008E16F9" w:rsidRDefault="00394696" w:rsidP="00394696">
      <w:pPr>
        <w:spacing w:line="360" w:lineRule="auto"/>
        <w:contextualSpacing/>
        <w:jc w:val="both"/>
        <w:rPr>
          <w:rFonts w:ascii="Times New Roman" w:hAnsi="Times New Roman"/>
          <w:b/>
          <w:sz w:val="24"/>
          <w:szCs w:val="24"/>
        </w:rPr>
      </w:pPr>
      <w:r w:rsidRPr="008E16F9">
        <w:rPr>
          <w:rFonts w:ascii="Times New Roman" w:hAnsi="Times New Roman"/>
          <w:b/>
          <w:sz w:val="24"/>
          <w:szCs w:val="24"/>
        </w:rPr>
        <w:t>Ιστορία Τέχνης και Θεσμοί</w:t>
      </w:r>
    </w:p>
    <w:p w14:paraId="42123C74" w14:textId="540AC733" w:rsidR="00394696" w:rsidRPr="007C1CB7" w:rsidRDefault="00394696" w:rsidP="00394696">
      <w:pPr>
        <w:spacing w:line="360" w:lineRule="auto"/>
        <w:contextualSpacing/>
        <w:jc w:val="both"/>
        <w:rPr>
          <w:rFonts w:ascii="Times New Roman" w:hAnsi="Times New Roman"/>
          <w:sz w:val="24"/>
          <w:szCs w:val="24"/>
          <w:u w:val="single"/>
        </w:rPr>
      </w:pPr>
      <w:r w:rsidRPr="007C1CB7">
        <w:rPr>
          <w:rFonts w:ascii="Times New Roman" w:hAnsi="Times New Roman"/>
          <w:sz w:val="24"/>
          <w:szCs w:val="24"/>
          <w:u w:val="single"/>
        </w:rPr>
        <w:t>(</w:t>
      </w:r>
      <w:proofErr w:type="spellStart"/>
      <w:r w:rsidRPr="007C1CB7">
        <w:rPr>
          <w:rFonts w:ascii="Times New Roman" w:hAnsi="Times New Roman"/>
          <w:sz w:val="24"/>
          <w:szCs w:val="24"/>
          <w:u w:val="single"/>
        </w:rPr>
        <w:t>Πανεπ</w:t>
      </w:r>
      <w:proofErr w:type="spellEnd"/>
      <w:r w:rsidRPr="007C1CB7">
        <w:rPr>
          <w:rFonts w:ascii="Times New Roman" w:hAnsi="Times New Roman"/>
          <w:sz w:val="24"/>
          <w:szCs w:val="24"/>
          <w:u w:val="single"/>
        </w:rPr>
        <w:t>. υπότροφος)</w:t>
      </w:r>
    </w:p>
    <w:p w14:paraId="50A5F998" w14:textId="77777777" w:rsidR="00394696" w:rsidRDefault="00394696" w:rsidP="00394696">
      <w:pPr>
        <w:spacing w:line="360" w:lineRule="auto"/>
        <w:contextualSpacing/>
        <w:jc w:val="both"/>
        <w:rPr>
          <w:rFonts w:ascii="Times New Roman" w:hAnsi="Times New Roman"/>
          <w:sz w:val="24"/>
          <w:szCs w:val="24"/>
        </w:rPr>
      </w:pPr>
      <w:r w:rsidRPr="00F03DBD">
        <w:rPr>
          <w:rFonts w:ascii="Times New Roman" w:hAnsi="Times New Roman"/>
          <w:sz w:val="24"/>
          <w:szCs w:val="24"/>
        </w:rPr>
        <w:t>Εστίαση σε ζητήματα που αφορούν την αμφίδρομη σχέση μεταξύ τέχνης και θεσμικού πλαισίου (πανεπιστήμιο, μουσείο, συλλογές, νομοθεσία, εκδοτική δραστηριότητα, επιστημονικοί και επαγγελματικοί φορείς, συνέδρια) εντός του οποίου συγκροτούνται τάσεις και ρεύματα που εξετάζει η ιστορία της τέχνης από τον 19ο αιώνα έως την εποχή μας. Ιδιαίτερα ενδιαφέρει η περίπτωση της Ελλάδας.</w:t>
      </w:r>
    </w:p>
    <w:p w14:paraId="042856A4" w14:textId="77777777" w:rsidR="00C24EBF" w:rsidRDefault="00C24EBF" w:rsidP="00C24EBF">
      <w:pPr>
        <w:spacing w:line="360" w:lineRule="auto"/>
        <w:contextualSpacing/>
        <w:jc w:val="both"/>
        <w:rPr>
          <w:rFonts w:ascii="Times New Roman" w:hAnsi="Times New Roman"/>
          <w:sz w:val="24"/>
          <w:szCs w:val="24"/>
          <w:u w:val="single"/>
        </w:rPr>
      </w:pPr>
    </w:p>
    <w:p w14:paraId="178F7745" w14:textId="77777777" w:rsidR="00C24EBF" w:rsidRPr="00C24EBF" w:rsidRDefault="00C24EBF" w:rsidP="00C24EBF">
      <w:pPr>
        <w:spacing w:line="360" w:lineRule="auto"/>
        <w:contextualSpacing/>
        <w:jc w:val="both"/>
        <w:rPr>
          <w:rFonts w:ascii="Times New Roman" w:hAnsi="Times New Roman"/>
          <w:b/>
          <w:bCs/>
          <w:color w:val="FF0000"/>
          <w:sz w:val="24"/>
          <w:szCs w:val="24"/>
        </w:rPr>
      </w:pPr>
      <w:r w:rsidRPr="00C24EBF">
        <w:rPr>
          <w:rFonts w:ascii="Times New Roman" w:hAnsi="Times New Roman"/>
          <w:b/>
          <w:bCs/>
          <w:color w:val="FF0000"/>
          <w:sz w:val="24"/>
          <w:szCs w:val="24"/>
        </w:rPr>
        <w:t>Δ-ΑΡ-ΙΣΘΕΤΑ-102</w:t>
      </w:r>
    </w:p>
    <w:p w14:paraId="4FE31BC4" w14:textId="2F80E523" w:rsidR="00C24EBF" w:rsidRPr="00C24EBF" w:rsidRDefault="00C24EBF" w:rsidP="00C24EBF">
      <w:pPr>
        <w:spacing w:line="360" w:lineRule="auto"/>
        <w:contextualSpacing/>
        <w:jc w:val="both"/>
        <w:rPr>
          <w:rFonts w:ascii="Times New Roman" w:hAnsi="Times New Roman"/>
          <w:b/>
          <w:bCs/>
          <w:sz w:val="24"/>
          <w:szCs w:val="24"/>
        </w:rPr>
      </w:pPr>
      <w:r w:rsidRPr="00C24EBF">
        <w:rPr>
          <w:rFonts w:ascii="Times New Roman" w:hAnsi="Times New Roman"/>
          <w:b/>
          <w:bCs/>
          <w:sz w:val="24"/>
          <w:szCs w:val="24"/>
        </w:rPr>
        <w:t xml:space="preserve">Ψυχρός Πόλεμος και ιδεολογία στις τέχνες και την αρχιτεκτονική </w:t>
      </w:r>
    </w:p>
    <w:p w14:paraId="48A70DD2" w14:textId="1FD07784" w:rsidR="00C24EBF" w:rsidRPr="00C24EBF" w:rsidRDefault="00C24EBF" w:rsidP="00C24EBF">
      <w:pPr>
        <w:spacing w:line="360" w:lineRule="auto"/>
        <w:contextualSpacing/>
        <w:jc w:val="both"/>
        <w:rPr>
          <w:rFonts w:ascii="Times New Roman" w:hAnsi="Times New Roman"/>
          <w:sz w:val="24"/>
          <w:szCs w:val="24"/>
          <w:u w:val="single"/>
        </w:rPr>
      </w:pPr>
      <w:r w:rsidRPr="00C24EBF">
        <w:rPr>
          <w:rFonts w:ascii="Times New Roman" w:hAnsi="Times New Roman"/>
          <w:sz w:val="24"/>
          <w:szCs w:val="24"/>
          <w:u w:val="single"/>
        </w:rPr>
        <w:t>(</w:t>
      </w:r>
      <w:proofErr w:type="spellStart"/>
      <w:r w:rsidRPr="00C24EBF">
        <w:rPr>
          <w:rFonts w:ascii="Times New Roman" w:hAnsi="Times New Roman"/>
          <w:sz w:val="24"/>
          <w:szCs w:val="24"/>
          <w:u w:val="single"/>
        </w:rPr>
        <w:t>Πανεπ</w:t>
      </w:r>
      <w:proofErr w:type="spellEnd"/>
      <w:r w:rsidRPr="00C24EBF">
        <w:rPr>
          <w:rFonts w:ascii="Times New Roman" w:hAnsi="Times New Roman"/>
          <w:sz w:val="24"/>
          <w:szCs w:val="24"/>
          <w:u w:val="single"/>
        </w:rPr>
        <w:t xml:space="preserve">. </w:t>
      </w:r>
      <w:r w:rsidR="00700B1A">
        <w:rPr>
          <w:rFonts w:ascii="Times New Roman" w:hAnsi="Times New Roman"/>
          <w:sz w:val="24"/>
          <w:szCs w:val="24"/>
          <w:u w:val="single"/>
        </w:rPr>
        <w:t>υ</w:t>
      </w:r>
      <w:r w:rsidRPr="00C24EBF">
        <w:rPr>
          <w:rFonts w:ascii="Times New Roman" w:hAnsi="Times New Roman"/>
          <w:sz w:val="24"/>
          <w:szCs w:val="24"/>
          <w:u w:val="single"/>
        </w:rPr>
        <w:t>πότροφος)</w:t>
      </w:r>
    </w:p>
    <w:p w14:paraId="0A6512B1" w14:textId="220B37CD" w:rsidR="00394696" w:rsidRPr="00C24EBF" w:rsidRDefault="00C24EBF" w:rsidP="00C24EBF">
      <w:pPr>
        <w:spacing w:line="360" w:lineRule="auto"/>
        <w:contextualSpacing/>
        <w:jc w:val="both"/>
        <w:rPr>
          <w:rFonts w:ascii="Times New Roman" w:hAnsi="Times New Roman"/>
          <w:sz w:val="24"/>
          <w:szCs w:val="24"/>
        </w:rPr>
      </w:pPr>
      <w:r w:rsidRPr="00C24EBF">
        <w:rPr>
          <w:rFonts w:ascii="Times New Roman" w:hAnsi="Times New Roman"/>
          <w:sz w:val="24"/>
          <w:szCs w:val="24"/>
        </w:rPr>
        <w:t xml:space="preserve">Το μάθημα εξετάζει την ιδεολογική χρήση της τέχνης και της αρχιτεκτονικής από το 1937 (έτος της Διεθνούς Έκθεσης του Παρισιού) ως το 1991 όταν, μετά την πτώση του Τείχους του Βερολίνου, ολοκληρώνεται η μετάβαση από το διπολικό καθεστώς σε μια νέα συνθήκη διακυβέρνησης του κόσμου. Εξετάζεται ευρύτερα η μετατροπή της τέχνης και της αρχιτεκτονικής σε εργαλείο πολιτικής προπαγάνδας από τις δύο υπερδυνάμεις της εποχής: τις Ηνωμένες Πολιτείες Αμερικής, τη Σοβιετική Ένωση και τους δορυφόρους τους. Αφενός, η τέχνη, το ντιζάιν και οι πιο «λαϊκές» μορφές επικοινωνίας (κόμικς, αφίσες κ.λπ.) μετατρέπονται με μεγαλύτερη αμεσότητα σε εργαλεία πολιτικής ρητορικής. Αφετέρου, η αρχιτεκτονική καλείται να ικανοποιήσει ανάγκες οικιστικών συνόλων, δημόσιων κτιρίων, εμπορικών κέντρων, ξενοδοχειακών συγκροτημάτων, στρατιωτικών εγκαταστάσεων και μνημείων στο δημόσιο χώρο, χρησιμοποιώντας σαφώς προσδιορισμένα σχεδιαστικά ιδιώματα και στον ανατολικό και στο δυτικό κόσμο. Αντιπροσωπευτικό παράδειγμα αυτής της διττής προσέγγισης ή των δύο όψεων του ίδιου νομίσματος, μεταξύ «δημοκρατικής» διαφάνειας και νέας </w:t>
      </w:r>
      <w:proofErr w:type="spellStart"/>
      <w:r w:rsidRPr="00C24EBF">
        <w:rPr>
          <w:rFonts w:ascii="Times New Roman" w:hAnsi="Times New Roman"/>
          <w:sz w:val="24"/>
          <w:szCs w:val="24"/>
        </w:rPr>
        <w:t>μνημειακότητας</w:t>
      </w:r>
      <w:proofErr w:type="spellEnd"/>
      <w:r w:rsidRPr="00C24EBF">
        <w:rPr>
          <w:rFonts w:ascii="Times New Roman" w:hAnsi="Times New Roman"/>
          <w:sz w:val="24"/>
          <w:szCs w:val="24"/>
        </w:rPr>
        <w:t xml:space="preserve">, αποτελεί το Βερολίνο κατά τη διάρκεια της μεταπολεμικής ανοικοδόμησης. Και οι δύο όμως κατευθύνσεις έχουν ένα κοινό χαρακτηριστικό: αντίθετα από τη μεσοπολεμική αλλά και μεταπολεμική καθεστωτική αρχιτεκτονική του κλασικιστικού «σοσιαλιστικού ρεαλισμού», αποδέχονται το μάθημα της μοντέρνας αρχιτεκτονικής και προσπαθούν να το χειραγωγήσουν αναλόγως. Στις χώρες του Συμφώνου της Βαρσοβίας κυριαρχεί περισσότερο η </w:t>
      </w:r>
      <w:proofErr w:type="spellStart"/>
      <w:r w:rsidRPr="00C24EBF">
        <w:rPr>
          <w:rFonts w:ascii="Times New Roman" w:hAnsi="Times New Roman"/>
          <w:sz w:val="24"/>
          <w:szCs w:val="24"/>
        </w:rPr>
        <w:t>μπρουταλιστική</w:t>
      </w:r>
      <w:proofErr w:type="spellEnd"/>
      <w:r w:rsidRPr="00C24EBF">
        <w:rPr>
          <w:rFonts w:ascii="Times New Roman" w:hAnsi="Times New Roman"/>
          <w:sz w:val="24"/>
          <w:szCs w:val="24"/>
        </w:rPr>
        <w:t xml:space="preserve"> προσέγγιση που υιοθετεί το οπλισμένο σκυρόδεμα ως κύριο κατασκευαστικό υλικό, με προπαγανδιστική έμφαση και παράλληλα με πρωτότυπο χειρισμό του εξπρεσιονιστικού ιδιώματος.</w:t>
      </w:r>
    </w:p>
    <w:p w14:paraId="2368659A" w14:textId="77777777" w:rsidR="00C24EBF" w:rsidRPr="00C24EBF" w:rsidRDefault="00C24EBF" w:rsidP="00C24EBF">
      <w:pPr>
        <w:spacing w:line="360" w:lineRule="auto"/>
        <w:contextualSpacing/>
        <w:jc w:val="both"/>
        <w:rPr>
          <w:rFonts w:ascii="Times New Roman" w:hAnsi="Times New Roman"/>
          <w:sz w:val="24"/>
          <w:szCs w:val="24"/>
        </w:rPr>
      </w:pPr>
    </w:p>
    <w:p w14:paraId="00D1CB01" w14:textId="2303B421" w:rsidR="007145A3" w:rsidRPr="007145A3" w:rsidRDefault="007145A3" w:rsidP="004E20DC">
      <w:pPr>
        <w:spacing w:line="360" w:lineRule="auto"/>
        <w:ind w:right="-270"/>
        <w:contextualSpacing/>
        <w:jc w:val="both"/>
        <w:rPr>
          <w:rFonts w:ascii="Times New Roman" w:hAnsi="Times New Roman"/>
          <w:b/>
          <w:color w:val="FF0000"/>
          <w:sz w:val="24"/>
          <w:szCs w:val="24"/>
        </w:rPr>
      </w:pPr>
      <w:r w:rsidRPr="007145A3">
        <w:rPr>
          <w:rFonts w:ascii="Times New Roman" w:hAnsi="Times New Roman"/>
          <w:b/>
          <w:color w:val="FF0000"/>
          <w:sz w:val="24"/>
          <w:szCs w:val="24"/>
        </w:rPr>
        <w:t>Δ-ΤΕ-ΙΣΘΕΤΑ 029</w:t>
      </w:r>
    </w:p>
    <w:p w14:paraId="77E7BD80" w14:textId="10D7DBFF" w:rsidR="007145A3" w:rsidRPr="007145A3" w:rsidRDefault="007145A3" w:rsidP="004E20DC">
      <w:pPr>
        <w:spacing w:line="360" w:lineRule="auto"/>
        <w:ind w:right="-270"/>
        <w:contextualSpacing/>
        <w:jc w:val="both"/>
        <w:rPr>
          <w:rFonts w:ascii="Times New Roman" w:hAnsi="Times New Roman"/>
          <w:b/>
          <w:sz w:val="24"/>
          <w:szCs w:val="24"/>
        </w:rPr>
      </w:pPr>
      <w:proofErr w:type="spellStart"/>
      <w:r w:rsidRPr="007145A3">
        <w:rPr>
          <w:rFonts w:ascii="Times New Roman" w:hAnsi="Times New Roman"/>
          <w:b/>
          <w:sz w:val="24"/>
          <w:szCs w:val="24"/>
        </w:rPr>
        <w:t>Iστοριογραφία</w:t>
      </w:r>
      <w:proofErr w:type="spellEnd"/>
      <w:r w:rsidRPr="007145A3">
        <w:rPr>
          <w:rFonts w:ascii="Times New Roman" w:hAnsi="Times New Roman"/>
          <w:b/>
          <w:sz w:val="24"/>
          <w:szCs w:val="24"/>
        </w:rPr>
        <w:t xml:space="preserve"> της </w:t>
      </w:r>
      <w:r w:rsidR="00700B1A">
        <w:rPr>
          <w:rFonts w:ascii="Times New Roman" w:hAnsi="Times New Roman"/>
          <w:b/>
          <w:sz w:val="24"/>
          <w:szCs w:val="24"/>
        </w:rPr>
        <w:t>Ν</w:t>
      </w:r>
      <w:r w:rsidRPr="007145A3">
        <w:rPr>
          <w:rFonts w:ascii="Times New Roman" w:hAnsi="Times New Roman"/>
          <w:b/>
          <w:sz w:val="24"/>
          <w:szCs w:val="24"/>
        </w:rPr>
        <w:t xml:space="preserve">εοελληνικής </w:t>
      </w:r>
      <w:r w:rsidR="00700B1A">
        <w:rPr>
          <w:rFonts w:ascii="Times New Roman" w:hAnsi="Times New Roman"/>
          <w:b/>
          <w:sz w:val="24"/>
          <w:szCs w:val="24"/>
        </w:rPr>
        <w:t>Τ</w:t>
      </w:r>
      <w:r w:rsidRPr="007145A3">
        <w:rPr>
          <w:rFonts w:ascii="Times New Roman" w:hAnsi="Times New Roman"/>
          <w:b/>
          <w:sz w:val="24"/>
          <w:szCs w:val="24"/>
        </w:rPr>
        <w:t>έχνης</w:t>
      </w:r>
    </w:p>
    <w:p w14:paraId="15BD6446" w14:textId="1B85D740" w:rsidR="00904243" w:rsidRPr="00E3728B" w:rsidRDefault="00904243" w:rsidP="004E20DC">
      <w:pPr>
        <w:spacing w:line="360" w:lineRule="auto"/>
        <w:ind w:right="-270"/>
        <w:contextualSpacing/>
        <w:jc w:val="both"/>
        <w:rPr>
          <w:rFonts w:ascii="Times New Roman" w:hAnsi="Times New Roman"/>
          <w:bCs/>
          <w:sz w:val="24"/>
          <w:szCs w:val="24"/>
          <w:u w:val="single"/>
        </w:rPr>
      </w:pPr>
      <w:proofErr w:type="spellStart"/>
      <w:r w:rsidRPr="00E3728B">
        <w:rPr>
          <w:rFonts w:ascii="Times New Roman" w:hAnsi="Times New Roman"/>
          <w:bCs/>
          <w:sz w:val="24"/>
          <w:szCs w:val="24"/>
          <w:u w:val="single"/>
        </w:rPr>
        <w:t>Ελεονώρα</w:t>
      </w:r>
      <w:proofErr w:type="spellEnd"/>
      <w:r w:rsidRPr="00E3728B">
        <w:rPr>
          <w:rFonts w:ascii="Times New Roman" w:hAnsi="Times New Roman"/>
          <w:bCs/>
          <w:sz w:val="24"/>
          <w:szCs w:val="24"/>
          <w:u w:val="single"/>
        </w:rPr>
        <w:t xml:space="preserve"> </w:t>
      </w:r>
      <w:proofErr w:type="spellStart"/>
      <w:r w:rsidRPr="00E3728B">
        <w:rPr>
          <w:rFonts w:ascii="Times New Roman" w:hAnsi="Times New Roman"/>
          <w:bCs/>
          <w:sz w:val="24"/>
          <w:szCs w:val="24"/>
          <w:u w:val="single"/>
        </w:rPr>
        <w:t>Βρατσκίδου</w:t>
      </w:r>
      <w:proofErr w:type="spellEnd"/>
      <w:r w:rsidRPr="00E3728B">
        <w:rPr>
          <w:rFonts w:ascii="Times New Roman" w:hAnsi="Times New Roman"/>
          <w:bCs/>
          <w:sz w:val="24"/>
          <w:szCs w:val="24"/>
          <w:u w:val="single"/>
        </w:rPr>
        <w:t xml:space="preserve"> </w:t>
      </w:r>
    </w:p>
    <w:p w14:paraId="0DDA768F" w14:textId="51146040" w:rsidR="007145A3" w:rsidRPr="007145A3" w:rsidRDefault="007145A3" w:rsidP="004E20DC">
      <w:pPr>
        <w:spacing w:line="360" w:lineRule="auto"/>
        <w:ind w:right="-270"/>
        <w:contextualSpacing/>
        <w:jc w:val="both"/>
        <w:rPr>
          <w:rFonts w:ascii="Times New Roman" w:hAnsi="Times New Roman"/>
          <w:bCs/>
          <w:sz w:val="24"/>
          <w:szCs w:val="24"/>
        </w:rPr>
      </w:pPr>
      <w:r w:rsidRPr="007145A3">
        <w:rPr>
          <w:rFonts w:ascii="Times New Roman" w:hAnsi="Times New Roman"/>
          <w:bCs/>
          <w:sz w:val="24"/>
          <w:szCs w:val="24"/>
        </w:rPr>
        <w:t xml:space="preserve">Το μάθημα εξετάζει τη διαμόρφωση της </w:t>
      </w:r>
      <w:proofErr w:type="spellStart"/>
      <w:r w:rsidRPr="007145A3">
        <w:rPr>
          <w:rFonts w:ascii="Times New Roman" w:hAnsi="Times New Roman"/>
          <w:bCs/>
          <w:sz w:val="24"/>
          <w:szCs w:val="24"/>
        </w:rPr>
        <w:t>επιστήμης</w:t>
      </w:r>
      <w:proofErr w:type="spellEnd"/>
      <w:r w:rsidRPr="007145A3">
        <w:rPr>
          <w:rFonts w:ascii="Times New Roman" w:hAnsi="Times New Roman"/>
          <w:bCs/>
          <w:sz w:val="24"/>
          <w:szCs w:val="24"/>
        </w:rPr>
        <w:t xml:space="preserve"> της </w:t>
      </w:r>
      <w:proofErr w:type="spellStart"/>
      <w:r w:rsidRPr="007145A3">
        <w:rPr>
          <w:rFonts w:ascii="Times New Roman" w:hAnsi="Times New Roman"/>
          <w:bCs/>
          <w:sz w:val="24"/>
          <w:szCs w:val="24"/>
        </w:rPr>
        <w:t>ιστορίας</w:t>
      </w:r>
      <w:proofErr w:type="spellEnd"/>
      <w:r w:rsidRPr="007145A3">
        <w:rPr>
          <w:rFonts w:ascii="Times New Roman" w:hAnsi="Times New Roman"/>
          <w:bCs/>
          <w:sz w:val="24"/>
          <w:szCs w:val="24"/>
        </w:rPr>
        <w:t xml:space="preserve"> της </w:t>
      </w:r>
      <w:proofErr w:type="spellStart"/>
      <w:r w:rsidRPr="007145A3">
        <w:rPr>
          <w:rFonts w:ascii="Times New Roman" w:hAnsi="Times New Roman"/>
          <w:bCs/>
          <w:sz w:val="24"/>
          <w:szCs w:val="24"/>
        </w:rPr>
        <w:t>τέχνης</w:t>
      </w:r>
      <w:proofErr w:type="spellEnd"/>
      <w:r w:rsidRPr="007145A3">
        <w:rPr>
          <w:rFonts w:ascii="Times New Roman" w:hAnsi="Times New Roman"/>
          <w:bCs/>
          <w:sz w:val="24"/>
          <w:szCs w:val="24"/>
        </w:rPr>
        <w:t xml:space="preserve"> στην Ελλάδα, εστιάζοντας ειδικότερα στην κατασκευή του επιμέρους αντικειμένου της νεοελληνικής τέχνης.  Στην παράδοση επιχειρείται μια κριτική επισκόπηση των έως τώρα προσεγγίσεων και φωτίζεται το προφίλ των κύριων μελετητών/τριών του φαινομένου εκκινώντας από τον 19ο αιώνα, τόσο εντός όσο και εκτός των ποικίλων θεσμικών φορέων που συνέβαλαν στη συγκρότηση της ιστορίας της τέχνης ως γνωστικού αντικειμένου.  Παράλληλα διερευνάται το πως η ιστοριογραφική παραγωγή εγγράφεται στο πολιτισμικό της συγκείμενο, και ανιχνεύονται οι τρόποι με τους οποίους οι πολιτικές και ιδεολογικές τοποθετήσεις ή/και αντιπαραθέσεις των εκπροσώπων της, ιδιαίτερα κατά την διάρκεια του 20ου αιώνα, αφήνουν σε αυτήν το αποτύπωμά τους. Έμφαση δίνεται στα θεωρητικά σχήματα και μεθοδολογικά εργαλεία που έχουν προταθεί και στη συζήτηση περί των ορίων του αντικειμένου —τόσο χρονικών όσο και γεωγραφικών—, αλλά και στην ανάδειξη των τυφλών σημείων μιας ως επί το πλείστον εθνικής ιστορίας της τέχνης, με στόχο την επεξεργασία μιας διαπολιτισμικής προσέγγισης.</w:t>
      </w:r>
    </w:p>
    <w:p w14:paraId="390B416B" w14:textId="77777777" w:rsidR="007145A3" w:rsidRDefault="007145A3" w:rsidP="004E20DC">
      <w:pPr>
        <w:spacing w:line="360" w:lineRule="auto"/>
        <w:ind w:right="-270"/>
        <w:contextualSpacing/>
        <w:jc w:val="both"/>
        <w:rPr>
          <w:rFonts w:ascii="Times New Roman" w:hAnsi="Times New Roman"/>
          <w:b/>
          <w:color w:val="C00000"/>
          <w:sz w:val="24"/>
          <w:szCs w:val="24"/>
        </w:rPr>
      </w:pPr>
    </w:p>
    <w:p w14:paraId="57444C6F" w14:textId="77777777" w:rsidR="007145A3" w:rsidRDefault="007145A3" w:rsidP="004E20DC">
      <w:pPr>
        <w:spacing w:line="360" w:lineRule="auto"/>
        <w:ind w:right="-270"/>
        <w:contextualSpacing/>
        <w:jc w:val="both"/>
        <w:rPr>
          <w:rFonts w:ascii="Times New Roman" w:hAnsi="Times New Roman"/>
          <w:b/>
          <w:color w:val="C00000"/>
          <w:sz w:val="24"/>
          <w:szCs w:val="24"/>
        </w:rPr>
      </w:pPr>
    </w:p>
    <w:p w14:paraId="628AB4F0" w14:textId="7FD98806" w:rsidR="004E20DC" w:rsidRPr="000466A4" w:rsidRDefault="004E20DC" w:rsidP="004E20DC">
      <w:pPr>
        <w:spacing w:line="360" w:lineRule="auto"/>
        <w:ind w:right="-270"/>
        <w:contextualSpacing/>
        <w:jc w:val="both"/>
        <w:rPr>
          <w:rFonts w:ascii="Times New Roman" w:hAnsi="Times New Roman"/>
          <w:b/>
          <w:color w:val="FF0000"/>
          <w:sz w:val="24"/>
          <w:szCs w:val="24"/>
        </w:rPr>
      </w:pPr>
      <w:r w:rsidRPr="000466A4">
        <w:rPr>
          <w:rFonts w:ascii="Times New Roman" w:hAnsi="Times New Roman"/>
          <w:b/>
          <w:color w:val="FF0000"/>
          <w:sz w:val="24"/>
          <w:szCs w:val="24"/>
        </w:rPr>
        <w:t>Δ-ΦΙ-ΦΙΤΑΕ 504</w:t>
      </w:r>
    </w:p>
    <w:p w14:paraId="7E4C5491" w14:textId="77777777" w:rsidR="004E20DC" w:rsidRPr="003B494C" w:rsidRDefault="004E20DC" w:rsidP="004E20DC">
      <w:pPr>
        <w:spacing w:line="360" w:lineRule="auto"/>
        <w:contextualSpacing/>
        <w:jc w:val="both"/>
        <w:rPr>
          <w:rFonts w:ascii="Times New Roman" w:hAnsi="Times New Roman"/>
          <w:b/>
          <w:sz w:val="24"/>
          <w:szCs w:val="24"/>
        </w:rPr>
      </w:pPr>
      <w:r>
        <w:rPr>
          <w:rFonts w:ascii="Times New Roman" w:hAnsi="Times New Roman"/>
          <w:b/>
          <w:sz w:val="24"/>
          <w:szCs w:val="24"/>
        </w:rPr>
        <w:t>Εφαρμογές Κοινωνιολογίας της Τέχνης</w:t>
      </w:r>
    </w:p>
    <w:p w14:paraId="515548C5" w14:textId="77777777" w:rsidR="000133DE" w:rsidRDefault="004E20DC" w:rsidP="000133DE">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Φανή Παραφόρου</w:t>
      </w:r>
    </w:p>
    <w:p w14:paraId="3C67F86F" w14:textId="1BA3FE8D" w:rsidR="001C603F" w:rsidRPr="00547716" w:rsidRDefault="00547716" w:rsidP="000C7634">
      <w:pPr>
        <w:spacing w:line="360" w:lineRule="auto"/>
        <w:contextualSpacing/>
        <w:jc w:val="both"/>
        <w:rPr>
          <w:rFonts w:ascii="Times New Roman" w:hAnsi="Times New Roman"/>
          <w:bCs/>
          <w:sz w:val="24"/>
          <w:szCs w:val="24"/>
        </w:rPr>
      </w:pPr>
      <w:r w:rsidRPr="00547716">
        <w:rPr>
          <w:rFonts w:ascii="Times New Roman" w:hAnsi="Times New Roman"/>
          <w:bCs/>
          <w:sz w:val="24"/>
          <w:szCs w:val="24"/>
        </w:rPr>
        <w:t>Λαμβάνοντας υπόψη τη διαμάχη σχετικά με την κοινωνιολογία της τέχνης ως θεωρητική ή εμπειρική επιστήμη, επιχειρείται μια διερεύνηση της σχέσης ανάμεσα στην εμπειρική έρευνα, τη θεωρία και την εφαρμογή στο πλαίσιο τριών συγκεκριμένων παραδειγμάτων κοινωνιολογικής προσέγγισης της τέχνης: του κριτικού (</w:t>
      </w:r>
      <w:proofErr w:type="spellStart"/>
      <w:r w:rsidRPr="00547716">
        <w:rPr>
          <w:rFonts w:ascii="Times New Roman" w:hAnsi="Times New Roman"/>
          <w:bCs/>
          <w:sz w:val="24"/>
          <w:szCs w:val="24"/>
        </w:rPr>
        <w:t>Pierre</w:t>
      </w:r>
      <w:proofErr w:type="spellEnd"/>
      <w:r w:rsidRPr="00547716">
        <w:rPr>
          <w:rFonts w:ascii="Times New Roman" w:hAnsi="Times New Roman"/>
          <w:bCs/>
          <w:sz w:val="24"/>
          <w:szCs w:val="24"/>
        </w:rPr>
        <w:t xml:space="preserve"> </w:t>
      </w:r>
      <w:proofErr w:type="spellStart"/>
      <w:r w:rsidRPr="00547716">
        <w:rPr>
          <w:rFonts w:ascii="Times New Roman" w:hAnsi="Times New Roman"/>
          <w:bCs/>
          <w:sz w:val="24"/>
          <w:szCs w:val="24"/>
        </w:rPr>
        <w:t>Bourdieu</w:t>
      </w:r>
      <w:proofErr w:type="spellEnd"/>
      <w:r w:rsidRPr="00547716">
        <w:rPr>
          <w:rFonts w:ascii="Times New Roman" w:hAnsi="Times New Roman"/>
          <w:bCs/>
          <w:sz w:val="24"/>
          <w:szCs w:val="24"/>
        </w:rPr>
        <w:t xml:space="preserve">), του </w:t>
      </w:r>
      <w:proofErr w:type="spellStart"/>
      <w:r w:rsidRPr="00547716">
        <w:rPr>
          <w:rFonts w:ascii="Times New Roman" w:hAnsi="Times New Roman"/>
          <w:bCs/>
          <w:sz w:val="24"/>
          <w:szCs w:val="24"/>
        </w:rPr>
        <w:t>συστημικού</w:t>
      </w:r>
      <w:proofErr w:type="spellEnd"/>
      <w:r w:rsidRPr="00547716">
        <w:rPr>
          <w:rFonts w:ascii="Times New Roman" w:hAnsi="Times New Roman"/>
          <w:bCs/>
          <w:sz w:val="24"/>
          <w:szCs w:val="24"/>
        </w:rPr>
        <w:t xml:space="preserve"> (</w:t>
      </w:r>
      <w:proofErr w:type="spellStart"/>
      <w:r w:rsidRPr="00547716">
        <w:rPr>
          <w:rFonts w:ascii="Times New Roman" w:hAnsi="Times New Roman"/>
          <w:bCs/>
          <w:sz w:val="24"/>
          <w:szCs w:val="24"/>
        </w:rPr>
        <w:t>Niklas</w:t>
      </w:r>
      <w:proofErr w:type="spellEnd"/>
      <w:r w:rsidRPr="00547716">
        <w:rPr>
          <w:rFonts w:ascii="Times New Roman" w:hAnsi="Times New Roman"/>
          <w:bCs/>
          <w:sz w:val="24"/>
          <w:szCs w:val="24"/>
        </w:rPr>
        <w:t xml:space="preserve"> </w:t>
      </w:r>
      <w:proofErr w:type="spellStart"/>
      <w:r w:rsidRPr="00547716">
        <w:rPr>
          <w:rFonts w:ascii="Times New Roman" w:hAnsi="Times New Roman"/>
          <w:bCs/>
          <w:sz w:val="24"/>
          <w:szCs w:val="24"/>
        </w:rPr>
        <w:t>Luhmann</w:t>
      </w:r>
      <w:proofErr w:type="spellEnd"/>
      <w:r w:rsidRPr="00547716">
        <w:rPr>
          <w:rFonts w:ascii="Times New Roman" w:hAnsi="Times New Roman"/>
          <w:bCs/>
          <w:sz w:val="24"/>
          <w:szCs w:val="24"/>
        </w:rPr>
        <w:t>) και του πραγματιστικού παραδείγματος (</w:t>
      </w:r>
      <w:proofErr w:type="spellStart"/>
      <w:r w:rsidRPr="00547716">
        <w:rPr>
          <w:rFonts w:ascii="Times New Roman" w:hAnsi="Times New Roman"/>
          <w:bCs/>
          <w:sz w:val="24"/>
          <w:szCs w:val="24"/>
        </w:rPr>
        <w:t>Nathalie</w:t>
      </w:r>
      <w:proofErr w:type="spellEnd"/>
      <w:r w:rsidRPr="00547716">
        <w:rPr>
          <w:rFonts w:ascii="Times New Roman" w:hAnsi="Times New Roman"/>
          <w:bCs/>
          <w:sz w:val="24"/>
          <w:szCs w:val="24"/>
        </w:rPr>
        <w:t xml:space="preserve"> </w:t>
      </w:r>
      <w:proofErr w:type="spellStart"/>
      <w:r w:rsidRPr="00547716">
        <w:rPr>
          <w:rFonts w:ascii="Times New Roman" w:hAnsi="Times New Roman"/>
          <w:bCs/>
          <w:sz w:val="24"/>
          <w:szCs w:val="24"/>
        </w:rPr>
        <w:t>Heinich</w:t>
      </w:r>
      <w:proofErr w:type="spellEnd"/>
      <w:r w:rsidRPr="00547716">
        <w:rPr>
          <w:rFonts w:ascii="Times New Roman" w:hAnsi="Times New Roman"/>
          <w:bCs/>
          <w:sz w:val="24"/>
          <w:szCs w:val="24"/>
        </w:rPr>
        <w:t xml:space="preserve">). Μετά από μια σύντομη εισαγωγή στις εκάστοτε βασικές </w:t>
      </w:r>
      <w:proofErr w:type="spellStart"/>
      <w:r w:rsidRPr="00547716">
        <w:rPr>
          <w:rFonts w:ascii="Times New Roman" w:hAnsi="Times New Roman"/>
          <w:bCs/>
          <w:sz w:val="24"/>
          <w:szCs w:val="24"/>
        </w:rPr>
        <w:t>εννοιολογήσεις</w:t>
      </w:r>
      <w:proofErr w:type="spellEnd"/>
      <w:r w:rsidRPr="00547716">
        <w:rPr>
          <w:rFonts w:ascii="Times New Roman" w:hAnsi="Times New Roman"/>
          <w:bCs/>
          <w:sz w:val="24"/>
          <w:szCs w:val="24"/>
        </w:rPr>
        <w:t>, θα ασχοληθούμε με τη διαρκή μετατόπιση από την εμπειρική έρευνα στη θεωρία και από τη θεωρία στην εφαρμογή, παρατηρώντας τον τρόπο με τον οποίο αυτή συντελείται σε επίπεδο ενασχόλησης με επιμέρους εικαστικά έργα και τρόπους περιγραφής και πρόσληψής τους, με μελέτες περίπτωσης των πολλαπλών μεσολαβήσεων και αλληλεπιδράσεων μεταξύ καλλιτέχνη, έργου τέχνης και κοινού κ.λπ.</w:t>
      </w:r>
    </w:p>
    <w:p w14:paraId="44549526" w14:textId="77777777" w:rsidR="00547716" w:rsidRDefault="00547716" w:rsidP="000C7634">
      <w:pPr>
        <w:spacing w:line="360" w:lineRule="auto"/>
        <w:contextualSpacing/>
        <w:jc w:val="both"/>
        <w:rPr>
          <w:rFonts w:ascii="Times New Roman" w:hAnsi="Times New Roman"/>
          <w:b/>
          <w:color w:val="FF0000"/>
          <w:sz w:val="24"/>
          <w:szCs w:val="24"/>
        </w:rPr>
      </w:pPr>
    </w:p>
    <w:p w14:paraId="070A02A8" w14:textId="7D691B98" w:rsidR="000C7634" w:rsidRPr="001C603F" w:rsidRDefault="000C7634" w:rsidP="000C7634">
      <w:pPr>
        <w:spacing w:line="360" w:lineRule="auto"/>
        <w:contextualSpacing/>
        <w:jc w:val="both"/>
        <w:rPr>
          <w:rFonts w:ascii="Times New Roman" w:hAnsi="Times New Roman"/>
          <w:b/>
          <w:color w:val="FF0000"/>
          <w:sz w:val="24"/>
          <w:szCs w:val="24"/>
        </w:rPr>
      </w:pPr>
      <w:r w:rsidRPr="001C603F">
        <w:rPr>
          <w:rFonts w:ascii="Times New Roman" w:hAnsi="Times New Roman"/>
          <w:b/>
          <w:color w:val="FF0000"/>
          <w:sz w:val="24"/>
          <w:szCs w:val="24"/>
        </w:rPr>
        <w:t>Δ-ΑΝ-ΦΙΤΑΕ 617</w:t>
      </w:r>
    </w:p>
    <w:p w14:paraId="2614884D" w14:textId="77777777" w:rsidR="000C7634" w:rsidRDefault="000C7634" w:rsidP="000C7634">
      <w:pPr>
        <w:spacing w:line="360" w:lineRule="auto"/>
        <w:contextualSpacing/>
        <w:jc w:val="both"/>
        <w:rPr>
          <w:rFonts w:ascii="Times New Roman" w:hAnsi="Times New Roman"/>
          <w:b/>
          <w:sz w:val="24"/>
          <w:szCs w:val="24"/>
        </w:rPr>
      </w:pPr>
      <w:r>
        <w:rPr>
          <w:rFonts w:ascii="Times New Roman" w:hAnsi="Times New Roman"/>
          <w:b/>
          <w:sz w:val="24"/>
          <w:szCs w:val="24"/>
        </w:rPr>
        <w:t xml:space="preserve">Ιστορία της Επιμέλειας </w:t>
      </w:r>
      <w:r w:rsidRPr="002969A0">
        <w:rPr>
          <w:rFonts w:ascii="Times New Roman" w:hAnsi="Times New Roman"/>
          <w:b/>
          <w:sz w:val="24"/>
          <w:szCs w:val="24"/>
        </w:rPr>
        <w:t xml:space="preserve">Εκθέσεων </w:t>
      </w:r>
    </w:p>
    <w:p w14:paraId="7CBDBE52" w14:textId="08140C96" w:rsidR="000C7634" w:rsidRPr="001A6E66" w:rsidRDefault="000C7634" w:rsidP="000C7634">
      <w:pPr>
        <w:suppressAutoHyphens w:val="0"/>
        <w:autoSpaceDN/>
        <w:spacing w:after="0" w:line="360" w:lineRule="auto"/>
        <w:rPr>
          <w:rFonts w:ascii="Times New Roman" w:hAnsi="Times New Roman"/>
          <w:color w:val="FF0000"/>
          <w:sz w:val="24"/>
          <w:szCs w:val="24"/>
        </w:rPr>
      </w:pPr>
      <w:r w:rsidRPr="00FA67FB">
        <w:rPr>
          <w:rFonts w:ascii="Times New Roman" w:hAnsi="Times New Roman"/>
          <w:sz w:val="24"/>
          <w:szCs w:val="24"/>
          <w:u w:val="single"/>
        </w:rPr>
        <w:t>(</w:t>
      </w:r>
      <w:proofErr w:type="spellStart"/>
      <w:r w:rsidRPr="00FA67FB">
        <w:rPr>
          <w:rFonts w:ascii="Times New Roman" w:hAnsi="Times New Roman"/>
          <w:sz w:val="24"/>
          <w:szCs w:val="24"/>
          <w:u w:val="single"/>
        </w:rPr>
        <w:t>Πανεπ</w:t>
      </w:r>
      <w:proofErr w:type="spellEnd"/>
      <w:r w:rsidRPr="00FA67FB">
        <w:rPr>
          <w:rFonts w:ascii="Times New Roman" w:hAnsi="Times New Roman"/>
          <w:sz w:val="24"/>
          <w:szCs w:val="24"/>
          <w:u w:val="single"/>
        </w:rPr>
        <w:t>. υπότροφος</w:t>
      </w:r>
      <w:r w:rsidR="003F1F6E" w:rsidRPr="001A6E66">
        <w:rPr>
          <w:rFonts w:ascii="Times New Roman" w:hAnsi="Times New Roman"/>
          <w:sz w:val="24"/>
          <w:szCs w:val="24"/>
          <w:u w:val="single"/>
        </w:rPr>
        <w:t>)</w:t>
      </w:r>
    </w:p>
    <w:p w14:paraId="163B5384" w14:textId="77777777" w:rsidR="000C7634" w:rsidRDefault="000C7634" w:rsidP="000C7634">
      <w:pPr>
        <w:spacing w:line="360" w:lineRule="auto"/>
        <w:contextualSpacing/>
        <w:jc w:val="both"/>
        <w:rPr>
          <w:rFonts w:ascii="Times New Roman" w:hAnsi="Times New Roman"/>
          <w:sz w:val="24"/>
          <w:szCs w:val="24"/>
        </w:rPr>
      </w:pPr>
      <w:r w:rsidRPr="00123499">
        <w:rPr>
          <w:rFonts w:ascii="Times New Roman" w:hAnsi="Times New Roman"/>
          <w:sz w:val="24"/>
          <w:szCs w:val="24"/>
        </w:rPr>
        <w:t xml:space="preserve">Δεδομένων των νέων τρόπων έκθεσης που εμφανίζονται στο πλαίσιο της σύγχρονης τέχνης, η επιμέλεια εκθέσεων αναδύεται ως πρακτική που διαμεσολαβεί με διαφορετικούς τρόπους σε ζητήματα που άπτονται της διαμόρφωσης του κοινού της τέχνης, της </w:t>
      </w:r>
      <w:proofErr w:type="spellStart"/>
      <w:r w:rsidRPr="00123499">
        <w:rPr>
          <w:rFonts w:ascii="Times New Roman" w:hAnsi="Times New Roman"/>
          <w:sz w:val="24"/>
          <w:szCs w:val="24"/>
        </w:rPr>
        <w:t>εννοιολόγησης</w:t>
      </w:r>
      <w:proofErr w:type="spellEnd"/>
      <w:r w:rsidRPr="00123499">
        <w:rPr>
          <w:rFonts w:ascii="Times New Roman" w:hAnsi="Times New Roman"/>
          <w:sz w:val="24"/>
          <w:szCs w:val="24"/>
        </w:rPr>
        <w:t xml:space="preserve"> της τέχνης, του ρόλου των συλλογών, της δημιουργίας εκθέσεων κ</w:t>
      </w:r>
      <w:r>
        <w:rPr>
          <w:rFonts w:ascii="Times New Roman" w:hAnsi="Times New Roman"/>
          <w:sz w:val="24"/>
          <w:szCs w:val="24"/>
        </w:rPr>
        <w:t>.</w:t>
      </w:r>
      <w:r w:rsidRPr="00123499">
        <w:rPr>
          <w:rFonts w:ascii="Times New Roman" w:hAnsi="Times New Roman"/>
          <w:sz w:val="24"/>
          <w:szCs w:val="24"/>
        </w:rPr>
        <w:t xml:space="preserve">λπ. Το μάθημα εξετάζει το ρόλο της επιμέλειας στη διαμόρφωση της σύγχρονης τέχνης από τη δεκαετία του </w:t>
      </w:r>
      <w:r>
        <w:rPr>
          <w:rFonts w:ascii="Times New Roman" w:hAnsi="Times New Roman"/>
          <w:sz w:val="24"/>
          <w:szCs w:val="24"/>
        </w:rPr>
        <w:t>19</w:t>
      </w:r>
      <w:r w:rsidRPr="00123499">
        <w:rPr>
          <w:rFonts w:ascii="Times New Roman" w:hAnsi="Times New Roman"/>
          <w:sz w:val="24"/>
          <w:szCs w:val="24"/>
        </w:rPr>
        <w:t xml:space="preserve">60 κι έπειτα στην Ευρώπη, την Αμερική, την Ελλάδα και στο νέο </w:t>
      </w:r>
      <w:proofErr w:type="spellStart"/>
      <w:r w:rsidRPr="00123499">
        <w:rPr>
          <w:rFonts w:ascii="Times New Roman" w:hAnsi="Times New Roman"/>
          <w:sz w:val="24"/>
          <w:szCs w:val="24"/>
        </w:rPr>
        <w:t>παγκοσμιοποιημένο</w:t>
      </w:r>
      <w:proofErr w:type="spellEnd"/>
      <w:r w:rsidRPr="00123499">
        <w:rPr>
          <w:rFonts w:ascii="Times New Roman" w:hAnsi="Times New Roman"/>
          <w:sz w:val="24"/>
          <w:szCs w:val="24"/>
        </w:rPr>
        <w:t xml:space="preserve"> τοπίο. Συγκεκριμένα, τίθεται στο επίκεντρο το προφίλ του επιμελητή ως διαχειριστή και επόπτη του εκάστοτε καλλιτεχνικού περιεχομένου και οι μεταβολές που το προφίλ του επιμελητή υπέστη μέσα από την ποικιλία των ρόλων που του έχουν αποδοθεί ως σήμερα· εξετάζονται σε μια ιστορική προοπτική παραδείγματα συγκεκριμένων </w:t>
      </w:r>
      <w:proofErr w:type="spellStart"/>
      <w:r w:rsidRPr="00123499">
        <w:rPr>
          <w:rFonts w:ascii="Times New Roman" w:hAnsi="Times New Roman"/>
          <w:sz w:val="24"/>
          <w:szCs w:val="24"/>
        </w:rPr>
        <w:t>επιμελητικών</w:t>
      </w:r>
      <w:proofErr w:type="spellEnd"/>
      <w:r w:rsidRPr="00123499">
        <w:rPr>
          <w:rFonts w:ascii="Times New Roman" w:hAnsi="Times New Roman"/>
          <w:sz w:val="24"/>
          <w:szCs w:val="24"/>
        </w:rPr>
        <w:t xml:space="preserve"> προσεγγίσεων που συνέβαλαν στην αποκαλούμενη «</w:t>
      </w:r>
      <w:proofErr w:type="spellStart"/>
      <w:r w:rsidRPr="00123499">
        <w:rPr>
          <w:rFonts w:ascii="Times New Roman" w:hAnsi="Times New Roman"/>
          <w:sz w:val="24"/>
          <w:szCs w:val="24"/>
        </w:rPr>
        <w:t>επιμελητική</w:t>
      </w:r>
      <w:proofErr w:type="spellEnd"/>
      <w:r w:rsidRPr="00123499">
        <w:rPr>
          <w:rFonts w:ascii="Times New Roman" w:hAnsi="Times New Roman"/>
          <w:sz w:val="24"/>
          <w:szCs w:val="24"/>
        </w:rPr>
        <w:t xml:space="preserve"> στροφή» (</w:t>
      </w:r>
      <w:proofErr w:type="spellStart"/>
      <w:r w:rsidRPr="00123499">
        <w:rPr>
          <w:rFonts w:ascii="Times New Roman" w:hAnsi="Times New Roman"/>
          <w:sz w:val="24"/>
          <w:szCs w:val="24"/>
        </w:rPr>
        <w:t>curatorial</w:t>
      </w:r>
      <w:proofErr w:type="spellEnd"/>
      <w:r w:rsidRPr="00123499">
        <w:rPr>
          <w:rFonts w:ascii="Times New Roman" w:hAnsi="Times New Roman"/>
          <w:sz w:val="24"/>
          <w:szCs w:val="24"/>
        </w:rPr>
        <w:t xml:space="preserve"> </w:t>
      </w:r>
      <w:proofErr w:type="spellStart"/>
      <w:r w:rsidRPr="00123499">
        <w:rPr>
          <w:rFonts w:ascii="Times New Roman" w:hAnsi="Times New Roman"/>
          <w:sz w:val="24"/>
          <w:szCs w:val="24"/>
        </w:rPr>
        <w:t>turn</w:t>
      </w:r>
      <w:proofErr w:type="spellEnd"/>
      <w:r w:rsidRPr="00123499">
        <w:rPr>
          <w:rFonts w:ascii="Times New Roman" w:hAnsi="Times New Roman"/>
          <w:sz w:val="24"/>
          <w:szCs w:val="24"/>
        </w:rPr>
        <w:t>).</w:t>
      </w:r>
    </w:p>
    <w:p w14:paraId="7CFFAF03" w14:textId="77777777" w:rsidR="000C7634" w:rsidRDefault="000C7634" w:rsidP="006546CC">
      <w:pPr>
        <w:pStyle w:val="a3"/>
        <w:spacing w:line="360" w:lineRule="auto"/>
        <w:ind w:left="0"/>
        <w:contextualSpacing/>
        <w:jc w:val="both"/>
        <w:rPr>
          <w:rFonts w:ascii="Times New Roman" w:hAnsi="Times New Roman"/>
          <w:sz w:val="24"/>
          <w:szCs w:val="24"/>
          <w:u w:val="single"/>
        </w:rPr>
      </w:pPr>
    </w:p>
    <w:p w14:paraId="77EA11E7" w14:textId="77777777" w:rsidR="006546CC" w:rsidRPr="00BE2718" w:rsidRDefault="006546CC" w:rsidP="006546CC">
      <w:pPr>
        <w:pStyle w:val="a3"/>
        <w:spacing w:line="360" w:lineRule="auto"/>
        <w:ind w:left="0"/>
        <w:contextualSpacing/>
        <w:jc w:val="both"/>
        <w:rPr>
          <w:rFonts w:ascii="Times New Roman" w:hAnsi="Times New Roman"/>
          <w:sz w:val="24"/>
          <w:szCs w:val="24"/>
          <w:u w:val="single"/>
        </w:rPr>
      </w:pPr>
      <w:r w:rsidRPr="00BE2718">
        <w:rPr>
          <w:rFonts w:ascii="Times New Roman" w:hAnsi="Times New Roman"/>
          <w:sz w:val="24"/>
          <w:szCs w:val="24"/>
          <w:u w:val="single"/>
        </w:rPr>
        <w:t>ΠΡΑΚΤΙΚΗ ΑΣΚΗΣΗ</w:t>
      </w:r>
    </w:p>
    <w:p w14:paraId="69BDC905" w14:textId="77777777" w:rsidR="006546CC" w:rsidRPr="001C603F" w:rsidRDefault="006546CC" w:rsidP="006546CC">
      <w:pPr>
        <w:pStyle w:val="a3"/>
        <w:spacing w:line="360" w:lineRule="auto"/>
        <w:ind w:left="0"/>
        <w:contextualSpacing/>
        <w:jc w:val="both"/>
        <w:rPr>
          <w:rFonts w:ascii="Times New Roman" w:hAnsi="Times New Roman"/>
          <w:b/>
          <w:color w:val="FF0000"/>
          <w:sz w:val="24"/>
          <w:szCs w:val="24"/>
        </w:rPr>
      </w:pPr>
      <w:r w:rsidRPr="001C603F">
        <w:rPr>
          <w:rFonts w:ascii="Times New Roman" w:hAnsi="Times New Roman"/>
          <w:b/>
          <w:color w:val="FF0000"/>
          <w:sz w:val="24"/>
          <w:szCs w:val="24"/>
        </w:rPr>
        <w:t>ΠΡΑ</w:t>
      </w:r>
    </w:p>
    <w:p w14:paraId="30D5B9A2" w14:textId="4BD251DE" w:rsidR="00FE529B" w:rsidRDefault="006546CC" w:rsidP="006546CC">
      <w:pPr>
        <w:pStyle w:val="a3"/>
        <w:spacing w:line="360" w:lineRule="auto"/>
        <w:ind w:left="0"/>
        <w:contextualSpacing/>
        <w:jc w:val="both"/>
        <w:rPr>
          <w:rFonts w:ascii="Times New Roman" w:hAnsi="Times New Roman"/>
          <w:sz w:val="24"/>
          <w:szCs w:val="24"/>
          <w:u w:val="single"/>
        </w:rPr>
      </w:pPr>
      <w:r w:rsidRPr="00375D65">
        <w:rPr>
          <w:rFonts w:ascii="Times New Roman" w:hAnsi="Times New Roman"/>
          <w:sz w:val="24"/>
          <w:szCs w:val="24"/>
        </w:rPr>
        <w:t>Υπεύθυνο</w:t>
      </w:r>
      <w:r>
        <w:rPr>
          <w:rFonts w:ascii="Times New Roman" w:hAnsi="Times New Roman"/>
          <w:sz w:val="24"/>
          <w:szCs w:val="24"/>
        </w:rPr>
        <w:t>ι</w:t>
      </w:r>
      <w:r w:rsidR="00E33EC4">
        <w:rPr>
          <w:rFonts w:ascii="Times New Roman" w:hAnsi="Times New Roman"/>
          <w:sz w:val="24"/>
          <w:szCs w:val="24"/>
        </w:rPr>
        <w:t xml:space="preserve"> </w:t>
      </w:r>
      <w:r>
        <w:rPr>
          <w:rFonts w:ascii="Times New Roman" w:hAnsi="Times New Roman"/>
          <w:sz w:val="24"/>
          <w:szCs w:val="24"/>
        </w:rPr>
        <w:t>Καθηγητές</w:t>
      </w:r>
      <w:r w:rsidR="0003117A">
        <w:rPr>
          <w:rFonts w:ascii="Times New Roman" w:hAnsi="Times New Roman"/>
          <w:sz w:val="24"/>
          <w:szCs w:val="24"/>
        </w:rPr>
        <w:t xml:space="preserve">: </w:t>
      </w:r>
      <w:r w:rsidR="007961D1">
        <w:rPr>
          <w:rFonts w:ascii="Times New Roman" w:hAnsi="Times New Roman"/>
          <w:sz w:val="24"/>
          <w:szCs w:val="24"/>
          <w:u w:val="single"/>
        </w:rPr>
        <w:t>Κώστας Ιωαννίδης</w:t>
      </w:r>
      <w:r w:rsidR="00700B1A">
        <w:rPr>
          <w:rFonts w:ascii="Times New Roman" w:hAnsi="Times New Roman"/>
          <w:sz w:val="24"/>
          <w:szCs w:val="24"/>
          <w:u w:val="single"/>
        </w:rPr>
        <w:t xml:space="preserve"> (σε </w:t>
      </w:r>
      <w:proofErr w:type="spellStart"/>
      <w:r w:rsidR="00700B1A">
        <w:rPr>
          <w:rFonts w:ascii="Times New Roman" w:hAnsi="Times New Roman"/>
          <w:sz w:val="24"/>
          <w:szCs w:val="24"/>
          <w:u w:val="single"/>
        </w:rPr>
        <w:t>εκπαιδευτ</w:t>
      </w:r>
      <w:proofErr w:type="spellEnd"/>
      <w:r w:rsidR="00700B1A">
        <w:rPr>
          <w:rFonts w:ascii="Times New Roman" w:hAnsi="Times New Roman"/>
          <w:sz w:val="24"/>
          <w:szCs w:val="24"/>
          <w:u w:val="single"/>
        </w:rPr>
        <w:t xml:space="preserve">. άδεια), </w:t>
      </w:r>
      <w:r w:rsidR="003C044F">
        <w:rPr>
          <w:rFonts w:ascii="Times New Roman" w:hAnsi="Times New Roman"/>
          <w:sz w:val="24"/>
          <w:szCs w:val="24"/>
          <w:u w:val="single"/>
        </w:rPr>
        <w:t>Καλλιρρόη Λινάρδου</w:t>
      </w:r>
      <w:r w:rsidR="007961D1">
        <w:rPr>
          <w:rFonts w:ascii="Times New Roman" w:hAnsi="Times New Roman"/>
          <w:sz w:val="24"/>
          <w:szCs w:val="24"/>
          <w:u w:val="single"/>
        </w:rPr>
        <w:t xml:space="preserve"> </w:t>
      </w:r>
    </w:p>
    <w:p w14:paraId="123F3626" w14:textId="77777777" w:rsidR="006546CC" w:rsidRDefault="006546CC" w:rsidP="006546CC">
      <w:pPr>
        <w:pStyle w:val="a3"/>
        <w:spacing w:line="360" w:lineRule="auto"/>
        <w:ind w:left="0"/>
        <w:contextualSpacing/>
        <w:jc w:val="both"/>
        <w:rPr>
          <w:rFonts w:ascii="Times New Roman" w:hAnsi="Times New Roman"/>
          <w:sz w:val="24"/>
          <w:szCs w:val="24"/>
        </w:rPr>
      </w:pPr>
      <w:r>
        <w:rPr>
          <w:rFonts w:ascii="Times New Roman" w:hAnsi="Times New Roman"/>
          <w:sz w:val="24"/>
          <w:szCs w:val="24"/>
        </w:rPr>
        <w:t>Επικουρία στην οργάνωση του μαθήματος</w:t>
      </w:r>
      <w:r w:rsidRPr="007506DC">
        <w:rPr>
          <w:rFonts w:ascii="Times New Roman" w:hAnsi="Times New Roman"/>
          <w:sz w:val="24"/>
          <w:szCs w:val="24"/>
        </w:rPr>
        <w:t>:</w:t>
      </w:r>
      <w:r w:rsidR="00E33EC4">
        <w:rPr>
          <w:rFonts w:ascii="Times New Roman" w:hAnsi="Times New Roman"/>
          <w:sz w:val="24"/>
          <w:szCs w:val="24"/>
        </w:rPr>
        <w:t xml:space="preserve"> </w:t>
      </w:r>
      <w:r>
        <w:rPr>
          <w:rFonts w:ascii="Times New Roman" w:hAnsi="Times New Roman"/>
          <w:sz w:val="24"/>
          <w:szCs w:val="24"/>
          <w:u w:val="single"/>
        </w:rPr>
        <w:t>Μαρία Χατζή,</w:t>
      </w:r>
      <w:r>
        <w:rPr>
          <w:rFonts w:ascii="Times New Roman" w:hAnsi="Times New Roman"/>
          <w:sz w:val="24"/>
          <w:szCs w:val="24"/>
        </w:rPr>
        <w:t xml:space="preserve"> μέλος Ε</w:t>
      </w:r>
      <w:r w:rsidR="00D11EE3">
        <w:rPr>
          <w:rFonts w:ascii="Times New Roman" w:hAnsi="Times New Roman"/>
          <w:sz w:val="24"/>
          <w:szCs w:val="24"/>
        </w:rPr>
        <w:t>ΔΙ</w:t>
      </w:r>
      <w:r>
        <w:rPr>
          <w:rFonts w:ascii="Times New Roman" w:hAnsi="Times New Roman"/>
          <w:sz w:val="24"/>
          <w:szCs w:val="24"/>
        </w:rPr>
        <w:t>Π</w:t>
      </w:r>
    </w:p>
    <w:p w14:paraId="1E0D0F6C" w14:textId="77777777" w:rsidR="00764E7E" w:rsidRDefault="00764E7E" w:rsidP="006546CC">
      <w:pPr>
        <w:pStyle w:val="a3"/>
        <w:spacing w:line="360" w:lineRule="auto"/>
        <w:ind w:left="0"/>
        <w:contextualSpacing/>
        <w:jc w:val="both"/>
        <w:rPr>
          <w:rFonts w:ascii="Times New Roman" w:hAnsi="Times New Roman"/>
          <w:sz w:val="24"/>
          <w:szCs w:val="24"/>
        </w:rPr>
      </w:pPr>
    </w:p>
    <w:p w14:paraId="76155DE0" w14:textId="77777777" w:rsidR="00421A2E" w:rsidRPr="00B71FE6"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2CBF4AB2" w14:textId="77777777" w:rsidR="00AF33C7" w:rsidRPr="001C603F" w:rsidRDefault="00AF33C7" w:rsidP="00AF33C7">
      <w:pPr>
        <w:spacing w:after="0" w:line="360" w:lineRule="auto"/>
        <w:jc w:val="both"/>
        <w:rPr>
          <w:rFonts w:ascii="Times New Roman" w:hAnsi="Times New Roman"/>
          <w:b/>
          <w:color w:val="FF0000"/>
          <w:sz w:val="24"/>
          <w:szCs w:val="24"/>
        </w:rPr>
      </w:pPr>
      <w:r w:rsidRPr="001C603F">
        <w:rPr>
          <w:rFonts w:ascii="Times New Roman" w:hAnsi="Times New Roman"/>
          <w:b/>
          <w:color w:val="FF0000"/>
          <w:sz w:val="24"/>
          <w:szCs w:val="24"/>
        </w:rPr>
        <w:t>Σ-ΤΕ-ΙΣΘΕΤΑ 205</w:t>
      </w:r>
    </w:p>
    <w:p w14:paraId="41A14CEE" w14:textId="77777777" w:rsidR="00AF33C7" w:rsidRPr="005E5E37" w:rsidRDefault="00AF33C7" w:rsidP="00AF33C7">
      <w:pPr>
        <w:spacing w:after="0" w:line="360" w:lineRule="auto"/>
        <w:jc w:val="both"/>
        <w:rPr>
          <w:rFonts w:ascii="Times New Roman" w:hAnsi="Times New Roman"/>
          <w:b/>
          <w:sz w:val="24"/>
          <w:szCs w:val="24"/>
        </w:rPr>
      </w:pPr>
      <w:r>
        <w:rPr>
          <w:rFonts w:ascii="Times New Roman" w:hAnsi="Times New Roman"/>
          <w:b/>
          <w:sz w:val="24"/>
          <w:szCs w:val="24"/>
        </w:rPr>
        <w:t>Ο ρεαλισμός μετά το ρεαλισμό</w:t>
      </w:r>
      <w:r w:rsidRPr="005E5E37">
        <w:rPr>
          <w:rFonts w:ascii="Times New Roman" w:hAnsi="Times New Roman"/>
          <w:b/>
          <w:sz w:val="24"/>
          <w:szCs w:val="24"/>
        </w:rPr>
        <w:t xml:space="preserve">: </w:t>
      </w:r>
      <w:r>
        <w:rPr>
          <w:rFonts w:ascii="Times New Roman" w:hAnsi="Times New Roman"/>
          <w:b/>
          <w:sz w:val="24"/>
          <w:szCs w:val="24"/>
        </w:rPr>
        <w:t xml:space="preserve">τέχνη και ιστοριογραφία </w:t>
      </w:r>
    </w:p>
    <w:p w14:paraId="64111E20" w14:textId="77777777" w:rsidR="00AF33C7" w:rsidRPr="00307E9A" w:rsidRDefault="00AF33C7" w:rsidP="00AF33C7">
      <w:pPr>
        <w:rPr>
          <w:u w:val="single"/>
        </w:rPr>
      </w:pPr>
      <w:r w:rsidRPr="00307E9A">
        <w:rPr>
          <w:rFonts w:ascii="Times New Roman" w:hAnsi="Times New Roman"/>
          <w:sz w:val="24"/>
          <w:szCs w:val="24"/>
          <w:u w:val="single"/>
        </w:rPr>
        <w:t xml:space="preserve">Ασημίνα </w:t>
      </w:r>
      <w:proofErr w:type="spellStart"/>
      <w:r w:rsidRPr="00307E9A">
        <w:rPr>
          <w:rFonts w:ascii="Times New Roman" w:hAnsi="Times New Roman"/>
          <w:sz w:val="24"/>
          <w:szCs w:val="24"/>
          <w:u w:val="single"/>
        </w:rPr>
        <w:t>Κανιάρη</w:t>
      </w:r>
      <w:proofErr w:type="spellEnd"/>
    </w:p>
    <w:p w14:paraId="7FBD9F64" w14:textId="77777777" w:rsidR="002401D1" w:rsidRPr="002401D1" w:rsidRDefault="002401D1" w:rsidP="002401D1">
      <w:pPr>
        <w:spacing w:line="360" w:lineRule="auto"/>
        <w:contextualSpacing/>
        <w:jc w:val="both"/>
        <w:rPr>
          <w:rFonts w:ascii="Times New Roman" w:hAnsi="Times New Roman"/>
          <w:sz w:val="24"/>
          <w:szCs w:val="24"/>
          <w:shd w:val="clear" w:color="auto" w:fill="FFFFFF"/>
        </w:rPr>
      </w:pPr>
      <w:r w:rsidRPr="002401D1">
        <w:rPr>
          <w:rFonts w:ascii="Times New Roman" w:hAnsi="Times New Roman"/>
          <w:sz w:val="24"/>
          <w:szCs w:val="24"/>
          <w:shd w:val="clear" w:color="auto" w:fill="FFFFFF"/>
        </w:rPr>
        <w:t xml:space="preserve">Στο κείμενό του με τίτλο «Ο </w:t>
      </w:r>
      <w:proofErr w:type="spellStart"/>
      <w:r w:rsidRPr="002401D1">
        <w:rPr>
          <w:rFonts w:ascii="Times New Roman" w:hAnsi="Times New Roman"/>
          <w:sz w:val="24"/>
          <w:szCs w:val="24"/>
          <w:shd w:val="clear" w:color="auto" w:fill="FFFFFF"/>
        </w:rPr>
        <w:t>Courbet</w:t>
      </w:r>
      <w:proofErr w:type="spellEnd"/>
      <w:r w:rsidRPr="002401D1">
        <w:rPr>
          <w:rFonts w:ascii="Times New Roman" w:hAnsi="Times New Roman"/>
          <w:sz w:val="24"/>
          <w:szCs w:val="24"/>
          <w:shd w:val="clear" w:color="auto" w:fill="FFFFFF"/>
        </w:rPr>
        <w:t xml:space="preserve"> και η λαϊκή εικονογραφία,» ο </w:t>
      </w:r>
      <w:proofErr w:type="spellStart"/>
      <w:r w:rsidRPr="002401D1">
        <w:rPr>
          <w:rFonts w:ascii="Times New Roman" w:hAnsi="Times New Roman"/>
          <w:sz w:val="24"/>
          <w:szCs w:val="24"/>
          <w:shd w:val="clear" w:color="auto" w:fill="FFFFFF"/>
        </w:rPr>
        <w:t>Meyer</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Schapiro</w:t>
      </w:r>
      <w:proofErr w:type="spellEnd"/>
      <w:r w:rsidRPr="002401D1">
        <w:rPr>
          <w:rFonts w:ascii="Times New Roman" w:hAnsi="Times New Roman"/>
          <w:sz w:val="24"/>
          <w:szCs w:val="24"/>
          <w:shd w:val="clear" w:color="auto" w:fill="FFFFFF"/>
        </w:rPr>
        <w:t xml:space="preserve"> παρατηρεί έλλειψη δεξιότητας και μια κάποια αφέλεια, ακαμψία των μορφών και στοιχεία «πρωτόγονης» έκφρασης στην εικαστική απόδοση του θέματος, συνδέοντάς την με την ιδέα της καρικατούρας. Στο βιβλίο του </w:t>
      </w:r>
      <w:proofErr w:type="spellStart"/>
      <w:r w:rsidRPr="002401D1">
        <w:rPr>
          <w:rFonts w:ascii="Times New Roman" w:hAnsi="Times New Roman"/>
          <w:sz w:val="24"/>
          <w:szCs w:val="24"/>
          <w:shd w:val="clear" w:color="auto" w:fill="FFFFFF"/>
        </w:rPr>
        <w:t>Mυστική</w:t>
      </w:r>
      <w:proofErr w:type="spellEnd"/>
      <w:r w:rsidRPr="002401D1">
        <w:rPr>
          <w:rFonts w:ascii="Times New Roman" w:hAnsi="Times New Roman"/>
          <w:sz w:val="24"/>
          <w:szCs w:val="24"/>
          <w:shd w:val="clear" w:color="auto" w:fill="FFFFFF"/>
        </w:rPr>
        <w:t xml:space="preserve"> Γνώση (στα αγγλικά) [</w:t>
      </w:r>
      <w:proofErr w:type="spellStart"/>
      <w:r w:rsidRPr="002401D1">
        <w:rPr>
          <w:rFonts w:ascii="Times New Roman" w:hAnsi="Times New Roman"/>
          <w:sz w:val="24"/>
          <w:szCs w:val="24"/>
          <w:shd w:val="clear" w:color="auto" w:fill="FFFFFF"/>
        </w:rPr>
        <w:t>Secret</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Knowledge</w:t>
      </w:r>
      <w:proofErr w:type="spellEnd"/>
      <w:r w:rsidRPr="002401D1">
        <w:rPr>
          <w:rFonts w:ascii="Times New Roman" w:hAnsi="Times New Roman"/>
          <w:sz w:val="24"/>
          <w:szCs w:val="24"/>
          <w:shd w:val="clear" w:color="auto" w:fill="FFFFFF"/>
        </w:rPr>
        <w:t xml:space="preserve">], από τους </w:t>
      </w:r>
      <w:proofErr w:type="spellStart"/>
      <w:r w:rsidRPr="002401D1">
        <w:rPr>
          <w:rFonts w:ascii="Times New Roman" w:hAnsi="Times New Roman"/>
          <w:sz w:val="24"/>
          <w:szCs w:val="24"/>
          <w:shd w:val="clear" w:color="auto" w:fill="FFFFFF"/>
        </w:rPr>
        <w:t>Thames</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and</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Hudson</w:t>
      </w:r>
      <w:proofErr w:type="spellEnd"/>
      <w:r w:rsidRPr="002401D1">
        <w:rPr>
          <w:rFonts w:ascii="Times New Roman" w:hAnsi="Times New Roman"/>
          <w:sz w:val="24"/>
          <w:szCs w:val="24"/>
          <w:shd w:val="clear" w:color="auto" w:fill="FFFFFF"/>
        </w:rPr>
        <w:t xml:space="preserve">, υπό την επιμέλεια του </w:t>
      </w:r>
      <w:proofErr w:type="spellStart"/>
      <w:r w:rsidRPr="002401D1">
        <w:rPr>
          <w:rFonts w:ascii="Times New Roman" w:hAnsi="Times New Roman"/>
          <w:sz w:val="24"/>
          <w:szCs w:val="24"/>
          <w:shd w:val="clear" w:color="auto" w:fill="FFFFFF"/>
        </w:rPr>
        <w:t>Nίκου</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Στάνγκου</w:t>
      </w:r>
      <w:proofErr w:type="spellEnd"/>
      <w:r w:rsidRPr="002401D1">
        <w:rPr>
          <w:rFonts w:ascii="Times New Roman" w:hAnsi="Times New Roman"/>
          <w:sz w:val="24"/>
          <w:szCs w:val="24"/>
          <w:shd w:val="clear" w:color="auto" w:fill="FFFFFF"/>
        </w:rPr>
        <w:t xml:space="preserve">, ο </w:t>
      </w:r>
      <w:proofErr w:type="spellStart"/>
      <w:r w:rsidRPr="002401D1">
        <w:rPr>
          <w:rFonts w:ascii="Times New Roman" w:hAnsi="Times New Roman"/>
          <w:sz w:val="24"/>
          <w:szCs w:val="24"/>
          <w:shd w:val="clear" w:color="auto" w:fill="FFFFFF"/>
        </w:rPr>
        <w:t>David</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Hockney</w:t>
      </w:r>
      <w:proofErr w:type="spellEnd"/>
      <w:r w:rsidRPr="002401D1">
        <w:rPr>
          <w:rFonts w:ascii="Times New Roman" w:hAnsi="Times New Roman"/>
          <w:sz w:val="24"/>
          <w:szCs w:val="24"/>
          <w:shd w:val="clear" w:color="auto" w:fill="FFFFFF"/>
        </w:rPr>
        <w:t xml:space="preserve"> δίνει έναν ορισμό του ρεαλισμού στην τέχνη και τη ζωγραφική, αυτή τη φορά αναφορικά με τον 20ό αιώνα, πολύ κοντά σε αυτόν που χαρακτηρίζει τον ίδιο τον ορισμό που δίνει ο </w:t>
      </w:r>
      <w:proofErr w:type="spellStart"/>
      <w:r w:rsidRPr="002401D1">
        <w:rPr>
          <w:rFonts w:ascii="Times New Roman" w:hAnsi="Times New Roman"/>
          <w:sz w:val="24"/>
          <w:szCs w:val="24"/>
          <w:shd w:val="clear" w:color="auto" w:fill="FFFFFF"/>
        </w:rPr>
        <w:t>Courbet</w:t>
      </w:r>
      <w:proofErr w:type="spellEnd"/>
      <w:r w:rsidRPr="002401D1">
        <w:rPr>
          <w:rFonts w:ascii="Times New Roman" w:hAnsi="Times New Roman"/>
          <w:sz w:val="24"/>
          <w:szCs w:val="24"/>
          <w:shd w:val="clear" w:color="auto" w:fill="FFFFFF"/>
        </w:rPr>
        <w:t xml:space="preserve"> το 1855 στο «Μανιφέστο του ρεαλισμού» που αποδίδεται στον ίδιο (με μια μικρή αμφιβολία τόσο για την πατρότητα όσο και την ημερομηνία). Χρησιμοποιώντας ένα έργο του </w:t>
      </w:r>
      <w:proofErr w:type="spellStart"/>
      <w:r w:rsidRPr="002401D1">
        <w:rPr>
          <w:rFonts w:ascii="Times New Roman" w:hAnsi="Times New Roman"/>
          <w:sz w:val="24"/>
          <w:szCs w:val="24"/>
          <w:shd w:val="clear" w:color="auto" w:fill="FFFFFF"/>
        </w:rPr>
        <w:t>Cezanne</w:t>
      </w:r>
      <w:proofErr w:type="spellEnd"/>
      <w:r w:rsidRPr="002401D1">
        <w:rPr>
          <w:rFonts w:ascii="Times New Roman" w:hAnsi="Times New Roman"/>
          <w:sz w:val="24"/>
          <w:szCs w:val="24"/>
          <w:shd w:val="clear" w:color="auto" w:fill="FFFFFF"/>
        </w:rPr>
        <w:t xml:space="preserve"> ως παράδειγμα ρεαλισμού στην τέχνη και ως αντιπαράδειγμα ένα</w:t>
      </w:r>
      <w:r>
        <w:rPr>
          <w:rFonts w:ascii="Times New Roman" w:hAnsi="Times New Roman"/>
          <w:sz w:val="24"/>
          <w:szCs w:val="24"/>
          <w:shd w:val="clear" w:color="auto" w:fill="FFFFFF"/>
        </w:rPr>
        <w:t>ν</w:t>
      </w:r>
      <w:r w:rsidRPr="002401D1">
        <w:rPr>
          <w:rFonts w:ascii="Times New Roman" w:hAnsi="Times New Roman"/>
          <w:sz w:val="24"/>
          <w:szCs w:val="24"/>
          <w:shd w:val="clear" w:color="auto" w:fill="FFFFFF"/>
        </w:rPr>
        <w:t xml:space="preserve"> πίνακα του </w:t>
      </w:r>
      <w:proofErr w:type="spellStart"/>
      <w:r w:rsidRPr="002401D1">
        <w:rPr>
          <w:rFonts w:ascii="Times New Roman" w:hAnsi="Times New Roman"/>
          <w:sz w:val="24"/>
          <w:szCs w:val="24"/>
          <w:shd w:val="clear" w:color="auto" w:fill="FFFFFF"/>
        </w:rPr>
        <w:t>Bouguereau</w:t>
      </w:r>
      <w:proofErr w:type="spellEnd"/>
      <w:r w:rsidRPr="002401D1">
        <w:rPr>
          <w:rFonts w:ascii="Times New Roman" w:hAnsi="Times New Roman"/>
          <w:sz w:val="24"/>
          <w:szCs w:val="24"/>
          <w:shd w:val="clear" w:color="auto" w:fill="FFFFFF"/>
        </w:rPr>
        <w:t xml:space="preserve">, ο </w:t>
      </w:r>
      <w:proofErr w:type="spellStart"/>
      <w:r w:rsidRPr="002401D1">
        <w:rPr>
          <w:rFonts w:ascii="Times New Roman" w:hAnsi="Times New Roman"/>
          <w:sz w:val="24"/>
          <w:szCs w:val="24"/>
          <w:shd w:val="clear" w:color="auto" w:fill="FFFFFF"/>
        </w:rPr>
        <w:t>Hockney</w:t>
      </w:r>
      <w:proofErr w:type="spellEnd"/>
      <w:r w:rsidRPr="002401D1">
        <w:rPr>
          <w:rFonts w:ascii="Times New Roman" w:hAnsi="Times New Roman"/>
          <w:sz w:val="24"/>
          <w:szCs w:val="24"/>
          <w:shd w:val="clear" w:color="auto" w:fill="FFFFFF"/>
        </w:rPr>
        <w:t xml:space="preserve"> υποστηρίζει ότι ο ρεαλισμός στην τέχνη συνδέεται με τις αισθήσεις του καλλιτέχνη (και άρα ο ρεαλισμός έχει τα χαρακτηριστικά μιας προσωπικής καλλιτεχνική</w:t>
      </w:r>
      <w:r>
        <w:rPr>
          <w:rFonts w:ascii="Times New Roman" w:hAnsi="Times New Roman"/>
          <w:sz w:val="24"/>
          <w:szCs w:val="24"/>
          <w:shd w:val="clear" w:color="auto" w:fill="FFFFFF"/>
        </w:rPr>
        <w:t>ς έκφρασης που δεν ανάγεται στη</w:t>
      </w:r>
      <w:r w:rsidRPr="002401D1">
        <w:rPr>
          <w:rFonts w:ascii="Times New Roman" w:hAnsi="Times New Roman"/>
          <w:sz w:val="24"/>
          <w:szCs w:val="24"/>
          <w:shd w:val="clear" w:color="auto" w:fill="FFFFFF"/>
        </w:rPr>
        <w:t xml:space="preserve"> μίμηση της πραγματικότητας, ούτε αποτελεί αντικειμενική καταγραφή του υπαρκτού με όρους ταύτισης με τη φυσιολογική όραση, ούτε μέθοδο </w:t>
      </w:r>
      <w:proofErr w:type="spellStart"/>
      <w:r w:rsidRPr="002401D1">
        <w:rPr>
          <w:rFonts w:ascii="Times New Roman" w:hAnsi="Times New Roman"/>
          <w:sz w:val="24"/>
          <w:szCs w:val="24"/>
          <w:shd w:val="clear" w:color="auto" w:fill="FFFFFF"/>
        </w:rPr>
        <w:t>εξορθολογισμού</w:t>
      </w:r>
      <w:proofErr w:type="spellEnd"/>
      <w:r w:rsidRPr="002401D1">
        <w:rPr>
          <w:rFonts w:ascii="Times New Roman" w:hAnsi="Times New Roman"/>
          <w:sz w:val="24"/>
          <w:szCs w:val="24"/>
          <w:shd w:val="clear" w:color="auto" w:fill="FFFFFF"/>
        </w:rPr>
        <w:t xml:space="preserve"> των αισθήσεων μέσα από μια καλλιτεχνική διαδικασία στην οποία παρεμβάλλονται οι γενικές ιδέες των πραγμάτων, όπως για παράδειγμα το σχέδιο ως μέθοδος στο πλαίσιο της ακαδημαϊκής διδασκαλίας στο Νεοκλασικισμό). Ως εικαστική διαδικασία που αποτυπώνεται υπό τη μορφή μιας εικόνας, αφορά ταυτόχρονα αυτό το οποίο υπάρχει και μπορεί να παρατηρηθεί αλλά και να γίνει αντικείμενο βιώματος από τον καλλιτέχνη και μια περισσότερο πειραματική προσπάθεια αποτύπωσής του ως διαλόγου ανάμεσα σε αυτό που προσλαμβάνει η φυσιολογική όραση και τα (νέα) τεχνολογικά μέσα.. Για παράδειγμα</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τόσο η έννοια του έργου όσο και ο διάλογος με τα μέσα (κινηματογράφος και φωτογραφία) έχουν σημαντικό ρόλο στη σκέψη του </w:t>
      </w:r>
      <w:proofErr w:type="spellStart"/>
      <w:r w:rsidRPr="002401D1">
        <w:rPr>
          <w:rFonts w:ascii="Times New Roman" w:hAnsi="Times New Roman"/>
          <w:sz w:val="24"/>
          <w:szCs w:val="24"/>
          <w:shd w:val="clear" w:color="auto" w:fill="FFFFFF"/>
        </w:rPr>
        <w:t>Hockney</w:t>
      </w:r>
      <w:proofErr w:type="spellEnd"/>
      <w:r w:rsidRPr="002401D1">
        <w:rPr>
          <w:rFonts w:ascii="Times New Roman" w:hAnsi="Times New Roman"/>
          <w:sz w:val="24"/>
          <w:szCs w:val="24"/>
          <w:shd w:val="clear" w:color="auto" w:fill="FFFFFF"/>
        </w:rPr>
        <w:t xml:space="preserve">, σε συνέχεια με τον ορισμό του </w:t>
      </w:r>
      <w:proofErr w:type="spellStart"/>
      <w:r w:rsidRPr="002401D1">
        <w:rPr>
          <w:rFonts w:ascii="Times New Roman" w:hAnsi="Times New Roman"/>
          <w:sz w:val="24"/>
          <w:szCs w:val="24"/>
          <w:shd w:val="clear" w:color="auto" w:fill="FFFFFF"/>
        </w:rPr>
        <w:t>Courbet</w:t>
      </w:r>
      <w:proofErr w:type="spellEnd"/>
      <w:r w:rsidRPr="002401D1">
        <w:rPr>
          <w:rFonts w:ascii="Times New Roman" w:hAnsi="Times New Roman"/>
          <w:sz w:val="24"/>
          <w:szCs w:val="24"/>
          <w:shd w:val="clear" w:color="auto" w:fill="FFFFFF"/>
        </w:rPr>
        <w:t xml:space="preserve"> που επεκτείνει τα όρια του πίνακα πέρα από τα παραδοσιακά καλλιτεχνικά είδη προς αυτό που αποκαλεί ο </w:t>
      </w:r>
      <w:proofErr w:type="spellStart"/>
      <w:r w:rsidRPr="002401D1">
        <w:rPr>
          <w:rFonts w:ascii="Times New Roman" w:hAnsi="Times New Roman"/>
          <w:sz w:val="24"/>
          <w:szCs w:val="24"/>
          <w:shd w:val="clear" w:color="auto" w:fill="FFFFFF"/>
        </w:rPr>
        <w:t>Hal</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Foster</w:t>
      </w:r>
      <w:proofErr w:type="spellEnd"/>
      <w:r w:rsidRPr="002401D1">
        <w:rPr>
          <w:rFonts w:ascii="Times New Roman" w:hAnsi="Times New Roman"/>
          <w:sz w:val="24"/>
          <w:szCs w:val="24"/>
          <w:shd w:val="clear" w:color="auto" w:fill="FFFFFF"/>
        </w:rPr>
        <w:t xml:space="preserve"> αναφορικά με το έργο </w:t>
      </w:r>
      <w:r>
        <w:rPr>
          <w:rFonts w:ascii="Times New Roman" w:hAnsi="Times New Roman"/>
          <w:sz w:val="24"/>
          <w:szCs w:val="24"/>
          <w:shd w:val="clear" w:color="auto" w:fill="FFFFFF"/>
        </w:rPr>
        <w:t xml:space="preserve">του </w:t>
      </w:r>
      <w:proofErr w:type="spellStart"/>
      <w:r>
        <w:rPr>
          <w:rFonts w:ascii="Times New Roman" w:hAnsi="Times New Roman"/>
          <w:sz w:val="24"/>
          <w:szCs w:val="24"/>
          <w:shd w:val="clear" w:color="auto" w:fill="FFFFFF"/>
        </w:rPr>
        <w:t>Manet</w:t>
      </w:r>
      <w:proofErr w:type="spellEnd"/>
      <w:r>
        <w:rPr>
          <w:rFonts w:ascii="Times New Roman" w:hAnsi="Times New Roman"/>
          <w:sz w:val="24"/>
          <w:szCs w:val="24"/>
          <w:shd w:val="clear" w:color="auto" w:fill="FFFFFF"/>
        </w:rPr>
        <w:t xml:space="preserve"> ως ‘μοντέρνα ζωγραφική</w:t>
      </w:r>
      <w:r w:rsidRPr="002401D1">
        <w:rPr>
          <w:rFonts w:ascii="Times New Roman" w:hAnsi="Times New Roman"/>
          <w:sz w:val="24"/>
          <w:szCs w:val="24"/>
          <w:shd w:val="clear" w:color="auto" w:fill="FFFFFF"/>
        </w:rPr>
        <w:t>’</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w:t>
      </w:r>
    </w:p>
    <w:p w14:paraId="2898C381" w14:textId="77777777" w:rsidR="002401D1" w:rsidRPr="002401D1" w:rsidRDefault="002401D1" w:rsidP="002401D1">
      <w:pPr>
        <w:spacing w:line="360" w:lineRule="auto"/>
        <w:contextualSpacing/>
        <w:jc w:val="both"/>
        <w:rPr>
          <w:rFonts w:ascii="Times New Roman" w:hAnsi="Times New Roman"/>
          <w:sz w:val="24"/>
          <w:szCs w:val="24"/>
          <w:shd w:val="clear" w:color="auto" w:fill="FFFFFF"/>
        </w:rPr>
      </w:pPr>
      <w:r w:rsidRPr="002401D1">
        <w:rPr>
          <w:rFonts w:ascii="Times New Roman" w:hAnsi="Times New Roman"/>
          <w:sz w:val="24"/>
          <w:szCs w:val="24"/>
          <w:shd w:val="clear" w:color="auto" w:fill="FFFFFF"/>
        </w:rPr>
        <w:t>Στο σεμινάριο θα διερευνήσουμε στοιχεία αυτής της στροφής στην τέχνη και καλλιτεχνική όραση όπως διαμορφώνεται κατά το 19ο αιώνα αναφορικά με τις επιδράσεις της στο λόγο και έργο καλλιτεχνών από το 19ο στον 21ο αιώνα. Πώς η κριτική του 19ου αιώνα προς μια μηχανική μορφή όρασης που συνδέεται με τον τεχνικό πολιτισμό και τα μέσα (οπτικοί φακοί, φωτογραφία, κινούμενη εικόνα) και οι</w:t>
      </w:r>
      <w:r>
        <w:rPr>
          <w:rFonts w:ascii="Times New Roman" w:hAnsi="Times New Roman"/>
          <w:sz w:val="24"/>
          <w:szCs w:val="24"/>
          <w:shd w:val="clear" w:color="auto" w:fill="FFFFFF"/>
        </w:rPr>
        <w:t xml:space="preserve"> αποτυπώσεις της στην τέχνη στη στροφή στη</w:t>
      </w:r>
      <w:r w:rsidRPr="002401D1">
        <w:rPr>
          <w:rFonts w:ascii="Times New Roman" w:hAnsi="Times New Roman"/>
          <w:sz w:val="24"/>
          <w:szCs w:val="24"/>
          <w:shd w:val="clear" w:color="auto" w:fill="FFFFFF"/>
        </w:rPr>
        <w:t xml:space="preserve"> ‘φύση’ και την τοπιογραφία, ή στην ‘αλήθεια της τέχνης’ αλλά και την ίδια την ιδέα της δεξιότητας σε διάλογο με την ιδέα της χειροτεχνίας (για παράδειγμα</w:t>
      </w:r>
      <w:r>
        <w:rPr>
          <w:rFonts w:ascii="Times New Roman" w:hAnsi="Times New Roman"/>
          <w:sz w:val="24"/>
          <w:szCs w:val="24"/>
          <w:shd w:val="clear" w:color="auto" w:fill="FFFFFF"/>
        </w:rPr>
        <w:t>,</w:t>
      </w:r>
      <w:r w:rsidRPr="002401D1">
        <w:rPr>
          <w:rFonts w:ascii="Times New Roman" w:hAnsi="Times New Roman"/>
          <w:sz w:val="24"/>
          <w:szCs w:val="24"/>
          <w:shd w:val="clear" w:color="auto" w:fill="FFFFFF"/>
        </w:rPr>
        <w:t xml:space="preserve"> για την περίπτωση της Αγγλίας στην κριτική του </w:t>
      </w:r>
      <w:proofErr w:type="spellStart"/>
      <w:r w:rsidRPr="002401D1">
        <w:rPr>
          <w:rFonts w:ascii="Times New Roman" w:hAnsi="Times New Roman"/>
          <w:sz w:val="24"/>
          <w:szCs w:val="24"/>
          <w:shd w:val="clear" w:color="auto" w:fill="FFFFFF"/>
        </w:rPr>
        <w:t>Ruskin</w:t>
      </w:r>
      <w:proofErr w:type="spellEnd"/>
      <w:r w:rsidRPr="002401D1">
        <w:rPr>
          <w:rFonts w:ascii="Times New Roman" w:hAnsi="Times New Roman"/>
          <w:sz w:val="24"/>
          <w:szCs w:val="24"/>
          <w:shd w:val="clear" w:color="auto" w:fill="FFFFFF"/>
        </w:rPr>
        <w:t xml:space="preserve">, στους </w:t>
      </w:r>
      <w:proofErr w:type="spellStart"/>
      <w:r w:rsidRPr="002401D1">
        <w:rPr>
          <w:rFonts w:ascii="Times New Roman" w:hAnsi="Times New Roman"/>
          <w:sz w:val="24"/>
          <w:szCs w:val="24"/>
          <w:shd w:val="clear" w:color="auto" w:fill="FFFFFF"/>
        </w:rPr>
        <w:t>Προραφαηλίτες</w:t>
      </w:r>
      <w:proofErr w:type="spellEnd"/>
      <w:r w:rsidRPr="002401D1">
        <w:rPr>
          <w:rFonts w:ascii="Times New Roman" w:hAnsi="Times New Roman"/>
          <w:sz w:val="24"/>
          <w:szCs w:val="24"/>
          <w:shd w:val="clear" w:color="auto" w:fill="FFFFFF"/>
        </w:rPr>
        <w:t xml:space="preserve"> και το </w:t>
      </w:r>
      <w:proofErr w:type="spellStart"/>
      <w:r w:rsidRPr="002401D1">
        <w:rPr>
          <w:rFonts w:ascii="Times New Roman" w:hAnsi="Times New Roman"/>
          <w:sz w:val="24"/>
          <w:szCs w:val="24"/>
          <w:shd w:val="clear" w:color="auto" w:fill="FFFFFF"/>
        </w:rPr>
        <w:t>Arts</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and</w:t>
      </w:r>
      <w:proofErr w:type="spellEnd"/>
      <w:r w:rsidRPr="002401D1">
        <w:rPr>
          <w:rFonts w:ascii="Times New Roman" w:hAnsi="Times New Roman"/>
          <w:sz w:val="24"/>
          <w:szCs w:val="24"/>
          <w:shd w:val="clear" w:color="auto" w:fill="FFFFFF"/>
        </w:rPr>
        <w:t xml:space="preserve"> </w:t>
      </w:r>
      <w:proofErr w:type="spellStart"/>
      <w:r w:rsidRPr="002401D1">
        <w:rPr>
          <w:rFonts w:ascii="Times New Roman" w:hAnsi="Times New Roman"/>
          <w:sz w:val="24"/>
          <w:szCs w:val="24"/>
          <w:shd w:val="clear" w:color="auto" w:fill="FFFFFF"/>
        </w:rPr>
        <w:t>Crafts</w:t>
      </w:r>
      <w:proofErr w:type="spellEnd"/>
      <w:r w:rsidRPr="002401D1">
        <w:rPr>
          <w:rFonts w:ascii="Times New Roman" w:hAnsi="Times New Roman"/>
          <w:sz w:val="24"/>
          <w:szCs w:val="24"/>
          <w:shd w:val="clear" w:color="auto" w:fill="FFFFFF"/>
        </w:rPr>
        <w:t xml:space="preserve">) εξακολουθούν να απασχολούν τους καλλιτέχνες κατά τον 20ό αιώνα αλλά και σήμερα; Υπό ποιους όρους διατυπώνεται μια αντίστοιχη κριτική και πώς ο διάλογος αυτός μπορούμε να πούμε ότι </w:t>
      </w:r>
      <w:proofErr w:type="spellStart"/>
      <w:r w:rsidRPr="002401D1">
        <w:rPr>
          <w:rFonts w:ascii="Times New Roman" w:hAnsi="Times New Roman"/>
          <w:sz w:val="24"/>
          <w:szCs w:val="24"/>
          <w:shd w:val="clear" w:color="auto" w:fill="FFFFFF"/>
        </w:rPr>
        <w:t>επικαιροποιείται</w:t>
      </w:r>
      <w:proofErr w:type="spellEnd"/>
      <w:r w:rsidRPr="002401D1">
        <w:rPr>
          <w:rFonts w:ascii="Times New Roman" w:hAnsi="Times New Roman"/>
          <w:sz w:val="24"/>
          <w:szCs w:val="24"/>
          <w:shd w:val="clear" w:color="auto" w:fill="FFFFFF"/>
        </w:rPr>
        <w:t xml:space="preserve"> από τους ίδιους τους καλλιτέχνες ως ένας νέος διάλογος ανάμεσα στα μέσα; Αν μιλώντας για το πρώιμο έργο του, ο </w:t>
      </w:r>
      <w:proofErr w:type="spellStart"/>
      <w:r w:rsidRPr="002401D1">
        <w:rPr>
          <w:rFonts w:ascii="Times New Roman" w:hAnsi="Times New Roman"/>
          <w:sz w:val="24"/>
          <w:szCs w:val="24"/>
          <w:shd w:val="clear" w:color="auto" w:fill="FFFFFF"/>
        </w:rPr>
        <w:t>Hockney</w:t>
      </w:r>
      <w:proofErr w:type="spellEnd"/>
      <w:r w:rsidRPr="002401D1">
        <w:rPr>
          <w:rFonts w:ascii="Times New Roman" w:hAnsi="Times New Roman"/>
          <w:sz w:val="24"/>
          <w:szCs w:val="24"/>
          <w:shd w:val="clear" w:color="auto" w:fill="FFFFFF"/>
        </w:rPr>
        <w:t xml:space="preserve"> συνδέει τα χαρακτικά του με το έργο του </w:t>
      </w:r>
      <w:proofErr w:type="spellStart"/>
      <w:r w:rsidRPr="002401D1">
        <w:rPr>
          <w:rFonts w:ascii="Times New Roman" w:hAnsi="Times New Roman"/>
          <w:sz w:val="24"/>
          <w:szCs w:val="24"/>
          <w:shd w:val="clear" w:color="auto" w:fill="FFFFFF"/>
        </w:rPr>
        <w:t>Dubuffet</w:t>
      </w:r>
      <w:proofErr w:type="spellEnd"/>
      <w:r w:rsidRPr="002401D1">
        <w:rPr>
          <w:rFonts w:ascii="Times New Roman" w:hAnsi="Times New Roman"/>
          <w:sz w:val="24"/>
          <w:szCs w:val="24"/>
          <w:shd w:val="clear" w:color="auto" w:fill="FFFFFF"/>
        </w:rPr>
        <w:t xml:space="preserve">, πώς η έννοια της δεξιότητας (και η έλλειψή της) συμμετέχει στη διαρκή διεκδίκηση των καλλιτεχνών, από το 19ο αιώνα έως σήμερα, στο δικαίωμα ορισμού της πραγματικότητας στο πλαίσιο της εικαστικής πράξης και του εικαστικού έργου;  </w:t>
      </w:r>
    </w:p>
    <w:p w14:paraId="0790EF3A" w14:textId="77777777" w:rsidR="002401D1" w:rsidRPr="002401D1" w:rsidRDefault="002401D1" w:rsidP="002401D1">
      <w:pPr>
        <w:spacing w:line="360" w:lineRule="auto"/>
        <w:contextualSpacing/>
        <w:jc w:val="both"/>
        <w:rPr>
          <w:rFonts w:ascii="Times New Roman" w:hAnsi="Times New Roman"/>
          <w:sz w:val="24"/>
          <w:szCs w:val="24"/>
          <w:shd w:val="clear" w:color="auto" w:fill="FFFFFF"/>
        </w:rPr>
      </w:pPr>
    </w:p>
    <w:p w14:paraId="5E3642DC" w14:textId="77777777" w:rsidR="00E712BE" w:rsidRPr="001C603F" w:rsidRDefault="00E712BE" w:rsidP="00E712BE">
      <w:pPr>
        <w:spacing w:line="360" w:lineRule="auto"/>
        <w:contextualSpacing/>
        <w:jc w:val="both"/>
        <w:rPr>
          <w:rFonts w:ascii="Times New Roman" w:hAnsi="Times New Roman"/>
          <w:b/>
          <w:color w:val="FF0000"/>
          <w:sz w:val="24"/>
          <w:szCs w:val="24"/>
        </w:rPr>
      </w:pPr>
      <w:r w:rsidRPr="001C603F">
        <w:rPr>
          <w:rFonts w:ascii="Times New Roman" w:hAnsi="Times New Roman"/>
          <w:b/>
          <w:color w:val="FF0000"/>
          <w:sz w:val="24"/>
          <w:szCs w:val="24"/>
        </w:rPr>
        <w:t>Σ-ΑΝ-ΦΙΤΑΕ 906</w:t>
      </w:r>
    </w:p>
    <w:p w14:paraId="62AFD400" w14:textId="77777777" w:rsidR="00E712BE" w:rsidRPr="009B3724" w:rsidRDefault="00E712BE" w:rsidP="00E712BE">
      <w:pPr>
        <w:spacing w:line="360" w:lineRule="auto"/>
        <w:contextualSpacing/>
        <w:jc w:val="both"/>
        <w:rPr>
          <w:rFonts w:ascii="Times New Roman" w:hAnsi="Times New Roman"/>
          <w:sz w:val="24"/>
          <w:szCs w:val="24"/>
        </w:rPr>
      </w:pPr>
      <w:r w:rsidRPr="009B3724">
        <w:rPr>
          <w:rFonts w:ascii="Times New Roman" w:hAnsi="Times New Roman"/>
          <w:b/>
          <w:sz w:val="24"/>
          <w:szCs w:val="24"/>
        </w:rPr>
        <w:t xml:space="preserve">Η κρυφή ζωή των έργων </w:t>
      </w:r>
    </w:p>
    <w:p w14:paraId="0E64FB4A" w14:textId="77777777" w:rsidR="00E712BE" w:rsidRPr="001B0D4E" w:rsidRDefault="00E712BE" w:rsidP="00E712BE">
      <w:pPr>
        <w:spacing w:line="360" w:lineRule="auto"/>
        <w:contextualSpacing/>
        <w:jc w:val="both"/>
        <w:rPr>
          <w:rFonts w:ascii="Times New Roman" w:hAnsi="Times New Roman"/>
          <w:sz w:val="24"/>
          <w:szCs w:val="24"/>
          <w:u w:val="single"/>
        </w:rPr>
      </w:pPr>
      <w:r w:rsidRPr="009B3724">
        <w:rPr>
          <w:rFonts w:ascii="Times New Roman" w:hAnsi="Times New Roman"/>
          <w:sz w:val="24"/>
          <w:szCs w:val="24"/>
        </w:rPr>
        <w:t>Υπεύθυνος</w:t>
      </w:r>
      <w:r w:rsidRPr="001B0D4E">
        <w:rPr>
          <w:rFonts w:ascii="Times New Roman" w:hAnsi="Times New Roman"/>
          <w:sz w:val="24"/>
          <w:szCs w:val="24"/>
        </w:rPr>
        <w:t xml:space="preserve"> καθηγητής: </w:t>
      </w:r>
      <w:r w:rsidR="00B453C4">
        <w:rPr>
          <w:rFonts w:ascii="Times New Roman" w:hAnsi="Times New Roman"/>
          <w:sz w:val="24"/>
          <w:szCs w:val="24"/>
          <w:u w:val="single"/>
        </w:rPr>
        <w:t xml:space="preserve">Ναυσικά </w:t>
      </w:r>
      <w:proofErr w:type="spellStart"/>
      <w:r w:rsidR="00B453C4">
        <w:rPr>
          <w:rFonts w:ascii="Times New Roman" w:hAnsi="Times New Roman"/>
          <w:sz w:val="24"/>
          <w:szCs w:val="24"/>
          <w:u w:val="single"/>
        </w:rPr>
        <w:t>Λιτσαρδοπούλου</w:t>
      </w:r>
      <w:proofErr w:type="spellEnd"/>
    </w:p>
    <w:p w14:paraId="5308FFF4" w14:textId="3490D5B0" w:rsidR="00E712BE" w:rsidRPr="001407F0" w:rsidRDefault="00E712BE" w:rsidP="00F22EB3">
      <w:pPr>
        <w:spacing w:after="0" w:line="360" w:lineRule="auto"/>
        <w:contextualSpacing/>
        <w:jc w:val="both"/>
        <w:rPr>
          <w:rFonts w:ascii="Times New Roman" w:hAnsi="Times New Roman"/>
          <w:color w:val="FF0000"/>
          <w:sz w:val="24"/>
          <w:szCs w:val="24"/>
        </w:rPr>
      </w:pPr>
      <w:r w:rsidRPr="00DE6ECD">
        <w:rPr>
          <w:rFonts w:ascii="Times New Roman" w:hAnsi="Times New Roman"/>
          <w:sz w:val="24"/>
          <w:szCs w:val="24"/>
        </w:rPr>
        <w:t>Διδασκαλία μαθήματος</w:t>
      </w:r>
      <w:r w:rsidR="00700B1A">
        <w:rPr>
          <w:rFonts w:ascii="Times New Roman" w:hAnsi="Times New Roman"/>
          <w:sz w:val="24"/>
          <w:szCs w:val="24"/>
        </w:rPr>
        <w:t xml:space="preserve"> με ανάθεση</w:t>
      </w:r>
      <w:r w:rsidRPr="00DE6ECD">
        <w:rPr>
          <w:rFonts w:ascii="Times New Roman" w:hAnsi="Times New Roman"/>
          <w:sz w:val="24"/>
          <w:szCs w:val="24"/>
        </w:rPr>
        <w:t xml:space="preserve">: </w:t>
      </w:r>
      <w:r>
        <w:rPr>
          <w:rFonts w:ascii="Times New Roman" w:hAnsi="Times New Roman"/>
          <w:sz w:val="24"/>
          <w:szCs w:val="24"/>
          <w:u w:val="single"/>
        </w:rPr>
        <w:t>Μιχαήλ</w:t>
      </w:r>
      <w:r w:rsidR="00E33EC4">
        <w:rPr>
          <w:rFonts w:ascii="Times New Roman" w:hAnsi="Times New Roman"/>
          <w:sz w:val="24"/>
          <w:szCs w:val="24"/>
          <w:u w:val="single"/>
        </w:rPr>
        <w:t xml:space="preserve"> </w:t>
      </w:r>
      <w:proofErr w:type="spellStart"/>
      <w:r w:rsidRPr="00DE6ECD">
        <w:rPr>
          <w:rFonts w:ascii="Times New Roman" w:hAnsi="Times New Roman"/>
          <w:sz w:val="24"/>
          <w:szCs w:val="24"/>
          <w:u w:val="single"/>
        </w:rPr>
        <w:t>Δουλγερίδης</w:t>
      </w:r>
      <w:proofErr w:type="spellEnd"/>
      <w:r w:rsidR="001407F0">
        <w:rPr>
          <w:rFonts w:ascii="Times New Roman" w:hAnsi="Times New Roman"/>
          <w:sz w:val="24"/>
          <w:szCs w:val="24"/>
        </w:rPr>
        <w:t xml:space="preserve"> </w:t>
      </w:r>
    </w:p>
    <w:p w14:paraId="1B5004B7" w14:textId="77777777" w:rsidR="00B8331A"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Το μάθημα </w:t>
      </w:r>
      <w:r w:rsidR="0043598F">
        <w:rPr>
          <w:rFonts w:ascii="Times New Roman" w:hAnsi="Times New Roman"/>
          <w:sz w:val="24"/>
          <w:szCs w:val="24"/>
          <w:shd w:val="clear" w:color="auto" w:fill="FFFFFF"/>
        </w:rPr>
        <w:t>έχει εφαρμοσμένο χαρακτήρα και</w:t>
      </w:r>
      <w:r w:rsidRPr="00FE0669">
        <w:rPr>
          <w:rFonts w:ascii="Times New Roman" w:hAnsi="Times New Roman"/>
          <w:sz w:val="24"/>
          <w:szCs w:val="24"/>
          <w:shd w:val="clear" w:color="auto" w:fill="FFFFFF"/>
        </w:rPr>
        <w:t xml:space="preserve"> σκοπό τη γνωριμία και εξοικείωση των μελλοντικών ιστορικών τέχνης με τις εφαρμογές των νέων τεχνολογιών στον πολιτισμό.</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Επιδιώκει να βοηθήσει τους υποψήφιους ιστορικούς της τέχνης </w:t>
      </w:r>
      <w:r>
        <w:rPr>
          <w:rFonts w:ascii="Times New Roman" w:hAnsi="Times New Roman"/>
          <w:sz w:val="24"/>
          <w:szCs w:val="24"/>
          <w:shd w:val="clear" w:color="auto" w:fill="FFFFFF"/>
        </w:rPr>
        <w:t>και τους μελετητές</w:t>
      </w:r>
      <w:r w:rsidRPr="00FE0669">
        <w:rPr>
          <w:rFonts w:ascii="Times New Roman" w:hAnsi="Times New Roman"/>
          <w:sz w:val="24"/>
          <w:szCs w:val="24"/>
          <w:shd w:val="clear" w:color="auto" w:fill="FFFFFF"/>
        </w:rPr>
        <w:t xml:space="preserve"> των έργων τέχνης να διευρύνουν το</w:t>
      </w:r>
      <w:r>
        <w:rPr>
          <w:rFonts w:ascii="Times New Roman" w:hAnsi="Times New Roman"/>
          <w:sz w:val="24"/>
          <w:szCs w:val="24"/>
          <w:shd w:val="clear" w:color="auto" w:fill="FFFFFF"/>
        </w:rPr>
        <w:t>ν</w:t>
      </w:r>
      <w:r w:rsidRPr="00FE0669">
        <w:rPr>
          <w:rFonts w:ascii="Times New Roman" w:hAnsi="Times New Roman"/>
          <w:sz w:val="24"/>
          <w:szCs w:val="24"/>
          <w:shd w:val="clear" w:color="auto" w:fill="FFFFFF"/>
        </w:rPr>
        <w:t xml:space="preserve"> πληροφοριακό ορίζοντα και να εμπλουτίσουν το γνωστικό επίπεδο της επιστήμης τους. Χρησιμοποιώντας ως εργαλείο τα επιτεύγματα των θετικών επιστημών θα προσεγγίζουν τους ζωγραφικούς πίνακες πλέον με καινοτόμο και ρηξικέλευθη διάσταση. </w:t>
      </w:r>
    </w:p>
    <w:p w14:paraId="67D1A87C" w14:textId="77777777"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 xml:space="preserve">Η ανάγκη προσέγγισης και μελέτης των έργων τέχνης δια μέσου των νέων τεχνολογιών άρχισε ιστορικά να προκύπτει κυρίως από την ανάγκη μελέτης των προβλημάτων που ανέκυπταν εξ’ αιτίας των φυσικών μεταβολών που παρατηρούνταν στα υλικά δόμησης των έργων και αφετέρου λόγω της ανάγκης του ιστορικού της τέχνης να προσεγγίσει το εικαστικό έργο πλέον με καινοτόμο τρόπο χρησιμοποιώντας τα επιτεύγματα της σύγχρονης τεχνολογίας και των εφαρμογών της. </w:t>
      </w:r>
    </w:p>
    <w:p w14:paraId="71398C3D" w14:textId="77777777" w:rsidR="00FE0669" w:rsidRPr="00FE0669" w:rsidRDefault="00FE0669" w:rsidP="00F22EB3">
      <w:pPr>
        <w:spacing w:after="0" w:line="360" w:lineRule="auto"/>
        <w:jc w:val="both"/>
        <w:rPr>
          <w:rFonts w:ascii="Times New Roman" w:hAnsi="Times New Roman"/>
          <w:sz w:val="24"/>
          <w:szCs w:val="24"/>
          <w:shd w:val="clear" w:color="auto" w:fill="FFFFFF"/>
        </w:rPr>
      </w:pPr>
      <w:r w:rsidRPr="00FE0669">
        <w:rPr>
          <w:rFonts w:ascii="Times New Roman" w:hAnsi="Times New Roman"/>
          <w:sz w:val="24"/>
          <w:szCs w:val="24"/>
          <w:shd w:val="clear" w:color="auto" w:fill="FFFFFF"/>
        </w:rPr>
        <w:t>Στο πλαίσιο του μαθήματος πραγματοποιείται μια ολοκληρωμένη καταγραφή και παρουσίαση των νέων μεθόδων, των μεθοδολογιών και των εφαρμογών τους στον πολιτιστικό χώρο. Το μάθημα καλύπτει ένα ευρύτατο φάσμα θεμάτων, τόσο μέσω θεωρητικών διαλέξεων όσο και μέσω επισκέψεων στο εργαστήριο συντήρησης της Εθνικής Πινακοθήκης και σε ερευνητικά εργαστήρια.</w:t>
      </w:r>
      <w:r w:rsidR="00E33EC4">
        <w:rPr>
          <w:rFonts w:ascii="Times New Roman" w:hAnsi="Times New Roman"/>
          <w:sz w:val="24"/>
          <w:szCs w:val="24"/>
          <w:shd w:val="clear" w:color="auto" w:fill="FFFFFF"/>
        </w:rPr>
        <w:t xml:space="preserve"> </w:t>
      </w:r>
      <w:r w:rsidRPr="00FE0669">
        <w:rPr>
          <w:rFonts w:ascii="Times New Roman" w:hAnsi="Times New Roman"/>
          <w:sz w:val="24"/>
          <w:szCs w:val="24"/>
          <w:shd w:val="clear" w:color="auto" w:fill="FFFFFF"/>
        </w:rPr>
        <w:t xml:space="preserve">Με πλούσιο εποπτικό υλικό και πολλά παραδείγματα περιπτώσεων έργων και βιβλιογραφίας θα γίνει η προσπάθεια πρόκλησης των φοιτητών στη γνωριμία με την καινοτόμο προσέγγιση των έργων τέχνης. </w:t>
      </w:r>
    </w:p>
    <w:p w14:paraId="0BEC8599" w14:textId="77777777" w:rsidR="00221566" w:rsidRPr="00250D74" w:rsidRDefault="00221566" w:rsidP="00817698">
      <w:pPr>
        <w:spacing w:line="360" w:lineRule="auto"/>
        <w:contextualSpacing/>
        <w:jc w:val="both"/>
        <w:rPr>
          <w:rFonts w:ascii="Times New Roman" w:hAnsi="Times New Roman"/>
          <w:b/>
          <w:sz w:val="24"/>
          <w:szCs w:val="24"/>
          <w:shd w:val="clear" w:color="auto" w:fill="FFFFFF"/>
        </w:rPr>
      </w:pPr>
    </w:p>
    <w:p w14:paraId="0BCDE3D3" w14:textId="77777777" w:rsidR="00817698" w:rsidRPr="00257B89" w:rsidRDefault="00817698" w:rsidP="00817698">
      <w:pPr>
        <w:spacing w:line="360" w:lineRule="auto"/>
        <w:contextualSpacing/>
        <w:jc w:val="both"/>
        <w:rPr>
          <w:rFonts w:ascii="Times New Roman" w:hAnsi="Times New Roman"/>
          <w:b/>
          <w:color w:val="FF0000"/>
          <w:sz w:val="24"/>
          <w:szCs w:val="24"/>
          <w:shd w:val="clear" w:color="auto" w:fill="FFFFFF"/>
        </w:rPr>
      </w:pPr>
      <w:r w:rsidRPr="00257B89">
        <w:rPr>
          <w:rFonts w:ascii="Times New Roman" w:hAnsi="Times New Roman"/>
          <w:b/>
          <w:color w:val="FF0000"/>
          <w:sz w:val="24"/>
          <w:szCs w:val="24"/>
          <w:shd w:val="clear" w:color="auto" w:fill="FFFFFF"/>
        </w:rPr>
        <w:t>Σ-ΑΝ-ΦΙΤΑΕ 909</w:t>
      </w:r>
    </w:p>
    <w:p w14:paraId="74A9D3B1" w14:textId="77777777" w:rsidR="00817698" w:rsidRPr="00FC4A5E" w:rsidRDefault="00817698" w:rsidP="00817698">
      <w:pPr>
        <w:spacing w:line="360" w:lineRule="auto"/>
        <w:contextualSpacing/>
        <w:jc w:val="both"/>
        <w:rPr>
          <w:rFonts w:ascii="Times New Roman" w:hAnsi="Times New Roman"/>
          <w:b/>
          <w:sz w:val="24"/>
          <w:szCs w:val="24"/>
          <w:shd w:val="clear" w:color="auto" w:fill="FFFFFF"/>
        </w:rPr>
      </w:pPr>
      <w:r w:rsidRPr="00FC4A5E">
        <w:rPr>
          <w:rFonts w:ascii="Times New Roman" w:hAnsi="Times New Roman"/>
          <w:b/>
          <w:sz w:val="24"/>
          <w:szCs w:val="24"/>
          <w:shd w:val="clear" w:color="auto" w:fill="FFFFFF"/>
        </w:rPr>
        <w:t>Αρχεία και μουσεία στην ψηφιακή εποχή</w:t>
      </w:r>
    </w:p>
    <w:p w14:paraId="322B166D" w14:textId="67A223EE" w:rsidR="00817698" w:rsidRPr="007C1CB7" w:rsidRDefault="00817698" w:rsidP="00817698">
      <w:pPr>
        <w:spacing w:line="360" w:lineRule="auto"/>
        <w:contextualSpacing/>
        <w:jc w:val="both"/>
        <w:rPr>
          <w:rFonts w:ascii="Times New Roman" w:hAnsi="Times New Roman"/>
          <w:sz w:val="24"/>
          <w:szCs w:val="24"/>
          <w:u w:val="single"/>
          <w:shd w:val="clear" w:color="auto" w:fill="FFFFFF"/>
        </w:rPr>
      </w:pPr>
      <w:r w:rsidRPr="007C1CB7">
        <w:rPr>
          <w:rFonts w:ascii="Times New Roman" w:hAnsi="Times New Roman"/>
          <w:sz w:val="24"/>
          <w:szCs w:val="24"/>
          <w:u w:val="single"/>
          <w:shd w:val="clear" w:color="auto" w:fill="FFFFFF"/>
        </w:rPr>
        <w:t>(</w:t>
      </w:r>
      <w:proofErr w:type="spellStart"/>
      <w:r w:rsidRPr="007C1CB7">
        <w:rPr>
          <w:rFonts w:ascii="Times New Roman" w:hAnsi="Times New Roman"/>
          <w:sz w:val="24"/>
          <w:szCs w:val="24"/>
          <w:u w:val="single"/>
          <w:shd w:val="clear" w:color="auto" w:fill="FFFFFF"/>
        </w:rPr>
        <w:t>Πανεπ</w:t>
      </w:r>
      <w:proofErr w:type="spellEnd"/>
      <w:r w:rsidRPr="007C1CB7">
        <w:rPr>
          <w:rFonts w:ascii="Times New Roman" w:hAnsi="Times New Roman"/>
          <w:sz w:val="24"/>
          <w:szCs w:val="24"/>
          <w:u w:val="single"/>
          <w:shd w:val="clear" w:color="auto" w:fill="FFFFFF"/>
        </w:rPr>
        <w:t>. υπότροφος)</w:t>
      </w:r>
    </w:p>
    <w:p w14:paraId="3A082771"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Στόχος του μαθήματος είναι να συζητηθούν οι αλλαγές που επιφέρει η </w:t>
      </w:r>
      <w:proofErr w:type="spellStart"/>
      <w:r w:rsidRPr="00FC4A5E">
        <w:rPr>
          <w:rFonts w:ascii="Times New Roman" w:hAnsi="Times New Roman"/>
          <w:sz w:val="24"/>
          <w:szCs w:val="24"/>
          <w:shd w:val="clear" w:color="auto" w:fill="FFFFFF"/>
        </w:rPr>
        <w:t>ψηφιακότητα</w:t>
      </w:r>
      <w:proofErr w:type="spellEnd"/>
      <w:r w:rsidRPr="00FC4A5E">
        <w:rPr>
          <w:rFonts w:ascii="Times New Roman" w:hAnsi="Times New Roman"/>
          <w:sz w:val="24"/>
          <w:szCs w:val="24"/>
          <w:shd w:val="clear" w:color="auto" w:fill="FFFFFF"/>
        </w:rPr>
        <w:t xml:space="preserve"> στα αρχεία και στα μουσεία. </w:t>
      </w:r>
    </w:p>
    <w:p w14:paraId="65DDFDB4"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 xml:space="preserve">Στο τεχνολογικό αλλά και πολιτισμικό πλαίσιο που διαμορφώνεται στη Web 2.0 εποχή, η έννοια και η λειτουργία του αρχείου αλλάζουν. Η ψηφιακή στροφή στα αρχεία αφορά σε μεγάλο βαθμό μια μεταβατική διαδρομή στην αρχειακή κριτική θεωρία η οποία βασίζεται σε έννοιες όπως η </w:t>
      </w:r>
      <w:proofErr w:type="spellStart"/>
      <w:r w:rsidRPr="00FC4A5E">
        <w:rPr>
          <w:rFonts w:ascii="Times New Roman" w:hAnsi="Times New Roman"/>
          <w:sz w:val="24"/>
          <w:szCs w:val="24"/>
          <w:shd w:val="clear" w:color="auto" w:fill="FFFFFF"/>
        </w:rPr>
        <w:t>ανοιχτότητα</w:t>
      </w:r>
      <w:proofErr w:type="spellEnd"/>
      <w:r w:rsidRPr="00FC4A5E">
        <w:rPr>
          <w:rFonts w:ascii="Times New Roman" w:hAnsi="Times New Roman"/>
          <w:sz w:val="24"/>
          <w:szCs w:val="24"/>
          <w:shd w:val="clear" w:color="auto" w:fill="FFFFFF"/>
        </w:rPr>
        <w:t xml:space="preserve">, η ελεύθερη διάθεση και πρόσβαση, ο διαμοιρασμός και η ανταλλαγή, η συνεργασία και η δυνατότητα παραγωγής αρχειακών τεκμηρίων και περιεχομένου από τους χρήστες του διαδικτύου και των ψηφιακών δικτυακών τεχνολογιών. </w:t>
      </w:r>
    </w:p>
    <w:p w14:paraId="105AD290" w14:textId="77777777" w:rsidR="00817698" w:rsidRPr="00FC4A5E"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Τα μουσεία επίσης μετασχηματίζονται στο τεχνολογικό και πολιτισμικό πλαίσιο του Web 2.0, καθώς καλούνται αφενός να διαχειριστούν και να παρουσιάσουν συλλογές, τεκμήρια και εκθέματα πολιτιστικής κληρονομιάς όχι μόνο στο φυσικό χώρο αλλά και στον ψηφιακό, αφετέρου να επικοινωνήσουν με επισκέπτες που έχουν φυσική παρουσία αλλά και με το ψηφιακό κοινό. Την ίδια στιγμή, η ενεργητική συμμετοχή του κοινού</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είτε στον εμπλουτισμό του περιεχομένου (με σχολιασμό, προσθήκη ετικετών, </w:t>
      </w:r>
      <w:r>
        <w:rPr>
          <w:rFonts w:ascii="Times New Roman" w:hAnsi="Times New Roman"/>
          <w:sz w:val="24"/>
          <w:szCs w:val="24"/>
          <w:shd w:val="clear" w:color="auto" w:fill="FFFFFF"/>
        </w:rPr>
        <w:t xml:space="preserve">εμπλουτισμό </w:t>
      </w:r>
      <w:proofErr w:type="spellStart"/>
      <w:r>
        <w:rPr>
          <w:rFonts w:ascii="Times New Roman" w:hAnsi="Times New Roman"/>
          <w:sz w:val="24"/>
          <w:szCs w:val="24"/>
          <w:shd w:val="clear" w:color="auto" w:fill="FFFFFF"/>
        </w:rPr>
        <w:t>μεταδεδομένων</w:t>
      </w:r>
      <w:proofErr w:type="spellEnd"/>
      <w:r>
        <w:rPr>
          <w:rFonts w:ascii="Times New Roman" w:hAnsi="Times New Roman"/>
          <w:sz w:val="24"/>
          <w:szCs w:val="24"/>
          <w:shd w:val="clear" w:color="auto" w:fill="FFFFFF"/>
        </w:rPr>
        <w:t xml:space="preserve"> κ.ά.)</w:t>
      </w:r>
      <w:r w:rsidRPr="00FC4A5E">
        <w:rPr>
          <w:rFonts w:ascii="Times New Roman" w:hAnsi="Times New Roman"/>
          <w:sz w:val="24"/>
          <w:szCs w:val="24"/>
          <w:shd w:val="clear" w:color="auto" w:fill="FFFFFF"/>
        </w:rPr>
        <w:t xml:space="preserve"> είτε ακόμα στην συν-επιμέλεια εκθέσεων</w:t>
      </w:r>
      <w:r>
        <w:rPr>
          <w:rFonts w:ascii="Times New Roman" w:hAnsi="Times New Roman"/>
          <w:sz w:val="24"/>
          <w:szCs w:val="24"/>
          <w:shd w:val="clear" w:color="auto" w:fill="FFFFFF"/>
        </w:rPr>
        <w:t>,</w:t>
      </w:r>
      <w:r w:rsidRPr="00FC4A5E">
        <w:rPr>
          <w:rFonts w:ascii="Times New Roman" w:hAnsi="Times New Roman"/>
          <w:sz w:val="24"/>
          <w:szCs w:val="24"/>
          <w:shd w:val="clear" w:color="auto" w:fill="FFFFFF"/>
        </w:rPr>
        <w:t xml:space="preserve"> επιφέρει σημαντικές αλλαγές στους μέχρι τώρα παραδεκτούς τρόπους οργάνωσης και διαχείρισης μουσειακών πολιτιστικών εγχειρημάτων. </w:t>
      </w:r>
    </w:p>
    <w:p w14:paraId="074C8E92" w14:textId="77777777" w:rsidR="00817698" w:rsidRPr="00C95884" w:rsidRDefault="00817698" w:rsidP="00817698">
      <w:pPr>
        <w:spacing w:line="360" w:lineRule="auto"/>
        <w:contextualSpacing/>
        <w:jc w:val="both"/>
        <w:rPr>
          <w:rFonts w:ascii="Times New Roman" w:hAnsi="Times New Roman"/>
          <w:sz w:val="24"/>
          <w:szCs w:val="24"/>
          <w:shd w:val="clear" w:color="auto" w:fill="FFFFFF"/>
        </w:rPr>
      </w:pPr>
      <w:r w:rsidRPr="00FC4A5E">
        <w:rPr>
          <w:rFonts w:ascii="Times New Roman" w:hAnsi="Times New Roman"/>
          <w:sz w:val="24"/>
          <w:szCs w:val="24"/>
          <w:shd w:val="clear" w:color="auto" w:fill="FFFFFF"/>
        </w:rPr>
        <w:t>Στο πλαίσιο του μαθήματος θα παρουσιαστούν και θα αναλυθούν πολλά παραδείγματα ψηφιακών αρχείων και μουσείων.</w:t>
      </w:r>
    </w:p>
    <w:p w14:paraId="44FFB67C" w14:textId="77777777" w:rsidR="00E3728B" w:rsidRDefault="00E3728B" w:rsidP="00A35729">
      <w:pPr>
        <w:spacing w:after="0" w:line="360" w:lineRule="auto"/>
        <w:contextualSpacing/>
        <w:rPr>
          <w:rFonts w:ascii="Times New Roman" w:hAnsi="Times New Roman"/>
          <w:b/>
          <w:color w:val="C00000"/>
          <w:sz w:val="24"/>
          <w:szCs w:val="24"/>
        </w:rPr>
      </w:pPr>
    </w:p>
    <w:p w14:paraId="3B7AE3A8" w14:textId="7A485C09" w:rsidR="00A35729" w:rsidRPr="00CC616C" w:rsidRDefault="00A35729" w:rsidP="00CC616C">
      <w:pPr>
        <w:spacing w:line="360" w:lineRule="auto"/>
        <w:contextualSpacing/>
        <w:jc w:val="both"/>
        <w:rPr>
          <w:rFonts w:ascii="Times New Roman" w:hAnsi="Times New Roman"/>
          <w:b/>
          <w:color w:val="FF0000"/>
          <w:sz w:val="24"/>
          <w:szCs w:val="24"/>
          <w:shd w:val="clear" w:color="auto" w:fill="FFFFFF"/>
        </w:rPr>
      </w:pPr>
      <w:r w:rsidRPr="00CC616C">
        <w:rPr>
          <w:rFonts w:ascii="Times New Roman" w:hAnsi="Times New Roman"/>
          <w:b/>
          <w:color w:val="FF0000"/>
          <w:sz w:val="24"/>
          <w:szCs w:val="24"/>
          <w:shd w:val="clear" w:color="auto" w:fill="FFFFFF"/>
        </w:rPr>
        <w:t>Σ-ΑΝ-ΦΙΤΑΕ-915</w:t>
      </w:r>
    </w:p>
    <w:p w14:paraId="747C8536" w14:textId="7F662678" w:rsidR="00A35729" w:rsidRPr="00A35729" w:rsidRDefault="00A35729" w:rsidP="00A35729">
      <w:pPr>
        <w:spacing w:after="0" w:line="360" w:lineRule="auto"/>
        <w:contextualSpacing/>
        <w:rPr>
          <w:rFonts w:ascii="Times New Roman" w:hAnsi="Times New Roman"/>
          <w:b/>
          <w:sz w:val="24"/>
          <w:szCs w:val="24"/>
        </w:rPr>
      </w:pPr>
      <w:r w:rsidRPr="00A35729">
        <w:rPr>
          <w:rFonts w:ascii="Times New Roman" w:hAnsi="Times New Roman"/>
          <w:b/>
          <w:sz w:val="24"/>
          <w:szCs w:val="24"/>
        </w:rPr>
        <w:t xml:space="preserve">Ιστορία των ανθρωπίνων δικαιωμάτων: </w:t>
      </w:r>
      <w:r w:rsidR="00700B1A">
        <w:rPr>
          <w:rFonts w:ascii="Times New Roman" w:hAnsi="Times New Roman"/>
          <w:b/>
          <w:sz w:val="24"/>
          <w:szCs w:val="24"/>
        </w:rPr>
        <w:t>λ</w:t>
      </w:r>
      <w:r w:rsidRPr="00A35729">
        <w:rPr>
          <w:rFonts w:ascii="Times New Roman" w:hAnsi="Times New Roman"/>
          <w:b/>
          <w:sz w:val="24"/>
          <w:szCs w:val="24"/>
        </w:rPr>
        <w:t xml:space="preserve">όγος και </w:t>
      </w:r>
      <w:r w:rsidR="00700B1A">
        <w:rPr>
          <w:rFonts w:ascii="Times New Roman" w:hAnsi="Times New Roman"/>
          <w:b/>
          <w:sz w:val="24"/>
          <w:szCs w:val="24"/>
        </w:rPr>
        <w:t>ε</w:t>
      </w:r>
      <w:r w:rsidRPr="00A35729">
        <w:rPr>
          <w:rFonts w:ascii="Times New Roman" w:hAnsi="Times New Roman"/>
          <w:b/>
          <w:sz w:val="24"/>
          <w:szCs w:val="24"/>
        </w:rPr>
        <w:t>ικόνα</w:t>
      </w:r>
    </w:p>
    <w:p w14:paraId="680F5902" w14:textId="77777777" w:rsidR="00A35729" w:rsidRPr="00A35729" w:rsidRDefault="00A35729" w:rsidP="00A35729">
      <w:pPr>
        <w:spacing w:after="0" w:line="360" w:lineRule="auto"/>
        <w:contextualSpacing/>
        <w:rPr>
          <w:rFonts w:ascii="Times New Roman" w:hAnsi="Times New Roman"/>
          <w:bCs/>
          <w:sz w:val="24"/>
          <w:szCs w:val="24"/>
          <w:u w:val="single"/>
        </w:rPr>
      </w:pPr>
      <w:proofErr w:type="spellStart"/>
      <w:r w:rsidRPr="00A35729">
        <w:rPr>
          <w:rFonts w:ascii="Times New Roman" w:hAnsi="Times New Roman"/>
          <w:bCs/>
          <w:sz w:val="24"/>
          <w:szCs w:val="24"/>
          <w:u w:val="single"/>
        </w:rPr>
        <w:t>Άντα</w:t>
      </w:r>
      <w:proofErr w:type="spellEnd"/>
      <w:r w:rsidRPr="00A35729">
        <w:rPr>
          <w:rFonts w:ascii="Times New Roman" w:hAnsi="Times New Roman"/>
          <w:bCs/>
          <w:sz w:val="24"/>
          <w:szCs w:val="24"/>
          <w:u w:val="single"/>
        </w:rPr>
        <w:t xml:space="preserve"> </w:t>
      </w:r>
      <w:proofErr w:type="spellStart"/>
      <w:r w:rsidRPr="00A35729">
        <w:rPr>
          <w:rFonts w:ascii="Times New Roman" w:hAnsi="Times New Roman"/>
          <w:bCs/>
          <w:sz w:val="24"/>
          <w:szCs w:val="24"/>
          <w:u w:val="single"/>
        </w:rPr>
        <w:t>Διάλλα</w:t>
      </w:r>
      <w:proofErr w:type="spellEnd"/>
    </w:p>
    <w:p w14:paraId="2FD68D40" w14:textId="12A4116A" w:rsidR="00A35729" w:rsidRPr="00A35729" w:rsidRDefault="00A35729" w:rsidP="00A35729">
      <w:pPr>
        <w:spacing w:after="0" w:line="360" w:lineRule="auto"/>
        <w:contextualSpacing/>
        <w:jc w:val="both"/>
        <w:rPr>
          <w:rFonts w:ascii="Times New Roman" w:hAnsi="Times New Roman"/>
          <w:bCs/>
          <w:sz w:val="24"/>
          <w:szCs w:val="24"/>
        </w:rPr>
      </w:pPr>
      <w:r w:rsidRPr="00A35729">
        <w:rPr>
          <w:rFonts w:ascii="Times New Roman" w:hAnsi="Times New Roman"/>
          <w:bCs/>
          <w:sz w:val="24"/>
          <w:szCs w:val="24"/>
        </w:rPr>
        <w:t>Ο στόχος του μαθήματος είναι να προσεγγίσει την νεότερη και σύγχρονη ιστορία από την οπτική της ιστορίας των ανθρωπίνων δικαιωμάτων. Σήμερα πολλοί είναι εκείνοι που υποστηρίζουν ότι τα ανθρώπινα δικαιώματα υπερισχύουν όλων των άλλων αξιών, συμπεριλαμβανομένων των εθίμων ή της πρόσδεσης σε μια κοινότητα ή ένα πολιτισμό.  Είναι όμως έτσι τα πράγματα; Πότε γεννήθηκε η σύγχρονη αντίληψη για τα ανθρώπινα δικαιώματα; Η Ιστορία τους ξεκινάει στον 20</w:t>
      </w:r>
      <w:r w:rsidR="00700B1A">
        <w:rPr>
          <w:rFonts w:ascii="Times New Roman" w:hAnsi="Times New Roman"/>
          <w:bCs/>
          <w:sz w:val="24"/>
          <w:szCs w:val="24"/>
        </w:rPr>
        <w:t>ό</w:t>
      </w:r>
      <w:r w:rsidRPr="00A35729">
        <w:rPr>
          <w:rFonts w:ascii="Times New Roman" w:hAnsi="Times New Roman"/>
          <w:bCs/>
          <w:sz w:val="24"/>
          <w:szCs w:val="24"/>
        </w:rPr>
        <w:t xml:space="preserve"> αιώνα με την Οικουμενική Διακήρυξη των Ανθρωπίνων Δικαιωμάτων ή πηγαίνει πιο πίσω, στο 18ο  αιώνα, στην εποχή των Επαναστάσεων; Στο σεμινάριο η έμφαση θα δοθεί στην σχέση της λογοτεχνίας και ευρύτερα των τεχνών με την ανάδυση των ανθρωπίνων δικαιωμάτων. Η </w:t>
      </w:r>
      <w:proofErr w:type="spellStart"/>
      <w:r w:rsidRPr="00A35729">
        <w:rPr>
          <w:rFonts w:ascii="Times New Roman" w:hAnsi="Times New Roman"/>
          <w:bCs/>
          <w:sz w:val="24"/>
          <w:szCs w:val="24"/>
        </w:rPr>
        <w:t>ενσυναίσθηση</w:t>
      </w:r>
      <w:proofErr w:type="spellEnd"/>
      <w:r w:rsidRPr="00A35729">
        <w:rPr>
          <w:rFonts w:ascii="Times New Roman" w:hAnsi="Times New Roman"/>
          <w:bCs/>
          <w:sz w:val="24"/>
          <w:szCs w:val="24"/>
        </w:rPr>
        <w:t xml:space="preserve"> (</w:t>
      </w:r>
      <w:proofErr w:type="spellStart"/>
      <w:r w:rsidRPr="00A35729">
        <w:rPr>
          <w:rFonts w:ascii="Times New Roman" w:hAnsi="Times New Roman"/>
          <w:bCs/>
          <w:sz w:val="24"/>
          <w:szCs w:val="24"/>
        </w:rPr>
        <w:t>empathy</w:t>
      </w:r>
      <w:proofErr w:type="spellEnd"/>
      <w:r w:rsidRPr="00A35729">
        <w:rPr>
          <w:rFonts w:ascii="Times New Roman" w:hAnsi="Times New Roman"/>
          <w:bCs/>
          <w:sz w:val="24"/>
          <w:szCs w:val="24"/>
        </w:rPr>
        <w:t>) -που είναι ζωτικής σημασίας στην καλλιέργεια των ανθρωπιστικών συναισθημάτων και βασική προϋπόθεση της ανάδυσης της έννοιας των δικαιωμάτων στη νεότερη ε</w:t>
      </w:r>
      <w:r w:rsidR="00700B1A">
        <w:rPr>
          <w:rFonts w:ascii="Times New Roman" w:hAnsi="Times New Roman"/>
          <w:bCs/>
          <w:sz w:val="24"/>
          <w:szCs w:val="24"/>
        </w:rPr>
        <w:t>ποχή- καλλιεργείται μέσα από τη</w:t>
      </w:r>
      <w:r w:rsidRPr="00A35729">
        <w:rPr>
          <w:rFonts w:ascii="Times New Roman" w:hAnsi="Times New Roman"/>
          <w:bCs/>
          <w:sz w:val="24"/>
          <w:szCs w:val="24"/>
        </w:rPr>
        <w:t xml:space="preserve"> λογοτεχνία και τις τέχνες περί τα τέλη του 18ου αιώνα. Τα ανθρώπινα δικαιώματα υποτίθεται πως διακρίνονται για τις παρακάτω αλληλένδετες αξίες: πρέπει να είναι φυσικά (τα φέρει κάθε ανθρώπινη ύπαρξη), είναι ίσα (είναι ίδια για </w:t>
      </w:r>
      <w:proofErr w:type="spellStart"/>
      <w:r w:rsidRPr="00A35729">
        <w:rPr>
          <w:rFonts w:ascii="Times New Roman" w:hAnsi="Times New Roman"/>
          <w:bCs/>
          <w:sz w:val="24"/>
          <w:szCs w:val="24"/>
        </w:rPr>
        <w:t>όλ@ς</w:t>
      </w:r>
      <w:proofErr w:type="spellEnd"/>
      <w:r w:rsidRPr="00A35729">
        <w:rPr>
          <w:rFonts w:ascii="Times New Roman" w:hAnsi="Times New Roman"/>
          <w:bCs/>
          <w:sz w:val="24"/>
          <w:szCs w:val="24"/>
        </w:rPr>
        <w:t>) και οικουμενικά (εφαρμόζονται παντού). Ωστόσο, ένα βασικό θέμα που θα απασχολήσει το σεμινάριο είναι το ερώτημα «ποιος έχει το δικαίωμα να έχει δικαιώματα» (</w:t>
      </w:r>
      <w:proofErr w:type="spellStart"/>
      <w:r w:rsidRPr="00A35729">
        <w:rPr>
          <w:rFonts w:ascii="Times New Roman" w:hAnsi="Times New Roman"/>
          <w:bCs/>
          <w:sz w:val="24"/>
          <w:szCs w:val="24"/>
        </w:rPr>
        <w:t>Hannah</w:t>
      </w:r>
      <w:proofErr w:type="spellEnd"/>
      <w:r w:rsidRPr="00A35729">
        <w:rPr>
          <w:rFonts w:ascii="Times New Roman" w:hAnsi="Times New Roman"/>
          <w:bCs/>
          <w:sz w:val="24"/>
          <w:szCs w:val="24"/>
        </w:rPr>
        <w:t xml:space="preserve"> </w:t>
      </w:r>
      <w:proofErr w:type="spellStart"/>
      <w:r w:rsidRPr="00A35729">
        <w:rPr>
          <w:rFonts w:ascii="Times New Roman" w:hAnsi="Times New Roman"/>
          <w:bCs/>
          <w:sz w:val="24"/>
          <w:szCs w:val="24"/>
        </w:rPr>
        <w:t>Arendt</w:t>
      </w:r>
      <w:proofErr w:type="spellEnd"/>
      <w:r w:rsidRPr="00A35729">
        <w:rPr>
          <w:rFonts w:ascii="Times New Roman" w:hAnsi="Times New Roman"/>
          <w:bCs/>
          <w:sz w:val="24"/>
          <w:szCs w:val="24"/>
        </w:rPr>
        <w:t>). Στο πλαίσιο αυτό θα εξετάσουμε τις δυσκολίες συνάρθρωσης των πολιτικών και ρητορικών αξιώσεων για την καθολικότητα των δικαιωμάτων με την άνοδο του εθνικισμού σε συνδυασμό με την ξενοφοβία και τον ρατσισμό που ενδυνα</w:t>
      </w:r>
      <w:r w:rsidR="00700B1A">
        <w:rPr>
          <w:rFonts w:ascii="Times New Roman" w:hAnsi="Times New Roman"/>
          <w:bCs/>
          <w:sz w:val="24"/>
          <w:szCs w:val="24"/>
        </w:rPr>
        <w:t>μώθηκε κατά το</w:t>
      </w:r>
      <w:r w:rsidRPr="00A35729">
        <w:rPr>
          <w:rFonts w:ascii="Times New Roman" w:hAnsi="Times New Roman"/>
          <w:bCs/>
          <w:sz w:val="24"/>
          <w:szCs w:val="24"/>
        </w:rPr>
        <w:t xml:space="preserve"> 19ο αιώνα εξαιτίας της αποικιοκρατίας και του ιμπεριαλισμού.</w:t>
      </w:r>
    </w:p>
    <w:p w14:paraId="2A191935" w14:textId="77777777" w:rsidR="00FC2095" w:rsidRPr="00A35729" w:rsidRDefault="00FC2095" w:rsidP="00A35729">
      <w:pPr>
        <w:spacing w:after="0" w:line="360" w:lineRule="auto"/>
        <w:contextualSpacing/>
        <w:jc w:val="both"/>
        <w:rPr>
          <w:rFonts w:ascii="Times New Roman" w:hAnsi="Times New Roman"/>
          <w:bCs/>
          <w:sz w:val="24"/>
          <w:szCs w:val="24"/>
        </w:rPr>
      </w:pPr>
    </w:p>
    <w:p w14:paraId="4328DAA5" w14:textId="236DEEAA" w:rsidR="00FC2095" w:rsidRPr="00CC616C" w:rsidRDefault="002C34D7" w:rsidP="00CC616C">
      <w:pPr>
        <w:spacing w:line="360" w:lineRule="auto"/>
        <w:contextualSpacing/>
        <w:jc w:val="both"/>
        <w:rPr>
          <w:rFonts w:ascii="Times New Roman" w:hAnsi="Times New Roman"/>
          <w:b/>
          <w:color w:val="FF0000"/>
          <w:sz w:val="24"/>
          <w:szCs w:val="24"/>
          <w:shd w:val="clear" w:color="auto" w:fill="FFFFFF"/>
        </w:rPr>
      </w:pPr>
      <w:r w:rsidRPr="00CC616C">
        <w:rPr>
          <w:rFonts w:ascii="Times New Roman" w:hAnsi="Times New Roman"/>
          <w:b/>
          <w:color w:val="FF0000"/>
          <w:sz w:val="24"/>
          <w:szCs w:val="24"/>
          <w:shd w:val="clear" w:color="auto" w:fill="FFFFFF"/>
        </w:rPr>
        <w:t>Σ-ΦΙ-ΦΙΤΑΕ 713</w:t>
      </w:r>
      <w:r w:rsidR="00FC2095" w:rsidRPr="00CC616C">
        <w:rPr>
          <w:rFonts w:ascii="Times New Roman" w:hAnsi="Times New Roman"/>
          <w:b/>
          <w:color w:val="FF0000"/>
          <w:sz w:val="24"/>
          <w:szCs w:val="24"/>
          <w:shd w:val="clear" w:color="auto" w:fill="FFFFFF"/>
        </w:rPr>
        <w:t xml:space="preserve"> </w:t>
      </w:r>
      <w:r w:rsidR="00795D2B" w:rsidRPr="00CC616C">
        <w:rPr>
          <w:rFonts w:ascii="Times New Roman" w:hAnsi="Times New Roman"/>
          <w:b/>
          <w:color w:val="FF0000"/>
          <w:sz w:val="24"/>
          <w:szCs w:val="24"/>
          <w:shd w:val="clear" w:color="auto" w:fill="FFFFFF"/>
        </w:rPr>
        <w:t xml:space="preserve"> </w:t>
      </w:r>
    </w:p>
    <w:p w14:paraId="1158CDF4" w14:textId="351E6648" w:rsidR="00FC2095" w:rsidRPr="00CC616C" w:rsidRDefault="00FC2095" w:rsidP="00CC616C">
      <w:pPr>
        <w:spacing w:after="0" w:line="360" w:lineRule="auto"/>
        <w:contextualSpacing/>
        <w:jc w:val="both"/>
        <w:rPr>
          <w:rFonts w:ascii="Times New Roman" w:hAnsi="Times New Roman"/>
          <w:b/>
          <w:bCs/>
          <w:sz w:val="24"/>
          <w:szCs w:val="24"/>
        </w:rPr>
      </w:pPr>
      <w:r w:rsidRPr="00CC616C">
        <w:rPr>
          <w:rFonts w:ascii="Times New Roman" w:hAnsi="Times New Roman"/>
          <w:b/>
          <w:bCs/>
          <w:sz w:val="24"/>
          <w:szCs w:val="24"/>
        </w:rPr>
        <w:t xml:space="preserve">Θεωρία και μαθητεία της τέχνης: </w:t>
      </w:r>
      <w:proofErr w:type="spellStart"/>
      <w:r w:rsidRPr="00CC616C">
        <w:rPr>
          <w:rFonts w:ascii="Times New Roman" w:hAnsi="Times New Roman"/>
          <w:b/>
          <w:bCs/>
          <w:sz w:val="24"/>
          <w:szCs w:val="24"/>
        </w:rPr>
        <w:t>Μπωντλαίρ</w:t>
      </w:r>
      <w:proofErr w:type="spellEnd"/>
      <w:r w:rsidRPr="00CC616C">
        <w:rPr>
          <w:rFonts w:ascii="Times New Roman" w:hAnsi="Times New Roman"/>
          <w:b/>
          <w:bCs/>
          <w:sz w:val="24"/>
          <w:szCs w:val="24"/>
        </w:rPr>
        <w:t xml:space="preserve">, </w:t>
      </w:r>
      <w:proofErr w:type="spellStart"/>
      <w:r w:rsidR="004F48F7" w:rsidRPr="00CC616C">
        <w:rPr>
          <w:rFonts w:ascii="Times New Roman" w:hAnsi="Times New Roman"/>
          <w:b/>
          <w:bCs/>
          <w:sz w:val="24"/>
          <w:szCs w:val="24"/>
        </w:rPr>
        <w:t>Προυστ</w:t>
      </w:r>
      <w:proofErr w:type="spellEnd"/>
      <w:r w:rsidR="004F48F7" w:rsidRPr="00CC616C">
        <w:rPr>
          <w:rFonts w:ascii="Times New Roman" w:hAnsi="Times New Roman"/>
          <w:b/>
          <w:bCs/>
          <w:sz w:val="24"/>
          <w:szCs w:val="24"/>
        </w:rPr>
        <w:t xml:space="preserve">, </w:t>
      </w:r>
      <w:proofErr w:type="spellStart"/>
      <w:r w:rsidR="004F48F7" w:rsidRPr="00CC616C">
        <w:rPr>
          <w:rFonts w:ascii="Times New Roman" w:hAnsi="Times New Roman"/>
          <w:b/>
          <w:bCs/>
          <w:sz w:val="24"/>
          <w:szCs w:val="24"/>
        </w:rPr>
        <w:t>Μερλώ</w:t>
      </w:r>
      <w:proofErr w:type="spellEnd"/>
      <w:r w:rsidR="004F48F7" w:rsidRPr="00CC616C">
        <w:rPr>
          <w:rFonts w:ascii="Times New Roman" w:hAnsi="Times New Roman"/>
          <w:b/>
          <w:bCs/>
          <w:sz w:val="24"/>
          <w:szCs w:val="24"/>
        </w:rPr>
        <w:t>-</w:t>
      </w:r>
      <w:proofErr w:type="spellStart"/>
      <w:r w:rsidR="004F48F7" w:rsidRPr="00CC616C">
        <w:rPr>
          <w:rFonts w:ascii="Times New Roman" w:hAnsi="Times New Roman"/>
          <w:b/>
          <w:bCs/>
          <w:sz w:val="24"/>
          <w:szCs w:val="24"/>
        </w:rPr>
        <w:t>Ποντύ</w:t>
      </w:r>
      <w:proofErr w:type="spellEnd"/>
    </w:p>
    <w:p w14:paraId="16E1BB9F" w14:textId="77777777" w:rsidR="00FC2095" w:rsidRPr="007978BA" w:rsidRDefault="00FC2095" w:rsidP="00FC2095">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Παναγιώτης Πούλος</w:t>
      </w:r>
    </w:p>
    <w:p w14:paraId="69385CE6" w14:textId="1AC26E16" w:rsidR="004F48F7" w:rsidRPr="004F48F7" w:rsidRDefault="004F48F7" w:rsidP="004F48F7">
      <w:pPr>
        <w:spacing w:line="360" w:lineRule="auto"/>
        <w:contextualSpacing/>
        <w:jc w:val="both"/>
        <w:rPr>
          <w:rFonts w:ascii="Times New Roman" w:hAnsi="Times New Roman"/>
          <w:sz w:val="24"/>
          <w:szCs w:val="24"/>
        </w:rPr>
      </w:pPr>
      <w:bookmarkStart w:id="2" w:name="_Hlk42786370"/>
      <w:r w:rsidRPr="004F48F7">
        <w:rPr>
          <w:rFonts w:ascii="Times New Roman" w:hAnsi="Times New Roman"/>
          <w:sz w:val="24"/>
          <w:szCs w:val="24"/>
        </w:rPr>
        <w:t xml:space="preserve">Στόχος του σεμιναρίου είναι η κριτική αναζήτηση της συνάφειας και των γειτνιάσεων που παρουσιάζονται, ανεξάρτητα από το ιδιαίτερο πεδίο το οποίο θεραπεύουν,  ανάμεσα στις </w:t>
      </w:r>
      <w:proofErr w:type="spellStart"/>
      <w:r w:rsidRPr="004F48F7">
        <w:rPr>
          <w:rFonts w:ascii="Times New Roman" w:hAnsi="Times New Roman"/>
          <w:sz w:val="24"/>
          <w:szCs w:val="24"/>
        </w:rPr>
        <w:t>εργογραφίες</w:t>
      </w:r>
      <w:proofErr w:type="spellEnd"/>
      <w:r w:rsidRPr="004F48F7">
        <w:rPr>
          <w:rFonts w:ascii="Times New Roman" w:hAnsi="Times New Roman"/>
          <w:sz w:val="24"/>
          <w:szCs w:val="24"/>
        </w:rPr>
        <w:t xml:space="preserve"> ενός ποιητή (</w:t>
      </w:r>
      <w:proofErr w:type="spellStart"/>
      <w:r w:rsidRPr="004F48F7">
        <w:rPr>
          <w:rFonts w:ascii="Times New Roman" w:hAnsi="Times New Roman"/>
          <w:sz w:val="24"/>
          <w:szCs w:val="24"/>
        </w:rPr>
        <w:t>Μπωντλαίρ</w:t>
      </w:r>
      <w:proofErr w:type="spellEnd"/>
      <w:r w:rsidRPr="004F48F7">
        <w:rPr>
          <w:rFonts w:ascii="Times New Roman" w:hAnsi="Times New Roman"/>
          <w:sz w:val="24"/>
          <w:szCs w:val="24"/>
        </w:rPr>
        <w:t>), ενός μυθιστοριογράφου (</w:t>
      </w:r>
      <w:proofErr w:type="spellStart"/>
      <w:r w:rsidRPr="004F48F7">
        <w:rPr>
          <w:rFonts w:ascii="Times New Roman" w:hAnsi="Times New Roman"/>
          <w:sz w:val="24"/>
          <w:szCs w:val="24"/>
        </w:rPr>
        <w:t>Προυστ</w:t>
      </w:r>
      <w:proofErr w:type="spellEnd"/>
      <w:r w:rsidRPr="004F48F7">
        <w:rPr>
          <w:rFonts w:ascii="Times New Roman" w:hAnsi="Times New Roman"/>
          <w:sz w:val="24"/>
          <w:szCs w:val="24"/>
        </w:rPr>
        <w:t>) και ενός φιλόσοφου (</w:t>
      </w:r>
      <w:proofErr w:type="spellStart"/>
      <w:r w:rsidRPr="004F48F7">
        <w:rPr>
          <w:rFonts w:ascii="Times New Roman" w:hAnsi="Times New Roman"/>
          <w:sz w:val="24"/>
          <w:szCs w:val="24"/>
        </w:rPr>
        <w:t>Μερλώ</w:t>
      </w:r>
      <w:proofErr w:type="spellEnd"/>
      <w:r w:rsidRPr="004F48F7">
        <w:rPr>
          <w:rFonts w:ascii="Times New Roman" w:hAnsi="Times New Roman"/>
          <w:sz w:val="24"/>
          <w:szCs w:val="24"/>
        </w:rPr>
        <w:t>-</w:t>
      </w:r>
      <w:proofErr w:type="spellStart"/>
      <w:r w:rsidRPr="004F48F7">
        <w:rPr>
          <w:rFonts w:ascii="Times New Roman" w:hAnsi="Times New Roman"/>
          <w:sz w:val="24"/>
          <w:szCs w:val="24"/>
        </w:rPr>
        <w:t>Ποντύ</w:t>
      </w:r>
      <w:proofErr w:type="spellEnd"/>
      <w:r w:rsidRPr="004F48F7">
        <w:rPr>
          <w:rFonts w:ascii="Times New Roman" w:hAnsi="Times New Roman"/>
          <w:sz w:val="24"/>
          <w:szCs w:val="24"/>
        </w:rPr>
        <w:t>). Κοινός παρονομαστής αυτής της προσέγγισης είναι η συστηματική ενασχόληση και των τριών με την εικαστική πρακτική (</w:t>
      </w:r>
      <w:proofErr w:type="spellStart"/>
      <w:r w:rsidRPr="004F48F7">
        <w:rPr>
          <w:rFonts w:ascii="Times New Roman" w:hAnsi="Times New Roman"/>
          <w:sz w:val="24"/>
          <w:szCs w:val="24"/>
        </w:rPr>
        <w:t>Ντελακρουά</w:t>
      </w:r>
      <w:proofErr w:type="spellEnd"/>
      <w:r w:rsidRPr="004F48F7">
        <w:rPr>
          <w:rFonts w:ascii="Times New Roman" w:hAnsi="Times New Roman"/>
          <w:sz w:val="24"/>
          <w:szCs w:val="24"/>
        </w:rPr>
        <w:t>, Μανέ, Σεζάν) και τις διαστάσεις του αισθητού, έτσι όπως αυτές αναδύονται από τα μέσα του 19ου αιώνα έως τα μέσα του 20ού αιώνα στον γαλλόφωνο χώρο, παράλληλα με τη σταδιακή συγκρότηση της ευρωπαϊκής κοινότητας των θεωρητικών και των ιστορικών της τέχνης.</w:t>
      </w:r>
    </w:p>
    <w:p w14:paraId="00A18A5A" w14:textId="3B3CCC80" w:rsidR="004F48F7" w:rsidRDefault="004F48F7" w:rsidP="006C4B06">
      <w:pPr>
        <w:spacing w:line="360" w:lineRule="auto"/>
        <w:contextualSpacing/>
        <w:jc w:val="both"/>
        <w:rPr>
          <w:rFonts w:ascii="Times New Roman" w:hAnsi="Times New Roman"/>
          <w:sz w:val="24"/>
          <w:szCs w:val="24"/>
        </w:rPr>
      </w:pPr>
      <w:r w:rsidRPr="004F48F7">
        <w:rPr>
          <w:rFonts w:ascii="Times New Roman" w:hAnsi="Times New Roman"/>
          <w:sz w:val="24"/>
          <w:szCs w:val="24"/>
        </w:rPr>
        <w:t xml:space="preserve">Η επίγνωση αυτών των γειτνιάσεων μας προσφέρει επιπροσθέτως την ευκαιρία να κατανοήσουμε τον ρυθμιστικό ρόλο που μπορεί να παίξει το πεδίο της τέχνης στην οικοδόμηση της καθημερινής ζωής των ανθρώπων την εποχή της </w:t>
      </w:r>
      <w:proofErr w:type="spellStart"/>
      <w:r w:rsidRPr="004F48F7">
        <w:rPr>
          <w:rFonts w:ascii="Times New Roman" w:hAnsi="Times New Roman"/>
          <w:sz w:val="24"/>
          <w:szCs w:val="24"/>
        </w:rPr>
        <w:t>νεοτερικότητας</w:t>
      </w:r>
      <w:proofErr w:type="spellEnd"/>
      <w:r w:rsidRPr="004F48F7">
        <w:rPr>
          <w:rFonts w:ascii="Times New Roman" w:hAnsi="Times New Roman"/>
          <w:sz w:val="24"/>
          <w:szCs w:val="24"/>
        </w:rPr>
        <w:t>.</w:t>
      </w:r>
    </w:p>
    <w:p w14:paraId="2A49701E" w14:textId="77777777" w:rsidR="007961D1" w:rsidRDefault="007961D1" w:rsidP="006C4B06">
      <w:pPr>
        <w:spacing w:line="360" w:lineRule="auto"/>
        <w:contextualSpacing/>
        <w:jc w:val="both"/>
        <w:rPr>
          <w:rFonts w:ascii="Times New Roman" w:hAnsi="Times New Roman"/>
          <w:b/>
          <w:color w:val="FF0000"/>
          <w:sz w:val="24"/>
          <w:szCs w:val="24"/>
          <w:shd w:val="clear" w:color="auto" w:fill="FFFFFF"/>
        </w:rPr>
      </w:pPr>
    </w:p>
    <w:p w14:paraId="37936D49" w14:textId="45856A3D" w:rsidR="006C4B06" w:rsidRPr="00CC616C" w:rsidRDefault="006C4B06" w:rsidP="00CC616C">
      <w:pPr>
        <w:spacing w:line="360" w:lineRule="auto"/>
        <w:contextualSpacing/>
        <w:jc w:val="both"/>
        <w:rPr>
          <w:rFonts w:ascii="Times New Roman" w:hAnsi="Times New Roman"/>
          <w:b/>
          <w:color w:val="FF0000"/>
          <w:sz w:val="24"/>
          <w:szCs w:val="24"/>
          <w:shd w:val="clear" w:color="auto" w:fill="FFFFFF"/>
        </w:rPr>
      </w:pPr>
      <w:r w:rsidRPr="00CC616C">
        <w:rPr>
          <w:rFonts w:ascii="Times New Roman" w:hAnsi="Times New Roman"/>
          <w:b/>
          <w:color w:val="FF0000"/>
          <w:sz w:val="24"/>
          <w:szCs w:val="24"/>
          <w:shd w:val="clear" w:color="auto" w:fill="FFFFFF"/>
        </w:rPr>
        <w:t>Σ-</w:t>
      </w:r>
      <w:r w:rsidR="00136A13" w:rsidRPr="00CC616C">
        <w:rPr>
          <w:rFonts w:ascii="Times New Roman" w:hAnsi="Times New Roman"/>
          <w:b/>
          <w:color w:val="FF0000"/>
          <w:sz w:val="24"/>
          <w:szCs w:val="24"/>
          <w:shd w:val="clear" w:color="auto" w:fill="FFFFFF"/>
        </w:rPr>
        <w:t>ΦΙ</w:t>
      </w:r>
      <w:r w:rsidRPr="00CC616C">
        <w:rPr>
          <w:rFonts w:ascii="Times New Roman" w:hAnsi="Times New Roman"/>
          <w:b/>
          <w:color w:val="FF0000"/>
          <w:sz w:val="24"/>
          <w:szCs w:val="24"/>
          <w:shd w:val="clear" w:color="auto" w:fill="FFFFFF"/>
        </w:rPr>
        <w:t xml:space="preserve">-ΦΙΤΑΕ </w:t>
      </w:r>
      <w:r w:rsidR="00136A13" w:rsidRPr="00CC616C">
        <w:rPr>
          <w:rFonts w:ascii="Times New Roman" w:hAnsi="Times New Roman"/>
          <w:b/>
          <w:color w:val="FF0000"/>
          <w:sz w:val="24"/>
          <w:szCs w:val="24"/>
          <w:shd w:val="clear" w:color="auto" w:fill="FFFFFF"/>
        </w:rPr>
        <w:t>712</w:t>
      </w:r>
    </w:p>
    <w:bookmarkEnd w:id="2"/>
    <w:p w14:paraId="2DD44B28" w14:textId="77777777" w:rsidR="006C4B06" w:rsidRPr="00FC4A5E" w:rsidRDefault="00EE21D2" w:rsidP="006C4B06">
      <w:pPr>
        <w:spacing w:line="360" w:lineRule="auto"/>
        <w:contextualSpacing/>
        <w:jc w:val="both"/>
        <w:rPr>
          <w:rFonts w:ascii="Times New Roman" w:hAnsi="Times New Roman"/>
          <w:b/>
          <w:sz w:val="24"/>
          <w:szCs w:val="24"/>
          <w:shd w:val="clear" w:color="auto" w:fill="FFFFFF"/>
        </w:rPr>
      </w:pPr>
      <w:r w:rsidRPr="00D776AD">
        <w:rPr>
          <w:rFonts w:ascii="Times New Roman" w:hAnsi="Times New Roman"/>
          <w:b/>
          <w:sz w:val="24"/>
          <w:szCs w:val="24"/>
          <w:shd w:val="clear" w:color="auto" w:fill="FFFFFF"/>
        </w:rPr>
        <w:t>Η επίδραση</w:t>
      </w:r>
      <w:r>
        <w:rPr>
          <w:rFonts w:ascii="Times New Roman" w:hAnsi="Times New Roman"/>
          <w:b/>
          <w:sz w:val="24"/>
          <w:szCs w:val="24"/>
          <w:shd w:val="clear" w:color="auto" w:fill="FFFFFF"/>
        </w:rPr>
        <w:t xml:space="preserve"> των επιστημών στη σύγχρονη τέχνη και αισθητική</w:t>
      </w:r>
    </w:p>
    <w:p w14:paraId="44541BDE" w14:textId="5778054F" w:rsidR="006C4B06" w:rsidRDefault="006C4B06" w:rsidP="006C4B06">
      <w:pPr>
        <w:spacing w:line="360" w:lineRule="auto"/>
        <w:contextualSpacing/>
        <w:jc w:val="both"/>
        <w:rPr>
          <w:rFonts w:ascii="Times New Roman" w:hAnsi="Times New Roman"/>
          <w:sz w:val="24"/>
          <w:szCs w:val="24"/>
          <w:u w:val="single"/>
          <w:shd w:val="clear" w:color="auto" w:fill="FFFFFF"/>
        </w:rPr>
      </w:pPr>
      <w:r w:rsidRPr="007C1CB7">
        <w:rPr>
          <w:rFonts w:ascii="Times New Roman" w:hAnsi="Times New Roman"/>
          <w:sz w:val="24"/>
          <w:szCs w:val="24"/>
          <w:u w:val="single"/>
          <w:shd w:val="clear" w:color="auto" w:fill="FFFFFF"/>
        </w:rPr>
        <w:t>(</w:t>
      </w:r>
      <w:proofErr w:type="spellStart"/>
      <w:r w:rsidR="00EF6C55">
        <w:rPr>
          <w:rFonts w:ascii="Times New Roman" w:hAnsi="Times New Roman"/>
          <w:sz w:val="24"/>
          <w:szCs w:val="24"/>
          <w:u w:val="single"/>
          <w:shd w:val="clear" w:color="auto" w:fill="FFFFFF"/>
        </w:rPr>
        <w:t>Πανεπ</w:t>
      </w:r>
      <w:proofErr w:type="spellEnd"/>
      <w:r w:rsidR="00EF6C55">
        <w:rPr>
          <w:rFonts w:ascii="Times New Roman" w:hAnsi="Times New Roman"/>
          <w:sz w:val="24"/>
          <w:szCs w:val="24"/>
          <w:u w:val="single"/>
          <w:shd w:val="clear" w:color="auto" w:fill="FFFFFF"/>
        </w:rPr>
        <w:t>. υπότροφος</w:t>
      </w:r>
      <w:r w:rsidRPr="007C1CB7">
        <w:rPr>
          <w:rFonts w:ascii="Times New Roman" w:hAnsi="Times New Roman"/>
          <w:sz w:val="24"/>
          <w:szCs w:val="24"/>
          <w:u w:val="single"/>
          <w:shd w:val="clear" w:color="auto" w:fill="FFFFFF"/>
        </w:rPr>
        <w:t>)</w:t>
      </w:r>
    </w:p>
    <w:p w14:paraId="69BDE16C" w14:textId="77777777" w:rsidR="00EF6C55" w:rsidRPr="00EF6C55" w:rsidRDefault="00EF6C55" w:rsidP="006C4B06">
      <w:pPr>
        <w:spacing w:line="360" w:lineRule="auto"/>
        <w:contextualSpacing/>
        <w:jc w:val="both"/>
        <w:rPr>
          <w:rFonts w:ascii="Times New Roman" w:hAnsi="Times New Roman"/>
          <w:sz w:val="24"/>
          <w:szCs w:val="24"/>
          <w:shd w:val="clear" w:color="auto" w:fill="FFFFFF"/>
        </w:rPr>
      </w:pPr>
      <w:r w:rsidRPr="00EF6C55">
        <w:rPr>
          <w:rFonts w:ascii="Times New Roman" w:hAnsi="Times New Roman"/>
          <w:sz w:val="24"/>
          <w:szCs w:val="24"/>
          <w:shd w:val="clear" w:color="auto" w:fill="FFFFFF"/>
        </w:rPr>
        <w:t xml:space="preserve">Το μάθημα εστιάζει στην επίδραση των επιστημονικών εξελίξεων πάνω στη σύγχρονη τέχνη και την αισθητική, διερευνώντας διαφορετικές πτυχές αυτής της πολύπλοκης σχέσης. Πολλοί καλλιτέχνες συνεργάζονται με επιστήμονες, όπως στην περίπτωση του </w:t>
      </w:r>
      <w:proofErr w:type="spellStart"/>
      <w:r w:rsidRPr="00EF6C55">
        <w:rPr>
          <w:rFonts w:ascii="Times New Roman" w:hAnsi="Times New Roman"/>
          <w:sz w:val="24"/>
          <w:szCs w:val="24"/>
          <w:shd w:val="clear" w:color="auto" w:fill="FFFFFF"/>
        </w:rPr>
        <w:t>William</w:t>
      </w:r>
      <w:proofErr w:type="spellEnd"/>
      <w:r w:rsidRPr="00EF6C55">
        <w:rPr>
          <w:rFonts w:ascii="Times New Roman" w:hAnsi="Times New Roman"/>
          <w:sz w:val="24"/>
          <w:szCs w:val="24"/>
          <w:shd w:val="clear" w:color="auto" w:fill="FFFFFF"/>
        </w:rPr>
        <w:t xml:space="preserve"> </w:t>
      </w:r>
      <w:proofErr w:type="spellStart"/>
      <w:r w:rsidRPr="00EF6C55">
        <w:rPr>
          <w:rFonts w:ascii="Times New Roman" w:hAnsi="Times New Roman"/>
          <w:sz w:val="24"/>
          <w:szCs w:val="24"/>
          <w:shd w:val="clear" w:color="auto" w:fill="FFFFFF"/>
        </w:rPr>
        <w:t>Kentridge</w:t>
      </w:r>
      <w:proofErr w:type="spellEnd"/>
      <w:r w:rsidRPr="00EF6C55">
        <w:rPr>
          <w:rFonts w:ascii="Times New Roman" w:hAnsi="Times New Roman"/>
          <w:sz w:val="24"/>
          <w:szCs w:val="24"/>
          <w:shd w:val="clear" w:color="auto" w:fill="FFFFFF"/>
        </w:rPr>
        <w:t xml:space="preserve"> και του φυσικού </w:t>
      </w:r>
      <w:proofErr w:type="spellStart"/>
      <w:r w:rsidRPr="00EF6C55">
        <w:rPr>
          <w:rFonts w:ascii="Times New Roman" w:hAnsi="Times New Roman"/>
          <w:sz w:val="24"/>
          <w:szCs w:val="24"/>
          <w:shd w:val="clear" w:color="auto" w:fill="FFFFFF"/>
        </w:rPr>
        <w:t>Peter</w:t>
      </w:r>
      <w:proofErr w:type="spellEnd"/>
      <w:r w:rsidRPr="00EF6C55">
        <w:rPr>
          <w:rFonts w:ascii="Times New Roman" w:hAnsi="Times New Roman"/>
          <w:sz w:val="24"/>
          <w:szCs w:val="24"/>
          <w:shd w:val="clear" w:color="auto" w:fill="FFFFFF"/>
        </w:rPr>
        <w:t xml:space="preserve"> </w:t>
      </w:r>
      <w:proofErr w:type="spellStart"/>
      <w:r w:rsidRPr="00EF6C55">
        <w:rPr>
          <w:rFonts w:ascii="Times New Roman" w:hAnsi="Times New Roman"/>
          <w:sz w:val="24"/>
          <w:szCs w:val="24"/>
          <w:shd w:val="clear" w:color="auto" w:fill="FFFFFF"/>
        </w:rPr>
        <w:t>Gallison</w:t>
      </w:r>
      <w:proofErr w:type="spellEnd"/>
      <w:r w:rsidRPr="00EF6C55">
        <w:rPr>
          <w:rFonts w:ascii="Times New Roman" w:hAnsi="Times New Roman"/>
          <w:sz w:val="24"/>
          <w:szCs w:val="24"/>
          <w:shd w:val="clear" w:color="auto" w:fill="FFFFFF"/>
        </w:rPr>
        <w:t xml:space="preserve">, ενώ πολλές επιστήμες συνιστούν βάση για νέες τοποθετήσεις στην αισθητική θεωρία, όπως η επίδραση της ψυχολογίας </w:t>
      </w:r>
      <w:proofErr w:type="spellStart"/>
      <w:r w:rsidRPr="00EF6C55">
        <w:rPr>
          <w:rFonts w:ascii="Times New Roman" w:hAnsi="Times New Roman"/>
          <w:sz w:val="24"/>
          <w:szCs w:val="24"/>
          <w:shd w:val="clear" w:color="auto" w:fill="FFFFFF"/>
        </w:rPr>
        <w:t>Γκεστάλτ</w:t>
      </w:r>
      <w:proofErr w:type="spellEnd"/>
      <w:r w:rsidRPr="00EF6C55">
        <w:rPr>
          <w:rFonts w:ascii="Times New Roman" w:hAnsi="Times New Roman"/>
          <w:sz w:val="24"/>
          <w:szCs w:val="24"/>
          <w:shd w:val="clear" w:color="auto" w:fill="FFFFFF"/>
        </w:rPr>
        <w:t xml:space="preserve"> στην αισθητική της δημιουργικής όρασης και των </w:t>
      </w:r>
      <w:proofErr w:type="spellStart"/>
      <w:r w:rsidRPr="00EF6C55">
        <w:rPr>
          <w:rFonts w:ascii="Times New Roman" w:hAnsi="Times New Roman"/>
          <w:sz w:val="24"/>
          <w:szCs w:val="24"/>
          <w:shd w:val="clear" w:color="auto" w:fill="FFFFFF"/>
        </w:rPr>
        <w:t>νευροεπιστημών</w:t>
      </w:r>
      <w:proofErr w:type="spellEnd"/>
      <w:r w:rsidRPr="00EF6C55">
        <w:rPr>
          <w:rFonts w:ascii="Times New Roman" w:hAnsi="Times New Roman"/>
          <w:sz w:val="24"/>
          <w:szCs w:val="24"/>
          <w:shd w:val="clear" w:color="auto" w:fill="FFFFFF"/>
        </w:rPr>
        <w:t xml:space="preserve"> στην ανάπτυξη της </w:t>
      </w:r>
      <w:proofErr w:type="spellStart"/>
      <w:r w:rsidRPr="00EF6C55">
        <w:rPr>
          <w:rFonts w:ascii="Times New Roman" w:hAnsi="Times New Roman"/>
          <w:sz w:val="24"/>
          <w:szCs w:val="24"/>
          <w:shd w:val="clear" w:color="auto" w:fill="FFFFFF"/>
        </w:rPr>
        <w:t>νευρο</w:t>
      </w:r>
      <w:proofErr w:type="spellEnd"/>
      <w:r w:rsidRPr="00EF6C55">
        <w:rPr>
          <w:rFonts w:ascii="Times New Roman" w:hAnsi="Times New Roman"/>
          <w:sz w:val="24"/>
          <w:szCs w:val="24"/>
          <w:shd w:val="clear" w:color="auto" w:fill="FFFFFF"/>
        </w:rPr>
        <w:t>-αισθητικής. Διερευνώνται επίσης οι επιδράσεις των νέων γενετικών και τεχνολογικών εξελίξεων στη βιοτέχνη (</w:t>
      </w:r>
      <w:proofErr w:type="spellStart"/>
      <w:r w:rsidRPr="00EF6C55">
        <w:rPr>
          <w:rFonts w:ascii="Times New Roman" w:hAnsi="Times New Roman"/>
          <w:sz w:val="24"/>
          <w:szCs w:val="24"/>
          <w:shd w:val="clear" w:color="auto" w:fill="FFFFFF"/>
        </w:rPr>
        <w:t>bioart</w:t>
      </w:r>
      <w:proofErr w:type="spellEnd"/>
      <w:r w:rsidRPr="00EF6C55">
        <w:rPr>
          <w:rFonts w:ascii="Times New Roman" w:hAnsi="Times New Roman"/>
          <w:sz w:val="24"/>
          <w:szCs w:val="24"/>
          <w:shd w:val="clear" w:color="auto" w:fill="FFFFFF"/>
        </w:rPr>
        <w:t>), της ιατρικής (πλαστική χειρουργική, μεταμοσχεύσεις) στην προσθετική τέχνη, της εικονικής πραγματικότητας αλλά και της επιστημονικής φαντασίας στις εικαστικές τέχνες και στον κινηματογράφο. Έμφαση δίδεται στις φιλοσοφικές και θεωρητικές συζητήσεις που αφορούν τη σχέση του ανθρώπου με τη φύση, τη ζωή και το σύμπαν, καθώς και σε κριτικές προσεγγίσεις που αφορούν τη σχέση επιστήμης και τέχνης/αισθητικής.</w:t>
      </w:r>
    </w:p>
    <w:p w14:paraId="205A7D54" w14:textId="5CED8207" w:rsidR="00377659" w:rsidRDefault="00377659" w:rsidP="00421A2E">
      <w:pPr>
        <w:spacing w:line="360" w:lineRule="auto"/>
        <w:contextualSpacing/>
        <w:jc w:val="both"/>
        <w:rPr>
          <w:rFonts w:ascii="Times New Roman" w:hAnsi="Times New Roman"/>
          <w:b/>
          <w:color w:val="FF0000"/>
          <w:sz w:val="36"/>
          <w:szCs w:val="36"/>
          <w:u w:val="single"/>
        </w:rPr>
      </w:pPr>
    </w:p>
    <w:p w14:paraId="1EA23451" w14:textId="5E5EED16" w:rsidR="007961D1" w:rsidRDefault="007961D1" w:rsidP="00421A2E">
      <w:pPr>
        <w:spacing w:line="360" w:lineRule="auto"/>
        <w:contextualSpacing/>
        <w:jc w:val="both"/>
        <w:rPr>
          <w:rFonts w:ascii="Times New Roman" w:hAnsi="Times New Roman"/>
          <w:b/>
          <w:color w:val="FF0000"/>
          <w:sz w:val="36"/>
          <w:szCs w:val="36"/>
          <w:u w:val="single"/>
        </w:rPr>
      </w:pPr>
    </w:p>
    <w:p w14:paraId="7ABA5C0D" w14:textId="5A6A509D" w:rsidR="007961D1" w:rsidRDefault="007961D1" w:rsidP="00421A2E">
      <w:pPr>
        <w:spacing w:line="360" w:lineRule="auto"/>
        <w:contextualSpacing/>
        <w:jc w:val="both"/>
        <w:rPr>
          <w:rFonts w:ascii="Times New Roman" w:hAnsi="Times New Roman"/>
          <w:b/>
          <w:color w:val="FF0000"/>
          <w:sz w:val="36"/>
          <w:szCs w:val="36"/>
          <w:u w:val="single"/>
        </w:rPr>
      </w:pPr>
    </w:p>
    <w:p w14:paraId="3BA37479" w14:textId="08B80CD8" w:rsidR="007961D1" w:rsidRDefault="007961D1" w:rsidP="00421A2E">
      <w:pPr>
        <w:spacing w:line="360" w:lineRule="auto"/>
        <w:contextualSpacing/>
        <w:jc w:val="both"/>
        <w:rPr>
          <w:rFonts w:ascii="Times New Roman" w:hAnsi="Times New Roman"/>
          <w:b/>
          <w:color w:val="FF0000"/>
          <w:sz w:val="36"/>
          <w:szCs w:val="36"/>
          <w:u w:val="single"/>
        </w:rPr>
      </w:pPr>
    </w:p>
    <w:p w14:paraId="5D55F748" w14:textId="45FC7FE4" w:rsidR="007961D1" w:rsidRDefault="007961D1" w:rsidP="00421A2E">
      <w:pPr>
        <w:spacing w:line="360" w:lineRule="auto"/>
        <w:contextualSpacing/>
        <w:jc w:val="both"/>
        <w:rPr>
          <w:rFonts w:ascii="Times New Roman" w:hAnsi="Times New Roman"/>
          <w:b/>
          <w:color w:val="FF0000"/>
          <w:sz w:val="36"/>
          <w:szCs w:val="36"/>
          <w:u w:val="single"/>
        </w:rPr>
      </w:pPr>
    </w:p>
    <w:p w14:paraId="327079F9" w14:textId="77777777" w:rsidR="00700B1A" w:rsidRDefault="00700B1A" w:rsidP="00421A2E">
      <w:pPr>
        <w:spacing w:line="360" w:lineRule="auto"/>
        <w:contextualSpacing/>
        <w:jc w:val="both"/>
        <w:rPr>
          <w:rFonts w:ascii="Times New Roman" w:hAnsi="Times New Roman"/>
          <w:b/>
          <w:color w:val="FF0000"/>
          <w:sz w:val="36"/>
          <w:szCs w:val="36"/>
          <w:u w:val="single"/>
        </w:rPr>
      </w:pPr>
    </w:p>
    <w:p w14:paraId="200409DE" w14:textId="77777777" w:rsidR="00700B1A" w:rsidRDefault="00700B1A" w:rsidP="00421A2E">
      <w:pPr>
        <w:spacing w:line="360" w:lineRule="auto"/>
        <w:contextualSpacing/>
        <w:jc w:val="both"/>
        <w:rPr>
          <w:rFonts w:ascii="Times New Roman" w:hAnsi="Times New Roman"/>
          <w:b/>
          <w:color w:val="FF0000"/>
          <w:sz w:val="36"/>
          <w:szCs w:val="36"/>
          <w:u w:val="single"/>
        </w:rPr>
      </w:pPr>
    </w:p>
    <w:p w14:paraId="55FB5D44" w14:textId="77777777" w:rsidR="00700B1A" w:rsidRDefault="00700B1A" w:rsidP="00421A2E">
      <w:pPr>
        <w:spacing w:line="360" w:lineRule="auto"/>
        <w:contextualSpacing/>
        <w:jc w:val="both"/>
        <w:rPr>
          <w:rFonts w:ascii="Times New Roman" w:hAnsi="Times New Roman"/>
          <w:b/>
          <w:color w:val="FF0000"/>
          <w:sz w:val="36"/>
          <w:szCs w:val="36"/>
          <w:u w:val="single"/>
        </w:rPr>
      </w:pPr>
    </w:p>
    <w:p w14:paraId="2735EED1" w14:textId="77777777" w:rsidR="00700B1A" w:rsidRDefault="00700B1A" w:rsidP="00421A2E">
      <w:pPr>
        <w:spacing w:line="360" w:lineRule="auto"/>
        <w:contextualSpacing/>
        <w:jc w:val="both"/>
        <w:rPr>
          <w:rFonts w:ascii="Times New Roman" w:hAnsi="Times New Roman"/>
          <w:b/>
          <w:color w:val="FF0000"/>
          <w:sz w:val="36"/>
          <w:szCs w:val="36"/>
          <w:u w:val="single"/>
        </w:rPr>
      </w:pPr>
    </w:p>
    <w:p w14:paraId="5B179E18" w14:textId="77777777" w:rsidR="00700B1A" w:rsidRDefault="00700B1A" w:rsidP="00421A2E">
      <w:pPr>
        <w:spacing w:line="360" w:lineRule="auto"/>
        <w:contextualSpacing/>
        <w:jc w:val="both"/>
        <w:rPr>
          <w:rFonts w:ascii="Times New Roman" w:hAnsi="Times New Roman"/>
          <w:b/>
          <w:color w:val="FF0000"/>
          <w:sz w:val="36"/>
          <w:szCs w:val="36"/>
          <w:u w:val="single"/>
        </w:rPr>
      </w:pPr>
    </w:p>
    <w:p w14:paraId="3418D437" w14:textId="77777777" w:rsidR="00700B1A" w:rsidRDefault="00700B1A" w:rsidP="00421A2E">
      <w:pPr>
        <w:spacing w:line="360" w:lineRule="auto"/>
        <w:contextualSpacing/>
        <w:jc w:val="both"/>
        <w:rPr>
          <w:rFonts w:ascii="Times New Roman" w:hAnsi="Times New Roman"/>
          <w:b/>
          <w:color w:val="FF0000"/>
          <w:sz w:val="36"/>
          <w:szCs w:val="36"/>
          <w:u w:val="single"/>
        </w:rPr>
      </w:pPr>
    </w:p>
    <w:p w14:paraId="3791FF1F" w14:textId="77777777" w:rsidR="00700B1A" w:rsidRDefault="00700B1A" w:rsidP="00421A2E">
      <w:pPr>
        <w:spacing w:line="360" w:lineRule="auto"/>
        <w:contextualSpacing/>
        <w:jc w:val="both"/>
        <w:rPr>
          <w:rFonts w:ascii="Times New Roman" w:hAnsi="Times New Roman"/>
          <w:b/>
          <w:color w:val="FF0000"/>
          <w:sz w:val="36"/>
          <w:szCs w:val="36"/>
          <w:u w:val="single"/>
        </w:rPr>
      </w:pPr>
    </w:p>
    <w:p w14:paraId="76F52A7D" w14:textId="77777777" w:rsidR="00700B1A" w:rsidRDefault="00700B1A" w:rsidP="00421A2E">
      <w:pPr>
        <w:spacing w:line="360" w:lineRule="auto"/>
        <w:contextualSpacing/>
        <w:jc w:val="both"/>
        <w:rPr>
          <w:rFonts w:ascii="Times New Roman" w:hAnsi="Times New Roman"/>
          <w:b/>
          <w:color w:val="FF0000"/>
          <w:sz w:val="36"/>
          <w:szCs w:val="36"/>
          <w:u w:val="single"/>
        </w:rPr>
      </w:pPr>
    </w:p>
    <w:p w14:paraId="366C02A2" w14:textId="77777777" w:rsidR="00700B1A" w:rsidRPr="008D7988" w:rsidRDefault="00700B1A" w:rsidP="00421A2E">
      <w:pPr>
        <w:spacing w:line="360" w:lineRule="auto"/>
        <w:contextualSpacing/>
        <w:jc w:val="both"/>
        <w:rPr>
          <w:rFonts w:ascii="Times New Roman" w:hAnsi="Times New Roman"/>
          <w:b/>
          <w:color w:val="FF0000"/>
          <w:sz w:val="36"/>
          <w:szCs w:val="36"/>
          <w:u w:val="single"/>
        </w:rPr>
      </w:pPr>
    </w:p>
    <w:p w14:paraId="777B20AF" w14:textId="77777777" w:rsidR="008D7988" w:rsidRPr="008D7988" w:rsidRDefault="008D7988" w:rsidP="00421A2E">
      <w:pPr>
        <w:spacing w:line="360" w:lineRule="auto"/>
        <w:contextualSpacing/>
        <w:jc w:val="both"/>
        <w:rPr>
          <w:rFonts w:ascii="Times New Roman" w:hAnsi="Times New Roman"/>
          <w:b/>
          <w:color w:val="FF0000"/>
          <w:sz w:val="36"/>
          <w:szCs w:val="36"/>
          <w:u w:val="single"/>
        </w:rPr>
      </w:pPr>
    </w:p>
    <w:p w14:paraId="4F8B5F3A" w14:textId="77777777" w:rsidR="00421A2E" w:rsidRPr="00720EF0" w:rsidRDefault="00421A2E" w:rsidP="00421A2E">
      <w:pPr>
        <w:spacing w:line="360" w:lineRule="auto"/>
        <w:contextualSpacing/>
        <w:jc w:val="both"/>
        <w:rPr>
          <w:rFonts w:ascii="Times New Roman" w:hAnsi="Times New Roman"/>
          <w:b/>
          <w:color w:val="FF0000"/>
          <w:sz w:val="36"/>
          <w:szCs w:val="36"/>
          <w:u w:val="single"/>
        </w:rPr>
      </w:pPr>
      <w:r w:rsidRPr="00720EF0">
        <w:rPr>
          <w:rFonts w:ascii="Times New Roman" w:hAnsi="Times New Roman"/>
          <w:b/>
          <w:color w:val="FF0000"/>
          <w:sz w:val="36"/>
          <w:szCs w:val="36"/>
          <w:u w:val="single"/>
        </w:rPr>
        <w:t>Η</w:t>
      </w:r>
      <w:r w:rsidR="00B7375D">
        <w:rPr>
          <w:rFonts w:ascii="Times New Roman" w:hAnsi="Times New Roman"/>
          <w:b/>
          <w:color w:val="FF0000"/>
          <w:sz w:val="36"/>
          <w:szCs w:val="36"/>
          <w:u w:val="single"/>
        </w:rPr>
        <w:t>’</w:t>
      </w:r>
      <w:r>
        <w:rPr>
          <w:rFonts w:ascii="Times New Roman" w:hAnsi="Times New Roman"/>
          <w:b/>
          <w:color w:val="FF0000"/>
          <w:sz w:val="36"/>
          <w:szCs w:val="36"/>
          <w:u w:val="single"/>
        </w:rPr>
        <w:t xml:space="preserve"> ε</w:t>
      </w:r>
      <w:r w:rsidRPr="00720EF0">
        <w:rPr>
          <w:rFonts w:ascii="Times New Roman" w:hAnsi="Times New Roman"/>
          <w:b/>
          <w:color w:val="FF0000"/>
          <w:sz w:val="36"/>
          <w:szCs w:val="36"/>
          <w:u w:val="single"/>
        </w:rPr>
        <w:t>ξάμηνο</w:t>
      </w:r>
    </w:p>
    <w:p w14:paraId="30D123F1"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Υποχρεωτικά 3 ΔΙΑΛΕΞΕΙΣ και 1 ΣΕΜΙΝΑΡΙΟ </w:t>
      </w:r>
    </w:p>
    <w:p w14:paraId="625C8F4B"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ή </w:t>
      </w:r>
    </w:p>
    <w:p w14:paraId="13F219AC" w14:textId="77777777" w:rsidR="00421A2E" w:rsidRPr="00BE2718" w:rsidRDefault="00421A2E" w:rsidP="00421A2E">
      <w:pPr>
        <w:spacing w:line="360" w:lineRule="auto"/>
        <w:contextualSpacing/>
        <w:jc w:val="both"/>
        <w:rPr>
          <w:rFonts w:ascii="Times New Roman" w:hAnsi="Times New Roman"/>
          <w:sz w:val="24"/>
          <w:szCs w:val="24"/>
        </w:rPr>
      </w:pPr>
      <w:r w:rsidRPr="00BE2718">
        <w:rPr>
          <w:rFonts w:ascii="Times New Roman" w:hAnsi="Times New Roman"/>
          <w:sz w:val="24"/>
          <w:szCs w:val="24"/>
        </w:rPr>
        <w:t>2 ΔΙΑΛΕΞΕΙΣ και 1 ΠΤΥΧΙΑΚΗ ΕΡΓΑΣΙΑ</w:t>
      </w:r>
    </w:p>
    <w:p w14:paraId="49CFA4C4" w14:textId="77777777" w:rsidR="00421A2E" w:rsidRPr="00BE2718" w:rsidRDefault="00421A2E" w:rsidP="00421A2E">
      <w:pPr>
        <w:spacing w:line="360" w:lineRule="auto"/>
        <w:contextualSpacing/>
        <w:jc w:val="both"/>
        <w:rPr>
          <w:rFonts w:ascii="Times New Roman" w:hAnsi="Times New Roman"/>
          <w:b/>
          <w:sz w:val="24"/>
          <w:szCs w:val="24"/>
          <w:u w:val="single"/>
        </w:rPr>
      </w:pPr>
    </w:p>
    <w:p w14:paraId="3DF0BF68" w14:textId="77777777" w:rsidR="00421A2E" w:rsidRPr="00BE2718" w:rsidRDefault="00421A2E" w:rsidP="00421A2E">
      <w:pPr>
        <w:spacing w:line="360" w:lineRule="auto"/>
        <w:contextualSpacing/>
        <w:jc w:val="both"/>
        <w:rPr>
          <w:rFonts w:ascii="Times New Roman" w:hAnsi="Times New Roman"/>
          <w:sz w:val="24"/>
          <w:szCs w:val="24"/>
          <w:u w:val="single"/>
        </w:rPr>
      </w:pPr>
      <w:r w:rsidRPr="00BE2718">
        <w:rPr>
          <w:rFonts w:ascii="Times New Roman" w:hAnsi="Times New Roman"/>
          <w:sz w:val="24"/>
          <w:szCs w:val="24"/>
          <w:u w:val="single"/>
        </w:rPr>
        <w:t xml:space="preserve">ΔΙΑΛΕΞΕΙΣ </w:t>
      </w:r>
    </w:p>
    <w:p w14:paraId="57EBC834" w14:textId="77777777" w:rsidR="00421A2E" w:rsidRPr="00D5100F" w:rsidRDefault="00421A2E" w:rsidP="00421A2E">
      <w:pPr>
        <w:spacing w:line="360" w:lineRule="auto"/>
        <w:contextualSpacing/>
        <w:jc w:val="both"/>
        <w:rPr>
          <w:rFonts w:ascii="Times New Roman" w:hAnsi="Times New Roman"/>
          <w:b/>
          <w:color w:val="FF0000"/>
          <w:sz w:val="24"/>
          <w:szCs w:val="24"/>
        </w:rPr>
      </w:pPr>
      <w:r w:rsidRPr="00D5100F">
        <w:rPr>
          <w:rFonts w:ascii="Times New Roman" w:hAnsi="Times New Roman"/>
          <w:b/>
          <w:color w:val="FF0000"/>
          <w:sz w:val="24"/>
          <w:szCs w:val="24"/>
        </w:rPr>
        <w:t>Δ-ΤΕ-ΙΣΘΕΤΑ</w:t>
      </w:r>
      <w:r w:rsidR="004C7604" w:rsidRPr="00D5100F">
        <w:rPr>
          <w:rFonts w:ascii="Times New Roman" w:hAnsi="Times New Roman"/>
          <w:b/>
          <w:color w:val="FF0000"/>
          <w:sz w:val="24"/>
          <w:szCs w:val="24"/>
        </w:rPr>
        <w:t xml:space="preserve"> </w:t>
      </w:r>
      <w:r w:rsidRPr="00D5100F">
        <w:rPr>
          <w:rFonts w:ascii="Times New Roman" w:hAnsi="Times New Roman"/>
          <w:b/>
          <w:color w:val="FF0000"/>
          <w:sz w:val="24"/>
          <w:szCs w:val="24"/>
        </w:rPr>
        <w:t>001</w:t>
      </w:r>
    </w:p>
    <w:p w14:paraId="31122BC0" w14:textId="3B338C3F" w:rsidR="001C603F" w:rsidRPr="00F66398" w:rsidRDefault="00421A2E" w:rsidP="001C603F">
      <w:pPr>
        <w:spacing w:line="360" w:lineRule="auto"/>
        <w:contextualSpacing/>
        <w:jc w:val="both"/>
        <w:rPr>
          <w:rFonts w:ascii="Times New Roman" w:hAnsi="Times New Roman"/>
          <w:b/>
          <w:sz w:val="24"/>
          <w:szCs w:val="24"/>
        </w:rPr>
      </w:pPr>
      <w:r w:rsidRPr="004C3CC2">
        <w:rPr>
          <w:rFonts w:ascii="Times New Roman" w:hAnsi="Times New Roman"/>
          <w:b/>
          <w:sz w:val="24"/>
          <w:szCs w:val="24"/>
        </w:rPr>
        <w:t xml:space="preserve">Ειδικά </w:t>
      </w:r>
      <w:r w:rsidR="00B7375D" w:rsidRPr="004C3CC2">
        <w:rPr>
          <w:rFonts w:ascii="Times New Roman" w:hAnsi="Times New Roman"/>
          <w:b/>
          <w:sz w:val="24"/>
          <w:szCs w:val="24"/>
        </w:rPr>
        <w:t>Θ</w:t>
      </w:r>
      <w:r w:rsidRPr="004C3CC2">
        <w:rPr>
          <w:rFonts w:ascii="Times New Roman" w:hAnsi="Times New Roman"/>
          <w:b/>
          <w:sz w:val="24"/>
          <w:szCs w:val="24"/>
        </w:rPr>
        <w:t xml:space="preserve">έματα της </w:t>
      </w:r>
      <w:r w:rsidR="00B7375D" w:rsidRPr="004C3CC2">
        <w:rPr>
          <w:rFonts w:ascii="Times New Roman" w:hAnsi="Times New Roman"/>
          <w:b/>
          <w:sz w:val="24"/>
          <w:szCs w:val="24"/>
        </w:rPr>
        <w:t>Ι</w:t>
      </w:r>
      <w:r w:rsidRPr="004C3CC2">
        <w:rPr>
          <w:rFonts w:ascii="Times New Roman" w:hAnsi="Times New Roman"/>
          <w:b/>
          <w:sz w:val="24"/>
          <w:szCs w:val="24"/>
        </w:rPr>
        <w:t xml:space="preserve">στορίας της </w:t>
      </w:r>
      <w:r w:rsidR="00B7375D" w:rsidRPr="004C3CC2">
        <w:rPr>
          <w:rFonts w:ascii="Times New Roman" w:hAnsi="Times New Roman"/>
          <w:b/>
          <w:sz w:val="24"/>
          <w:szCs w:val="24"/>
        </w:rPr>
        <w:t>Τ</w:t>
      </w:r>
      <w:r w:rsidRPr="004C3CC2">
        <w:rPr>
          <w:rFonts w:ascii="Times New Roman" w:hAnsi="Times New Roman"/>
          <w:b/>
          <w:sz w:val="24"/>
          <w:szCs w:val="24"/>
        </w:rPr>
        <w:t xml:space="preserve">έχνης: </w:t>
      </w:r>
      <w:r w:rsidR="00B7375D" w:rsidRPr="004C3CC2">
        <w:rPr>
          <w:rFonts w:ascii="Times New Roman" w:hAnsi="Times New Roman"/>
          <w:b/>
          <w:sz w:val="24"/>
          <w:szCs w:val="24"/>
        </w:rPr>
        <w:t>Δ</w:t>
      </w:r>
      <w:r w:rsidRPr="004C3CC2">
        <w:rPr>
          <w:rFonts w:ascii="Times New Roman" w:hAnsi="Times New Roman"/>
          <w:b/>
          <w:sz w:val="24"/>
          <w:szCs w:val="24"/>
        </w:rPr>
        <w:t xml:space="preserve">ιδακτική του </w:t>
      </w:r>
      <w:r w:rsidR="00B7375D" w:rsidRPr="004C3CC2">
        <w:rPr>
          <w:rFonts w:ascii="Times New Roman" w:hAnsi="Times New Roman"/>
          <w:b/>
          <w:sz w:val="24"/>
          <w:szCs w:val="24"/>
        </w:rPr>
        <w:t>Μ</w:t>
      </w:r>
      <w:r w:rsidRPr="004C3CC2">
        <w:rPr>
          <w:rFonts w:ascii="Times New Roman" w:hAnsi="Times New Roman"/>
          <w:b/>
          <w:sz w:val="24"/>
          <w:szCs w:val="24"/>
        </w:rPr>
        <w:t>οντερνισμού</w:t>
      </w:r>
      <w:r w:rsidR="001C603F" w:rsidRPr="001C603F">
        <w:t xml:space="preserve"> </w:t>
      </w:r>
      <w:r w:rsidR="001C603F" w:rsidRPr="001C603F">
        <w:rPr>
          <w:rFonts w:ascii="Times New Roman" w:hAnsi="Times New Roman"/>
          <w:b/>
          <w:bCs/>
          <w:sz w:val="24"/>
          <w:szCs w:val="24"/>
        </w:rPr>
        <w:t>και</w:t>
      </w:r>
      <w:r w:rsidR="001C603F">
        <w:rPr>
          <w:rFonts w:ascii="Times New Roman" w:hAnsi="Times New Roman"/>
          <w:b/>
          <w:sz w:val="24"/>
          <w:szCs w:val="24"/>
        </w:rPr>
        <w:t xml:space="preserve"> </w:t>
      </w:r>
      <w:r w:rsidR="001C603F" w:rsidRPr="001C603F">
        <w:rPr>
          <w:rFonts w:ascii="Times New Roman" w:hAnsi="Times New Roman"/>
          <w:b/>
          <w:sz w:val="24"/>
          <w:szCs w:val="24"/>
        </w:rPr>
        <w:t xml:space="preserve"> </w:t>
      </w:r>
      <w:r w:rsidR="00945EA5">
        <w:rPr>
          <w:rFonts w:ascii="Times New Roman" w:hAnsi="Times New Roman"/>
          <w:b/>
          <w:sz w:val="24"/>
          <w:szCs w:val="24"/>
        </w:rPr>
        <w:t>διδακτική</w:t>
      </w:r>
      <w:r w:rsidR="001C603F" w:rsidRPr="001C603F">
        <w:rPr>
          <w:rFonts w:ascii="Times New Roman" w:hAnsi="Times New Roman"/>
          <w:b/>
          <w:sz w:val="24"/>
          <w:szCs w:val="24"/>
        </w:rPr>
        <w:t xml:space="preserve"> άσκηση φοιτητών σε σχολεία</w:t>
      </w:r>
    </w:p>
    <w:p w14:paraId="312412A1" w14:textId="051E5EB5" w:rsidR="001C603F" w:rsidRPr="001C603F" w:rsidRDefault="00716257" w:rsidP="001C603F">
      <w:pPr>
        <w:spacing w:line="360" w:lineRule="auto"/>
        <w:contextualSpacing/>
        <w:jc w:val="both"/>
        <w:rPr>
          <w:rFonts w:ascii="Times New Roman" w:hAnsi="Times New Roman"/>
          <w:bCs/>
          <w:sz w:val="24"/>
          <w:szCs w:val="24"/>
          <w:u w:val="single"/>
        </w:rPr>
      </w:pPr>
      <w:r>
        <w:rPr>
          <w:rFonts w:ascii="Times New Roman" w:hAnsi="Times New Roman"/>
          <w:bCs/>
          <w:sz w:val="24"/>
          <w:szCs w:val="24"/>
          <w:u w:val="single"/>
        </w:rPr>
        <w:t>Υπεύθυνος καθηγητής: Νίκος</w:t>
      </w:r>
      <w:r w:rsidR="001C603F" w:rsidRPr="001C603F">
        <w:rPr>
          <w:rFonts w:ascii="Times New Roman" w:hAnsi="Times New Roman"/>
          <w:bCs/>
          <w:sz w:val="24"/>
          <w:szCs w:val="24"/>
          <w:u w:val="single"/>
        </w:rPr>
        <w:t xml:space="preserve"> Δασκαλοθανάσης</w:t>
      </w:r>
    </w:p>
    <w:p w14:paraId="4FEB6F7F" w14:textId="2D32E51C" w:rsidR="001C603F" w:rsidRPr="001C603F" w:rsidRDefault="00716257" w:rsidP="001C603F">
      <w:pPr>
        <w:spacing w:line="360" w:lineRule="auto"/>
        <w:contextualSpacing/>
        <w:jc w:val="both"/>
        <w:rPr>
          <w:rFonts w:ascii="Times New Roman" w:hAnsi="Times New Roman"/>
          <w:bCs/>
          <w:sz w:val="24"/>
          <w:szCs w:val="24"/>
          <w:u w:val="single"/>
        </w:rPr>
      </w:pPr>
      <w:r>
        <w:rPr>
          <w:rFonts w:ascii="Times New Roman" w:hAnsi="Times New Roman"/>
          <w:bCs/>
          <w:sz w:val="24"/>
          <w:szCs w:val="24"/>
          <w:u w:val="single"/>
        </w:rPr>
        <w:t>Α</w:t>
      </w:r>
      <w:r w:rsidR="001C603F" w:rsidRPr="001C603F">
        <w:rPr>
          <w:rFonts w:ascii="Times New Roman" w:hAnsi="Times New Roman"/>
          <w:bCs/>
          <w:sz w:val="24"/>
          <w:szCs w:val="24"/>
          <w:u w:val="single"/>
        </w:rPr>
        <w:t>νάθεση: Α</w:t>
      </w:r>
      <w:r>
        <w:rPr>
          <w:rFonts w:ascii="Times New Roman" w:hAnsi="Times New Roman"/>
          <w:bCs/>
          <w:sz w:val="24"/>
          <w:szCs w:val="24"/>
          <w:u w:val="single"/>
        </w:rPr>
        <w:t>νδρέας</w:t>
      </w:r>
      <w:r w:rsidR="001C603F" w:rsidRPr="001C603F">
        <w:rPr>
          <w:rFonts w:ascii="Times New Roman" w:hAnsi="Times New Roman"/>
          <w:bCs/>
          <w:sz w:val="24"/>
          <w:szCs w:val="24"/>
          <w:u w:val="single"/>
        </w:rPr>
        <w:t xml:space="preserve"> Ιωαννίδης </w:t>
      </w:r>
    </w:p>
    <w:p w14:paraId="0B6C616A" w14:textId="6BB1B05C" w:rsidR="00421A2E" w:rsidRPr="001C603F" w:rsidRDefault="001C603F" w:rsidP="001C603F">
      <w:pPr>
        <w:spacing w:line="360" w:lineRule="auto"/>
        <w:contextualSpacing/>
        <w:jc w:val="both"/>
        <w:rPr>
          <w:rFonts w:ascii="Times New Roman" w:hAnsi="Times New Roman"/>
          <w:bCs/>
          <w:sz w:val="24"/>
          <w:szCs w:val="24"/>
          <w:u w:val="single"/>
        </w:rPr>
      </w:pPr>
      <w:r w:rsidRPr="001C603F">
        <w:rPr>
          <w:rFonts w:ascii="Times New Roman" w:hAnsi="Times New Roman"/>
          <w:bCs/>
          <w:sz w:val="24"/>
          <w:szCs w:val="24"/>
          <w:u w:val="single"/>
        </w:rPr>
        <w:t xml:space="preserve">Εποπτεία </w:t>
      </w:r>
      <w:r w:rsidR="00945EA5">
        <w:rPr>
          <w:rFonts w:ascii="Times New Roman" w:hAnsi="Times New Roman"/>
          <w:bCs/>
          <w:sz w:val="24"/>
          <w:szCs w:val="24"/>
          <w:u w:val="single"/>
        </w:rPr>
        <w:t>διδα</w:t>
      </w:r>
      <w:r w:rsidRPr="001C603F">
        <w:rPr>
          <w:rFonts w:ascii="Times New Roman" w:hAnsi="Times New Roman"/>
          <w:bCs/>
          <w:sz w:val="24"/>
          <w:szCs w:val="24"/>
          <w:u w:val="single"/>
        </w:rPr>
        <w:t>κτικής άσκησης: Β</w:t>
      </w:r>
      <w:r w:rsidR="00716257">
        <w:rPr>
          <w:rFonts w:ascii="Times New Roman" w:hAnsi="Times New Roman"/>
          <w:bCs/>
          <w:sz w:val="24"/>
          <w:szCs w:val="24"/>
          <w:u w:val="single"/>
        </w:rPr>
        <w:t>αρβάρα</w:t>
      </w:r>
      <w:r w:rsidRPr="001C603F">
        <w:rPr>
          <w:rFonts w:ascii="Times New Roman" w:hAnsi="Times New Roman"/>
          <w:bCs/>
          <w:sz w:val="24"/>
          <w:szCs w:val="24"/>
          <w:u w:val="single"/>
        </w:rPr>
        <w:t xml:space="preserve"> Ρούσσου</w:t>
      </w:r>
    </w:p>
    <w:p w14:paraId="3BA44B37" w14:textId="0D80A9E2" w:rsidR="0014359B" w:rsidRDefault="0014359B" w:rsidP="0014359B">
      <w:pPr>
        <w:spacing w:line="360" w:lineRule="auto"/>
        <w:contextualSpacing/>
        <w:jc w:val="both"/>
        <w:rPr>
          <w:rFonts w:ascii="Times New Roman" w:hAnsi="Times New Roman"/>
          <w:sz w:val="24"/>
          <w:szCs w:val="24"/>
        </w:rPr>
      </w:pPr>
      <w:r w:rsidRPr="00F41604">
        <w:rPr>
          <w:rFonts w:ascii="Times New Roman" w:hAnsi="Times New Roman"/>
          <w:sz w:val="24"/>
          <w:szCs w:val="24"/>
        </w:rPr>
        <w:t>Η θεωρητική τοποθέτηση</w:t>
      </w:r>
      <w:r>
        <w:rPr>
          <w:rFonts w:ascii="Times New Roman" w:hAnsi="Times New Roman"/>
          <w:sz w:val="24"/>
          <w:szCs w:val="24"/>
        </w:rPr>
        <w:t xml:space="preserve"> είναι η ίδια με αυτήν της Διδακτικής της Ιστορίας της Τέχνης με τη διαφορά ότι θα ασχοληθούμε με τον Μοντερνισμό (Ιμπρεσιονισμό, Κυβισμό, Νταντά, Εξπρεσιονισμό…) και τη Σύγχρονη Τέχνη. Περίοδος όπου το υποκείμενο-δημιουργός είναι περισσότερο ατομικής υφής και λιγότερο συλλογικής.</w:t>
      </w:r>
    </w:p>
    <w:p w14:paraId="1C01F621" w14:textId="719711D4" w:rsidR="004D31B5" w:rsidRPr="00F41604" w:rsidRDefault="004D31B5" w:rsidP="0014359B">
      <w:pPr>
        <w:spacing w:line="360" w:lineRule="auto"/>
        <w:contextualSpacing/>
        <w:jc w:val="both"/>
        <w:rPr>
          <w:rFonts w:ascii="Times New Roman" w:hAnsi="Times New Roman"/>
          <w:sz w:val="24"/>
          <w:szCs w:val="24"/>
        </w:rPr>
      </w:pPr>
      <w:r w:rsidRPr="004D31B5">
        <w:rPr>
          <w:rFonts w:ascii="Times New Roman" w:hAnsi="Times New Roman"/>
          <w:sz w:val="24"/>
          <w:szCs w:val="24"/>
        </w:rPr>
        <w:t>Όσοι/ες φοιτητές/</w:t>
      </w:r>
      <w:proofErr w:type="spellStart"/>
      <w:r w:rsidRPr="004D31B5">
        <w:rPr>
          <w:rFonts w:ascii="Times New Roman" w:hAnsi="Times New Roman"/>
          <w:sz w:val="24"/>
          <w:szCs w:val="24"/>
        </w:rPr>
        <w:t>τριες</w:t>
      </w:r>
      <w:proofErr w:type="spellEnd"/>
      <w:r w:rsidRPr="004D31B5">
        <w:rPr>
          <w:rFonts w:ascii="Times New Roman" w:hAnsi="Times New Roman"/>
          <w:sz w:val="24"/>
          <w:szCs w:val="24"/>
        </w:rPr>
        <w:t xml:space="preserve"> </w:t>
      </w:r>
      <w:r w:rsidRPr="004D31B5">
        <w:rPr>
          <w:rFonts w:ascii="Times New Roman" w:hAnsi="Times New Roman"/>
          <w:sz w:val="24"/>
          <w:szCs w:val="24"/>
          <w:u w:val="single"/>
        </w:rPr>
        <w:t xml:space="preserve">ενδιαφέρονται να </w:t>
      </w:r>
      <w:r>
        <w:rPr>
          <w:rFonts w:ascii="Times New Roman" w:hAnsi="Times New Roman"/>
          <w:sz w:val="24"/>
          <w:szCs w:val="24"/>
          <w:u w:val="single"/>
        </w:rPr>
        <w:t>αποκτήσουν παιδαγωγική επάρκεια προκειμένου να έχουν</w:t>
      </w:r>
      <w:r w:rsidRPr="004D31B5">
        <w:rPr>
          <w:rFonts w:ascii="Times New Roman" w:hAnsi="Times New Roman"/>
          <w:sz w:val="24"/>
          <w:szCs w:val="24"/>
          <w:u w:val="single"/>
        </w:rPr>
        <w:t xml:space="preserve"> </w:t>
      </w:r>
      <w:r>
        <w:rPr>
          <w:rFonts w:ascii="Times New Roman" w:hAnsi="Times New Roman"/>
          <w:sz w:val="24"/>
          <w:szCs w:val="24"/>
          <w:u w:val="single"/>
        </w:rPr>
        <w:t>δ</w:t>
      </w:r>
      <w:r w:rsidRPr="004D31B5">
        <w:rPr>
          <w:rFonts w:ascii="Times New Roman" w:hAnsi="Times New Roman"/>
          <w:sz w:val="24"/>
          <w:szCs w:val="24"/>
          <w:u w:val="single"/>
        </w:rPr>
        <w:t>ικαίωμα διδασκαλίας της ιστορίας της τέχνης στη δευτεροβάθμια εκπαίδευση</w:t>
      </w:r>
      <w:r w:rsidRPr="004D31B5">
        <w:rPr>
          <w:rFonts w:ascii="Times New Roman" w:hAnsi="Times New Roman"/>
          <w:sz w:val="24"/>
          <w:szCs w:val="24"/>
        </w:rPr>
        <w:t xml:space="preserve"> και εφόσον έχουν παρακολουθήσει επιτυχώς τα µ</w:t>
      </w:r>
      <w:proofErr w:type="spellStart"/>
      <w:r w:rsidRPr="004D31B5">
        <w:rPr>
          <w:rFonts w:ascii="Times New Roman" w:hAnsi="Times New Roman"/>
          <w:sz w:val="24"/>
          <w:szCs w:val="24"/>
        </w:rPr>
        <w:t>αθήµατα</w:t>
      </w:r>
      <w:proofErr w:type="spellEnd"/>
      <w:r w:rsidRPr="004D31B5">
        <w:rPr>
          <w:rFonts w:ascii="Times New Roman" w:hAnsi="Times New Roman"/>
          <w:sz w:val="24"/>
          <w:szCs w:val="24"/>
        </w:rPr>
        <w:t xml:space="preserve"> «Παιδαγωγικ</w:t>
      </w:r>
      <w:r w:rsidR="009F360A">
        <w:rPr>
          <w:rFonts w:ascii="Times New Roman" w:hAnsi="Times New Roman"/>
          <w:sz w:val="24"/>
          <w:szCs w:val="24"/>
        </w:rPr>
        <w:t>ά</w:t>
      </w:r>
      <w:r w:rsidRPr="004D31B5">
        <w:rPr>
          <w:rFonts w:ascii="Times New Roman" w:hAnsi="Times New Roman"/>
          <w:sz w:val="24"/>
          <w:szCs w:val="24"/>
        </w:rPr>
        <w:t>», «Ψυχολογία της Εκπαίδευσης», «Διαχρονικότητα της παιδαγωγικής επιστήμης στην εκπαιδευτική διαδικασία», «Διδακτική μεθοδο</w:t>
      </w:r>
      <w:r w:rsidR="00716257">
        <w:rPr>
          <w:rFonts w:ascii="Times New Roman" w:hAnsi="Times New Roman"/>
          <w:sz w:val="24"/>
          <w:szCs w:val="24"/>
        </w:rPr>
        <w:t xml:space="preserve">λογία στην εκπαίδευση»» και </w:t>
      </w:r>
      <w:r w:rsidRPr="004D31B5">
        <w:rPr>
          <w:rFonts w:ascii="Times New Roman" w:hAnsi="Times New Roman"/>
          <w:sz w:val="24"/>
          <w:szCs w:val="24"/>
        </w:rPr>
        <w:t>«Διδακτική της Ιστορίας της Τέχνης» που προσφέρονται σε προηγούμενα εξάμηνα σύμφωνα με το Πρόγραμμα Σπουδών</w:t>
      </w:r>
      <w:r w:rsidR="00716257">
        <w:rPr>
          <w:rFonts w:ascii="Times New Roman" w:hAnsi="Times New Roman"/>
          <w:sz w:val="24"/>
          <w:szCs w:val="24"/>
        </w:rPr>
        <w:t>,</w:t>
      </w:r>
      <w:r w:rsidRPr="004D31B5">
        <w:rPr>
          <w:rFonts w:ascii="Times New Roman" w:hAnsi="Times New Roman"/>
          <w:sz w:val="24"/>
          <w:szCs w:val="24"/>
        </w:rPr>
        <w:t xml:space="preserve"> οφείλουν να  πραγματοποιήσουν </w:t>
      </w:r>
      <w:r w:rsidR="00716257">
        <w:rPr>
          <w:rFonts w:ascii="Times New Roman" w:hAnsi="Times New Roman"/>
          <w:sz w:val="24"/>
          <w:szCs w:val="24"/>
        </w:rPr>
        <w:t>δ</w:t>
      </w:r>
      <w:r w:rsidR="00FC2095">
        <w:rPr>
          <w:rFonts w:ascii="Times New Roman" w:hAnsi="Times New Roman"/>
          <w:sz w:val="24"/>
          <w:szCs w:val="24"/>
        </w:rPr>
        <w:t>ιδακτική</w:t>
      </w:r>
      <w:r w:rsidRPr="004D31B5">
        <w:rPr>
          <w:rFonts w:ascii="Times New Roman" w:hAnsi="Times New Roman"/>
          <w:sz w:val="24"/>
          <w:szCs w:val="24"/>
        </w:rPr>
        <w:t xml:space="preserve"> άσκηση σε σχολεία</w:t>
      </w:r>
      <w:r w:rsidR="00BC7272">
        <w:rPr>
          <w:rFonts w:ascii="Times New Roman" w:hAnsi="Times New Roman"/>
          <w:sz w:val="24"/>
          <w:szCs w:val="24"/>
        </w:rPr>
        <w:t xml:space="preserve"> </w:t>
      </w:r>
      <w:r w:rsidR="00BC7272" w:rsidRPr="00716257">
        <w:rPr>
          <w:rFonts w:ascii="Times New Roman" w:hAnsi="Times New Roman"/>
          <w:sz w:val="24"/>
          <w:szCs w:val="24"/>
          <w:u w:val="single"/>
        </w:rPr>
        <w:t>διάρκειας 16 ωρών</w:t>
      </w:r>
      <w:r w:rsidR="00BC7272">
        <w:rPr>
          <w:rFonts w:ascii="Times New Roman" w:hAnsi="Times New Roman"/>
          <w:sz w:val="24"/>
          <w:szCs w:val="24"/>
        </w:rPr>
        <w:t xml:space="preserve">. </w:t>
      </w:r>
    </w:p>
    <w:p w14:paraId="28E66236" w14:textId="77777777" w:rsidR="00640EAB" w:rsidRDefault="00640EAB" w:rsidP="00421A2E">
      <w:pPr>
        <w:spacing w:line="360" w:lineRule="auto"/>
        <w:contextualSpacing/>
        <w:jc w:val="both"/>
        <w:rPr>
          <w:rFonts w:ascii="Times New Roman" w:hAnsi="Times New Roman"/>
          <w:sz w:val="24"/>
          <w:szCs w:val="24"/>
          <w:u w:val="single"/>
        </w:rPr>
      </w:pPr>
    </w:p>
    <w:p w14:paraId="2952744E" w14:textId="77777777" w:rsidR="00FA67FB" w:rsidRPr="00D5100F" w:rsidRDefault="00FA67FB" w:rsidP="00FA67FB">
      <w:pPr>
        <w:spacing w:line="360" w:lineRule="auto"/>
        <w:contextualSpacing/>
        <w:rPr>
          <w:rFonts w:ascii="Times New Roman" w:hAnsi="Times New Roman"/>
          <w:b/>
          <w:color w:val="FF0000"/>
          <w:sz w:val="24"/>
          <w:szCs w:val="24"/>
        </w:rPr>
      </w:pPr>
      <w:r w:rsidRPr="00D5100F">
        <w:rPr>
          <w:rFonts w:ascii="Times New Roman" w:hAnsi="Times New Roman"/>
          <w:b/>
          <w:color w:val="FF0000"/>
          <w:sz w:val="24"/>
          <w:szCs w:val="24"/>
        </w:rPr>
        <w:t>Δ-ΤΕ-ΙΣΘΕΤΑ 026</w:t>
      </w:r>
    </w:p>
    <w:p w14:paraId="5B44A123" w14:textId="77777777" w:rsidR="00FA67FB" w:rsidRDefault="00FA67FB" w:rsidP="00FA67FB">
      <w:pPr>
        <w:spacing w:line="360" w:lineRule="auto"/>
        <w:contextualSpacing/>
        <w:jc w:val="both"/>
        <w:rPr>
          <w:rFonts w:ascii="Times New Roman" w:hAnsi="Times New Roman"/>
          <w:b/>
          <w:color w:val="C00000"/>
          <w:sz w:val="24"/>
          <w:szCs w:val="24"/>
        </w:rPr>
      </w:pPr>
      <w:r w:rsidRPr="004C3CC2">
        <w:rPr>
          <w:rFonts w:ascii="Times New Roman" w:hAnsi="Times New Roman"/>
          <w:b/>
          <w:sz w:val="24"/>
          <w:szCs w:val="24"/>
        </w:rPr>
        <w:t>Αραβικός</w:t>
      </w:r>
      <w:r>
        <w:rPr>
          <w:rFonts w:ascii="Times New Roman" w:hAnsi="Times New Roman"/>
          <w:b/>
          <w:sz w:val="24"/>
          <w:szCs w:val="24"/>
        </w:rPr>
        <w:t xml:space="preserve"> Πολιτισμός και Τέχνη </w:t>
      </w:r>
    </w:p>
    <w:p w14:paraId="72E69C85" w14:textId="77777777" w:rsidR="00FA67FB" w:rsidRDefault="00FA67FB" w:rsidP="00FA67FB">
      <w:pPr>
        <w:spacing w:line="360" w:lineRule="auto"/>
        <w:contextualSpacing/>
        <w:jc w:val="both"/>
        <w:rPr>
          <w:rFonts w:ascii="Times New Roman" w:hAnsi="Times New Roman"/>
          <w:sz w:val="24"/>
          <w:szCs w:val="24"/>
        </w:rPr>
      </w:pPr>
      <w:r>
        <w:rPr>
          <w:rFonts w:ascii="Times New Roman" w:hAnsi="Times New Roman"/>
          <w:sz w:val="24"/>
          <w:szCs w:val="24"/>
          <w:u w:val="single"/>
        </w:rPr>
        <w:t>Ελένη Κονδύλη,</w:t>
      </w:r>
      <w:r w:rsidRPr="001C10C0">
        <w:rPr>
          <w:rFonts w:ascii="Times New Roman" w:hAnsi="Times New Roman"/>
          <w:sz w:val="24"/>
          <w:szCs w:val="24"/>
        </w:rPr>
        <w:t xml:space="preserve"> </w:t>
      </w:r>
      <w:proofErr w:type="spellStart"/>
      <w:r w:rsidRPr="00307E9A">
        <w:rPr>
          <w:rFonts w:ascii="Times New Roman" w:hAnsi="Times New Roman"/>
          <w:sz w:val="24"/>
          <w:szCs w:val="24"/>
        </w:rPr>
        <w:t>Αναπλ</w:t>
      </w:r>
      <w:proofErr w:type="spellEnd"/>
      <w:r w:rsidRPr="00307E9A">
        <w:rPr>
          <w:rFonts w:ascii="Times New Roman" w:hAnsi="Times New Roman"/>
          <w:sz w:val="24"/>
          <w:szCs w:val="24"/>
        </w:rPr>
        <w:t>. Καθηγήτρια ΕΚΠΑ (ανάθεση)</w:t>
      </w:r>
      <w:r>
        <w:rPr>
          <w:rFonts w:ascii="Times New Roman" w:hAnsi="Times New Roman"/>
          <w:sz w:val="24"/>
          <w:szCs w:val="24"/>
        </w:rPr>
        <w:t xml:space="preserve"> </w:t>
      </w:r>
    </w:p>
    <w:p w14:paraId="140F8E3C" w14:textId="77777777" w:rsidR="00FA67FB" w:rsidRPr="00114B68" w:rsidRDefault="00114B68" w:rsidP="00763D52">
      <w:pPr>
        <w:spacing w:line="360" w:lineRule="auto"/>
        <w:contextualSpacing/>
        <w:jc w:val="both"/>
        <w:rPr>
          <w:rFonts w:ascii="Times New Roman" w:hAnsi="Times New Roman"/>
          <w:sz w:val="24"/>
          <w:szCs w:val="24"/>
        </w:rPr>
      </w:pPr>
      <w:r w:rsidRPr="00114B68">
        <w:rPr>
          <w:rFonts w:ascii="Times New Roman" w:hAnsi="Times New Roman"/>
          <w:sz w:val="24"/>
          <w:szCs w:val="24"/>
        </w:rPr>
        <w:t>Το μάθημα εστιάζει στο χωροχρόνο της ενότητας του ισλαμικού κόσμου μέσα από τα εξής ερωτήματα: Πού εξαπλώθηκε και πότε μια κεντρική εξουσία του Ισλάμ; Ποιο ήταν το πολιτιστικό υπόστρωμα του κόσμου που ανέδειξε τον αραβικό πολιτισμό, ο οποίος  απλώθηκε από τη Μαυριτανία ως την Ινδία και το Ιράν; Τι είναι το Ισλάμ, η θεολογία του, ο τρόπος σκέψης, η εξέλιξή του; Ποια η σχέση της τέχνης με το πολιτικό, θρησκευτικό και φιλοσοφικό υπόβαθρο που ανέπτυξε αυτόν τον πολιτισμό; Η διδασκαλία και πληροφόρηση για τα ανωτέρω στοιχεία θα γίνεται πάντα μέσω 'αντικειμένων τέχνης' που θα σχολιάζονται αναλόγως.</w:t>
      </w:r>
    </w:p>
    <w:p w14:paraId="33D04746" w14:textId="77777777" w:rsidR="00114B68" w:rsidRPr="00114B68" w:rsidRDefault="00114B68" w:rsidP="00763D52">
      <w:pPr>
        <w:spacing w:line="360" w:lineRule="auto"/>
        <w:contextualSpacing/>
        <w:jc w:val="both"/>
        <w:rPr>
          <w:rFonts w:ascii="Times New Roman" w:hAnsi="Times New Roman"/>
          <w:b/>
          <w:color w:val="C00000"/>
          <w:sz w:val="24"/>
          <w:szCs w:val="24"/>
        </w:rPr>
      </w:pPr>
    </w:p>
    <w:p w14:paraId="584B1A1A" w14:textId="77777777" w:rsidR="00E146C8" w:rsidRPr="00D5100F" w:rsidRDefault="00E146C8" w:rsidP="00E146C8">
      <w:pPr>
        <w:spacing w:after="0" w:line="360" w:lineRule="auto"/>
        <w:jc w:val="both"/>
        <w:rPr>
          <w:rFonts w:ascii="Times New Roman" w:hAnsi="Times New Roman"/>
          <w:b/>
          <w:color w:val="FF0000"/>
          <w:sz w:val="24"/>
          <w:szCs w:val="24"/>
        </w:rPr>
      </w:pPr>
      <w:r w:rsidRPr="00D5100F">
        <w:rPr>
          <w:rFonts w:ascii="Times New Roman" w:hAnsi="Times New Roman"/>
          <w:b/>
          <w:color w:val="FF0000"/>
          <w:sz w:val="24"/>
          <w:szCs w:val="24"/>
        </w:rPr>
        <w:t xml:space="preserve">Δ-ΤΕ-ΙΣΘΕΤΑ 021 </w:t>
      </w:r>
    </w:p>
    <w:p w14:paraId="543530D5" w14:textId="77777777" w:rsidR="00E146C8" w:rsidRPr="004C3CC2" w:rsidRDefault="00E146C8" w:rsidP="00E146C8">
      <w:pPr>
        <w:spacing w:after="0" w:line="360" w:lineRule="auto"/>
        <w:jc w:val="both"/>
        <w:rPr>
          <w:rFonts w:ascii="Times New Roman" w:hAnsi="Times New Roman"/>
          <w:b/>
          <w:sz w:val="24"/>
          <w:szCs w:val="24"/>
        </w:rPr>
      </w:pPr>
      <w:r w:rsidRPr="004C3CC2">
        <w:rPr>
          <w:rFonts w:ascii="Times New Roman" w:hAnsi="Times New Roman"/>
          <w:b/>
          <w:sz w:val="24"/>
          <w:szCs w:val="24"/>
        </w:rPr>
        <w:t xml:space="preserve">Ιστορία και Θεωρία Εκθέσεων Μοντέρνας και Σύγχρονης Τέχνης </w:t>
      </w:r>
    </w:p>
    <w:p w14:paraId="179F4FF8" w14:textId="37445DD9" w:rsidR="00E146C8" w:rsidRDefault="00E146C8" w:rsidP="00E146C8">
      <w:pPr>
        <w:spacing w:after="0" w:line="360" w:lineRule="auto"/>
        <w:jc w:val="both"/>
        <w:rPr>
          <w:rFonts w:ascii="Times New Roman" w:hAnsi="Times New Roman"/>
          <w:color w:val="FF0000"/>
          <w:sz w:val="24"/>
          <w:szCs w:val="24"/>
        </w:rPr>
      </w:pPr>
      <w:r>
        <w:rPr>
          <w:rFonts w:ascii="Times New Roman" w:hAnsi="Times New Roman"/>
          <w:sz w:val="24"/>
          <w:szCs w:val="24"/>
          <w:u w:val="single"/>
        </w:rPr>
        <w:t>(</w:t>
      </w:r>
      <w:proofErr w:type="spellStart"/>
      <w:r>
        <w:rPr>
          <w:rFonts w:ascii="Times New Roman" w:hAnsi="Times New Roman"/>
          <w:sz w:val="24"/>
          <w:szCs w:val="24"/>
          <w:u w:val="single"/>
        </w:rPr>
        <w:t>Πανεπ</w:t>
      </w:r>
      <w:proofErr w:type="spellEnd"/>
      <w:r>
        <w:rPr>
          <w:rFonts w:ascii="Times New Roman" w:hAnsi="Times New Roman"/>
          <w:sz w:val="24"/>
          <w:szCs w:val="24"/>
          <w:u w:val="single"/>
        </w:rPr>
        <w:t>. υπότροφος)</w:t>
      </w:r>
    </w:p>
    <w:p w14:paraId="55CBA8D8" w14:textId="77777777" w:rsidR="00E146C8" w:rsidRDefault="00E146C8" w:rsidP="00E146C8">
      <w:pPr>
        <w:suppressAutoHyphens w:val="0"/>
        <w:spacing w:after="0" w:line="360" w:lineRule="auto"/>
        <w:jc w:val="both"/>
        <w:rPr>
          <w:rFonts w:ascii="Times New Roman" w:eastAsia="Times New Roman" w:hAnsi="Times New Roman"/>
          <w:bCs/>
          <w:sz w:val="24"/>
          <w:szCs w:val="24"/>
          <w:lang w:eastAsia="el-GR"/>
        </w:rPr>
      </w:pPr>
      <w:r>
        <w:rPr>
          <w:rFonts w:ascii="Times New Roman" w:eastAsia="Times New Roman" w:hAnsi="Times New Roman"/>
          <w:bCs/>
          <w:sz w:val="24"/>
          <w:szCs w:val="24"/>
          <w:lang w:eastAsia="el-GR"/>
        </w:rPr>
        <w:t xml:space="preserve">Ιστορία </w:t>
      </w:r>
      <w:r>
        <w:rPr>
          <w:rFonts w:ascii="Times New Roman" w:eastAsia="Times New Roman" w:hAnsi="Times New Roman"/>
          <w:color w:val="222222"/>
          <w:sz w:val="24"/>
          <w:szCs w:val="24"/>
          <w:shd w:val="clear" w:color="auto" w:fill="FFFFFF"/>
          <w:lang w:eastAsia="el-GR"/>
        </w:rPr>
        <w:t>εκθέσεων</w:t>
      </w:r>
      <w:r>
        <w:rPr>
          <w:rFonts w:ascii="Times New Roman" w:eastAsia="Times New Roman" w:hAnsi="Times New Roman"/>
          <w:bCs/>
          <w:sz w:val="24"/>
          <w:szCs w:val="24"/>
          <w:lang w:eastAsia="el-GR"/>
        </w:rPr>
        <w:t xml:space="preserve"> μοντέρνας και σύγχρονης τέχνης. Προσεγγίσεις στην ιδέα της έκθεσης στην ιστορία της τέχνης και τη σύγχρονη εικαστική πρακτική και θεωρία. </w:t>
      </w:r>
    </w:p>
    <w:p w14:paraId="011958D0" w14:textId="77777777" w:rsidR="00E146C8" w:rsidRDefault="00E146C8" w:rsidP="00E146C8">
      <w:pPr>
        <w:suppressAutoHyphens w:val="0"/>
        <w:spacing w:after="0" w:line="360" w:lineRule="auto"/>
        <w:jc w:val="both"/>
        <w:rPr>
          <w:rFonts w:ascii="Times New Roman" w:eastAsia="Times New Roman" w:hAnsi="Times New Roman"/>
          <w:sz w:val="24"/>
          <w:szCs w:val="24"/>
          <w:lang w:eastAsia="en-GB"/>
        </w:rPr>
      </w:pPr>
    </w:p>
    <w:p w14:paraId="58B2ECF4" w14:textId="77777777" w:rsidR="00763D52" w:rsidRPr="00D5100F" w:rsidRDefault="00763D52" w:rsidP="00763D52">
      <w:pPr>
        <w:spacing w:line="360" w:lineRule="auto"/>
        <w:contextualSpacing/>
        <w:jc w:val="both"/>
        <w:rPr>
          <w:rFonts w:ascii="Times New Roman" w:hAnsi="Times New Roman"/>
          <w:b/>
          <w:color w:val="FF0000"/>
          <w:sz w:val="24"/>
          <w:szCs w:val="24"/>
        </w:rPr>
      </w:pPr>
      <w:r w:rsidRPr="00D5100F">
        <w:rPr>
          <w:rFonts w:ascii="Times New Roman" w:hAnsi="Times New Roman"/>
          <w:b/>
          <w:color w:val="FF0000"/>
          <w:sz w:val="24"/>
          <w:szCs w:val="24"/>
        </w:rPr>
        <w:t xml:space="preserve">Δ-ΤΕ-ΙΣΘΕΤΑ </w:t>
      </w:r>
      <w:r w:rsidR="00755396" w:rsidRPr="00D5100F">
        <w:rPr>
          <w:rFonts w:ascii="Times New Roman" w:hAnsi="Times New Roman"/>
          <w:b/>
          <w:color w:val="FF0000"/>
          <w:sz w:val="24"/>
          <w:szCs w:val="24"/>
        </w:rPr>
        <w:t>027</w:t>
      </w:r>
    </w:p>
    <w:p w14:paraId="63393A69" w14:textId="77777777" w:rsidR="000A3CC5" w:rsidRPr="00763D52" w:rsidRDefault="007978BA" w:rsidP="00421A2E">
      <w:pPr>
        <w:spacing w:line="360" w:lineRule="auto"/>
        <w:contextualSpacing/>
        <w:jc w:val="both"/>
        <w:rPr>
          <w:rFonts w:ascii="Times New Roman" w:hAnsi="Times New Roman"/>
          <w:b/>
          <w:sz w:val="24"/>
          <w:szCs w:val="24"/>
        </w:rPr>
      </w:pPr>
      <w:r w:rsidRPr="001053E6">
        <w:rPr>
          <w:rFonts w:ascii="Times New Roman" w:hAnsi="Times New Roman"/>
          <w:b/>
          <w:sz w:val="24"/>
          <w:szCs w:val="24"/>
        </w:rPr>
        <w:t>Η</w:t>
      </w:r>
      <w:r>
        <w:rPr>
          <w:rFonts w:ascii="Times New Roman" w:hAnsi="Times New Roman"/>
          <w:b/>
          <w:sz w:val="24"/>
          <w:szCs w:val="24"/>
        </w:rPr>
        <w:t xml:space="preserve"> τέχνη μετά τη δεκαετία του 1980: καλλιτεχνικές τάσεις και </w:t>
      </w:r>
      <w:proofErr w:type="spellStart"/>
      <w:r>
        <w:rPr>
          <w:rFonts w:ascii="Times New Roman" w:hAnsi="Times New Roman"/>
          <w:b/>
          <w:sz w:val="24"/>
          <w:szCs w:val="24"/>
        </w:rPr>
        <w:t>παγκοσμιοποιημένοι</w:t>
      </w:r>
      <w:proofErr w:type="spellEnd"/>
      <w:r>
        <w:rPr>
          <w:rFonts w:ascii="Times New Roman" w:hAnsi="Times New Roman"/>
          <w:b/>
          <w:sz w:val="24"/>
          <w:szCs w:val="24"/>
        </w:rPr>
        <w:t xml:space="preserve"> θεσμοί</w:t>
      </w:r>
      <w:r w:rsidR="00755396">
        <w:rPr>
          <w:rFonts w:ascii="Times New Roman" w:hAnsi="Times New Roman"/>
          <w:b/>
          <w:sz w:val="24"/>
          <w:szCs w:val="24"/>
        </w:rPr>
        <w:t xml:space="preserve"> </w:t>
      </w:r>
    </w:p>
    <w:p w14:paraId="2582ABF5" w14:textId="77777777" w:rsidR="00C2085B" w:rsidRDefault="007978BA" w:rsidP="00763D52">
      <w:pPr>
        <w:spacing w:after="0" w:line="360" w:lineRule="auto"/>
        <w:jc w:val="both"/>
        <w:rPr>
          <w:rFonts w:ascii="Times New Roman" w:hAnsi="Times New Roman"/>
          <w:sz w:val="24"/>
          <w:szCs w:val="24"/>
          <w:u w:val="single"/>
        </w:rPr>
      </w:pPr>
      <w:r>
        <w:rPr>
          <w:rFonts w:ascii="Times New Roman" w:hAnsi="Times New Roman"/>
          <w:sz w:val="24"/>
          <w:szCs w:val="24"/>
          <w:u w:val="single"/>
        </w:rPr>
        <w:t>Νίκος Δασκαλοθανάσης</w:t>
      </w:r>
    </w:p>
    <w:p w14:paraId="210B995E" w14:textId="77777777" w:rsidR="000A3CC5" w:rsidRDefault="00F03DBD" w:rsidP="00421A2E">
      <w:pPr>
        <w:spacing w:line="360" w:lineRule="auto"/>
        <w:contextualSpacing/>
        <w:jc w:val="both"/>
        <w:rPr>
          <w:rFonts w:ascii="Times New Roman" w:hAnsi="Times New Roman"/>
          <w:sz w:val="24"/>
          <w:szCs w:val="24"/>
        </w:rPr>
      </w:pPr>
      <w:r w:rsidRPr="00F03DBD">
        <w:rPr>
          <w:rFonts w:ascii="Times New Roman" w:hAnsi="Times New Roman"/>
          <w:sz w:val="24"/>
          <w:szCs w:val="24"/>
        </w:rPr>
        <w:t>Εστ</w:t>
      </w:r>
      <w:r w:rsidR="00666207">
        <w:rPr>
          <w:rFonts w:ascii="Times New Roman" w:hAnsi="Times New Roman"/>
          <w:sz w:val="24"/>
          <w:szCs w:val="24"/>
        </w:rPr>
        <w:t>ίαση σε ζητήματα που αφορούν το</w:t>
      </w:r>
      <w:r w:rsidRPr="00F03DBD">
        <w:rPr>
          <w:rFonts w:ascii="Times New Roman" w:hAnsi="Times New Roman"/>
          <w:sz w:val="24"/>
          <w:szCs w:val="24"/>
        </w:rPr>
        <w:t xml:space="preserve"> ρόλο που παίζει το θεσμικό σύστημα (μουσεία, μεγάλες διοργανώσεις) ως προς τη συγκρότηση (και τη θεσμική επικύρωση) επιμέρους ρευμάτων και τάσεων από τη δεκαετία του 1980 και μετά.</w:t>
      </w:r>
    </w:p>
    <w:p w14:paraId="550769F0" w14:textId="77777777" w:rsidR="00F03DBD" w:rsidRDefault="00F03DBD" w:rsidP="00421A2E">
      <w:pPr>
        <w:spacing w:line="360" w:lineRule="auto"/>
        <w:contextualSpacing/>
        <w:jc w:val="both"/>
        <w:rPr>
          <w:rFonts w:ascii="Times New Roman" w:hAnsi="Times New Roman"/>
          <w:b/>
          <w:color w:val="FF0000"/>
          <w:sz w:val="24"/>
          <w:szCs w:val="24"/>
        </w:rPr>
      </w:pPr>
    </w:p>
    <w:p w14:paraId="1877FE45" w14:textId="77777777" w:rsidR="000D1331" w:rsidRPr="00D5100F" w:rsidRDefault="000D1331" w:rsidP="000D1331">
      <w:pPr>
        <w:spacing w:line="360" w:lineRule="auto"/>
        <w:contextualSpacing/>
        <w:jc w:val="both"/>
        <w:rPr>
          <w:rFonts w:ascii="Times New Roman" w:hAnsi="Times New Roman"/>
          <w:b/>
          <w:color w:val="FF0000"/>
          <w:sz w:val="24"/>
          <w:szCs w:val="24"/>
        </w:rPr>
      </w:pPr>
      <w:r w:rsidRPr="00D5100F">
        <w:rPr>
          <w:rFonts w:ascii="Times New Roman" w:hAnsi="Times New Roman"/>
          <w:b/>
          <w:color w:val="FF0000"/>
          <w:sz w:val="24"/>
          <w:szCs w:val="24"/>
        </w:rPr>
        <w:t xml:space="preserve">Δ-ΤΕ-ΙΣΘΕΤΑ </w:t>
      </w:r>
      <w:r w:rsidR="009C1235" w:rsidRPr="00D5100F">
        <w:rPr>
          <w:rFonts w:ascii="Times New Roman" w:hAnsi="Times New Roman"/>
          <w:b/>
          <w:color w:val="FF0000"/>
          <w:sz w:val="24"/>
          <w:szCs w:val="24"/>
        </w:rPr>
        <w:t>028</w:t>
      </w:r>
    </w:p>
    <w:p w14:paraId="4E626DFD" w14:textId="77777777" w:rsidR="000D1331" w:rsidRPr="001475EB" w:rsidRDefault="00276610" w:rsidP="000D1331">
      <w:pPr>
        <w:spacing w:line="360" w:lineRule="auto"/>
        <w:contextualSpacing/>
        <w:jc w:val="both"/>
        <w:rPr>
          <w:rFonts w:ascii="Times New Roman" w:hAnsi="Times New Roman"/>
          <w:b/>
          <w:sz w:val="24"/>
          <w:szCs w:val="24"/>
        </w:rPr>
      </w:pPr>
      <w:r>
        <w:rPr>
          <w:rFonts w:ascii="Times New Roman" w:hAnsi="Times New Roman"/>
          <w:b/>
          <w:sz w:val="24"/>
          <w:szCs w:val="24"/>
        </w:rPr>
        <w:t>Ο κοσμοπολιτισμός των ελληνιστικών χρόνων</w:t>
      </w:r>
      <w:r w:rsidR="005B3254">
        <w:rPr>
          <w:rFonts w:ascii="Times New Roman" w:hAnsi="Times New Roman"/>
          <w:b/>
          <w:sz w:val="24"/>
          <w:szCs w:val="24"/>
        </w:rPr>
        <w:t xml:space="preserve">: </w:t>
      </w:r>
      <w:r w:rsidR="005B3254" w:rsidRPr="005B3254">
        <w:rPr>
          <w:rFonts w:ascii="Times New Roman" w:hAnsi="Times New Roman"/>
          <w:b/>
          <w:sz w:val="24"/>
          <w:szCs w:val="24"/>
        </w:rPr>
        <w:t>Ο Ελληνικός Κόσμος από τον Αλέξανδρο έως και την πτώση των Ελληνιστικών Βασιλείων</w:t>
      </w:r>
    </w:p>
    <w:p w14:paraId="31226358" w14:textId="146D5BA8" w:rsidR="000D1331" w:rsidRDefault="00716257" w:rsidP="000D1331">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w:t>
      </w:r>
      <w:proofErr w:type="spellStart"/>
      <w:r w:rsidR="000D1331" w:rsidRPr="00B84A9B">
        <w:rPr>
          <w:rFonts w:ascii="Times New Roman" w:hAnsi="Times New Roman"/>
          <w:sz w:val="24"/>
          <w:szCs w:val="24"/>
          <w:u w:val="single"/>
        </w:rPr>
        <w:t>Πανεπ</w:t>
      </w:r>
      <w:proofErr w:type="spellEnd"/>
      <w:r w:rsidR="000D1331" w:rsidRPr="00B84A9B">
        <w:rPr>
          <w:rFonts w:ascii="Times New Roman" w:hAnsi="Times New Roman"/>
          <w:sz w:val="24"/>
          <w:szCs w:val="24"/>
          <w:u w:val="single"/>
        </w:rPr>
        <w:t>. υπότροφος)</w:t>
      </w:r>
    </w:p>
    <w:p w14:paraId="0F49F80B" w14:textId="77777777" w:rsidR="008476B8" w:rsidRPr="005B3254" w:rsidRDefault="005B3254" w:rsidP="00421A2E">
      <w:pPr>
        <w:spacing w:line="360" w:lineRule="auto"/>
        <w:contextualSpacing/>
        <w:jc w:val="both"/>
        <w:rPr>
          <w:rFonts w:ascii="Times New Roman" w:hAnsi="Times New Roman"/>
          <w:sz w:val="24"/>
          <w:szCs w:val="24"/>
        </w:rPr>
      </w:pPr>
      <w:r w:rsidRPr="005B3254">
        <w:rPr>
          <w:rFonts w:ascii="Times New Roman" w:hAnsi="Times New Roman"/>
          <w:sz w:val="24"/>
          <w:szCs w:val="24"/>
        </w:rPr>
        <w:t xml:space="preserve">Το μάθημα έχει σκοπό να παρακολουθήσει τις εξελίξεις στον πολιτισμό και την τέχνη του ελληνικού και εξελληνισμένου κόσμου από τα τέλη του 4ου αιώνα π.Χ. έως και την κατάλυση του τελευταίου ελληνιστικού βασιλείου το 30 π.Χ. Κατά την περίοδο αυτή, η ελληνική γλώσσα αναδεικνύεται σε πρωτεύουσα γλώσσα επικοινωνίας και ο ελληνικός πολιτισμός μετασχηματίζεται μέσω της </w:t>
      </w:r>
      <w:proofErr w:type="spellStart"/>
      <w:r w:rsidRPr="005B3254">
        <w:rPr>
          <w:rFonts w:ascii="Times New Roman" w:hAnsi="Times New Roman"/>
          <w:sz w:val="24"/>
          <w:szCs w:val="24"/>
        </w:rPr>
        <w:t>διάδρασής</w:t>
      </w:r>
      <w:proofErr w:type="spellEnd"/>
      <w:r w:rsidRPr="005B3254">
        <w:rPr>
          <w:rFonts w:ascii="Times New Roman" w:hAnsi="Times New Roman"/>
          <w:sz w:val="24"/>
          <w:szCs w:val="24"/>
        </w:rPr>
        <w:t xml:space="preserve"> του με τον ρωμαϊκό κόσμο σε έναν οικουμενικό πολιτισμό με τα χαρακτηριστικά μιας πρώιμης παγκοσμιοποίησης. Πολλά φαινόμενα, όπως η δημιουργία μεγάλων αστικών κέντρων, ο κοσμοπολιτισμός, η τεχνολογική ανάπτυξη, η </w:t>
      </w:r>
      <w:proofErr w:type="spellStart"/>
      <w:r w:rsidRPr="005B3254">
        <w:rPr>
          <w:rFonts w:ascii="Times New Roman" w:hAnsi="Times New Roman"/>
          <w:sz w:val="24"/>
          <w:szCs w:val="24"/>
        </w:rPr>
        <w:t>πολυπολιτισμικότητα</w:t>
      </w:r>
      <w:proofErr w:type="spellEnd"/>
      <w:r w:rsidRPr="005B3254">
        <w:rPr>
          <w:rFonts w:ascii="Times New Roman" w:hAnsi="Times New Roman"/>
          <w:sz w:val="24"/>
          <w:szCs w:val="24"/>
        </w:rPr>
        <w:t>, η ηγεμονία μεγάλων δυνάμεων, η υπονόμευση δημοκρατικών θεσμών, οι μετακινήσεις πληθυσμών και η θρησκευτική αναζήτηση, δίνουν ενδιαφέροντα ερεθίσματα για σύγχρονο προβληματισμό. Σε αυτό το πολιτισμικό πορτρέτο του Ελληνιστικού κόσμου, έμφαση θα δοθεί στις τέχνες (ενδεικτικά: μνημειακή και αρχιτεκτονική γλυπτική, πορτρέτο, η βασιλική εικονογραφία και τα μεγάλα μνημεία των ελληνιστικών βασιλείων, ψηφιδωτά, ζωγραφική και μικροτεχνία, ο ρόλος πόλεων όπως η Ρώμη και η Αλεξάνδρεια) και στα στοιχεία εκείνα που την καθιστούν διακριτή και ιδιαίτερη.</w:t>
      </w:r>
    </w:p>
    <w:p w14:paraId="3D505ABC" w14:textId="77777777" w:rsidR="007961D1" w:rsidRDefault="007961D1" w:rsidP="00902831">
      <w:pPr>
        <w:spacing w:line="360" w:lineRule="auto"/>
        <w:contextualSpacing/>
        <w:jc w:val="both"/>
        <w:rPr>
          <w:rFonts w:ascii="Times New Roman" w:hAnsi="Times New Roman"/>
          <w:b/>
          <w:color w:val="FF0000"/>
          <w:sz w:val="24"/>
          <w:szCs w:val="24"/>
        </w:rPr>
      </w:pPr>
    </w:p>
    <w:p w14:paraId="4F651A9D" w14:textId="4FBDBEDF" w:rsidR="00A62B71" w:rsidRDefault="00904243" w:rsidP="00902831">
      <w:pPr>
        <w:spacing w:line="360" w:lineRule="auto"/>
        <w:contextualSpacing/>
        <w:jc w:val="both"/>
        <w:rPr>
          <w:rFonts w:ascii="Times New Roman" w:hAnsi="Times New Roman"/>
          <w:b/>
          <w:color w:val="FF0000"/>
          <w:sz w:val="24"/>
          <w:szCs w:val="24"/>
        </w:rPr>
      </w:pPr>
      <w:r w:rsidRPr="00904243">
        <w:rPr>
          <w:rFonts w:ascii="Times New Roman" w:hAnsi="Times New Roman"/>
          <w:b/>
          <w:color w:val="FF0000"/>
          <w:sz w:val="24"/>
          <w:szCs w:val="24"/>
        </w:rPr>
        <w:t>Δ-ΤΕ-ΙΣΘΕΤΑ 030</w:t>
      </w:r>
    </w:p>
    <w:p w14:paraId="1E2F4C55" w14:textId="3E18F12E" w:rsidR="00904243" w:rsidRPr="00904243" w:rsidRDefault="00904243" w:rsidP="00904243">
      <w:pPr>
        <w:spacing w:line="360" w:lineRule="auto"/>
        <w:contextualSpacing/>
        <w:jc w:val="both"/>
        <w:rPr>
          <w:rFonts w:ascii="Times New Roman" w:hAnsi="Times New Roman"/>
          <w:b/>
          <w:sz w:val="24"/>
          <w:szCs w:val="24"/>
        </w:rPr>
      </w:pPr>
      <w:r w:rsidRPr="00904243">
        <w:rPr>
          <w:rFonts w:ascii="Times New Roman" w:hAnsi="Times New Roman"/>
          <w:b/>
          <w:sz w:val="24"/>
          <w:szCs w:val="24"/>
        </w:rPr>
        <w:t>«</w:t>
      </w:r>
      <w:proofErr w:type="spellStart"/>
      <w:r w:rsidRPr="00904243">
        <w:rPr>
          <w:rFonts w:ascii="Times New Roman" w:hAnsi="Times New Roman"/>
          <w:b/>
          <w:sz w:val="24"/>
          <w:szCs w:val="24"/>
        </w:rPr>
        <w:t>Καλλιτέχνις</w:t>
      </w:r>
      <w:proofErr w:type="spellEnd"/>
      <w:r w:rsidRPr="00904243">
        <w:rPr>
          <w:rFonts w:ascii="Times New Roman" w:hAnsi="Times New Roman"/>
          <w:b/>
          <w:sz w:val="24"/>
          <w:szCs w:val="24"/>
        </w:rPr>
        <w:t xml:space="preserve"> ο, η»: ιστορία ενός επαγγέλματος στην Ελλάδα  </w:t>
      </w:r>
    </w:p>
    <w:p w14:paraId="17900889" w14:textId="4261EC83" w:rsidR="00904243" w:rsidRPr="007961D1" w:rsidRDefault="00904243" w:rsidP="00904243">
      <w:pPr>
        <w:spacing w:line="360" w:lineRule="auto"/>
        <w:contextualSpacing/>
        <w:jc w:val="both"/>
        <w:rPr>
          <w:rFonts w:ascii="Times New Roman" w:hAnsi="Times New Roman"/>
          <w:bCs/>
          <w:sz w:val="24"/>
          <w:szCs w:val="24"/>
          <w:u w:val="single"/>
        </w:rPr>
      </w:pPr>
      <w:proofErr w:type="spellStart"/>
      <w:r w:rsidRPr="007961D1">
        <w:rPr>
          <w:rFonts w:ascii="Times New Roman" w:hAnsi="Times New Roman"/>
          <w:bCs/>
          <w:sz w:val="24"/>
          <w:szCs w:val="24"/>
          <w:u w:val="single"/>
        </w:rPr>
        <w:t>Ελεονώρα</w:t>
      </w:r>
      <w:proofErr w:type="spellEnd"/>
      <w:r w:rsidRPr="007961D1">
        <w:rPr>
          <w:rFonts w:ascii="Times New Roman" w:hAnsi="Times New Roman"/>
          <w:bCs/>
          <w:sz w:val="24"/>
          <w:szCs w:val="24"/>
          <w:u w:val="single"/>
        </w:rPr>
        <w:t xml:space="preserve"> </w:t>
      </w:r>
      <w:proofErr w:type="spellStart"/>
      <w:r w:rsidRPr="007961D1">
        <w:rPr>
          <w:rFonts w:ascii="Times New Roman" w:hAnsi="Times New Roman"/>
          <w:bCs/>
          <w:sz w:val="24"/>
          <w:szCs w:val="24"/>
          <w:u w:val="single"/>
        </w:rPr>
        <w:t>Βρατσκίδου</w:t>
      </w:r>
      <w:proofErr w:type="spellEnd"/>
      <w:r w:rsidRPr="007961D1">
        <w:rPr>
          <w:rFonts w:ascii="Times New Roman" w:hAnsi="Times New Roman"/>
          <w:bCs/>
          <w:sz w:val="24"/>
          <w:szCs w:val="24"/>
          <w:u w:val="single"/>
        </w:rPr>
        <w:t xml:space="preserve"> </w:t>
      </w:r>
    </w:p>
    <w:p w14:paraId="0B1A8A98" w14:textId="0BA43754" w:rsidR="00904243" w:rsidRPr="00904243" w:rsidRDefault="00904243" w:rsidP="00904243">
      <w:pPr>
        <w:spacing w:line="360" w:lineRule="auto"/>
        <w:contextualSpacing/>
        <w:jc w:val="both"/>
        <w:rPr>
          <w:rFonts w:ascii="Times New Roman" w:hAnsi="Times New Roman"/>
          <w:bCs/>
          <w:sz w:val="24"/>
          <w:szCs w:val="24"/>
        </w:rPr>
      </w:pPr>
      <w:r w:rsidRPr="00904243">
        <w:rPr>
          <w:rFonts w:ascii="Times New Roman" w:hAnsi="Times New Roman"/>
          <w:bCs/>
          <w:sz w:val="24"/>
          <w:szCs w:val="24"/>
        </w:rPr>
        <w:t>Η διάλεξη πραγματεύεται την ανάδυση του εικαστικού καλλιτέχνη στην Ελλάδα του 19ου αιώνα ως νέας επαγγελματικής κατηγορίας που προϋποθέτει ένα σύνολο τεχνικών και διανοητικών δεξιοτήτων διαφορετικών από αυτών του παραδοσιακού τεχνίτη. Οι έννοιες του «καλλιτέχνη» και των «καλών τεχνών» δεν ήταν εδραιωμένες στον ελληνόφωνο κόσμο της Οθωμανικής αυτοκρατορίας πριν από την ίδρυση του ελληνικού κράτους το 1830¬. Οι κοινωνικές πρακτικές που συνδέονται με την παραγωγή και κατανάλωση έργων τέχνης διαμορφώνονται κατά την κρίσιμη περίοδο της συγκρότησης του έθνους-κράτους, κυρίως μέσα από τη δράση του Σχολείου των Τεχνών, ενός θεσμού που υπήρξε, ιδιαίτερα κατά τις πρώτες δεκαετίες της λειτουργίας του, μοναδικό κέντρο καλλιτεχνικής εκπαίδευσης, χώρος εκθέσεων και παραγωγής κριτικού/θεωρητικού λόγου. Αναλύονται οι αξίες και οι αναπαραστάσεις που ορίζουν την εικόνα του καλλιτέχνη και συνολικότερα η συγκρότηση ενός συλλογικού φαντασιακού γύρω από την καλλιτεχνική δημιουργία μέσα από τη εξέταση ενός ποικίλου φάσματος πηγών, που διατρέχει τα πεδία της ιστορίας της τέχνης και της αισθητικής, της βιογραφίας αλλά και της λογοτεχνίας.</w:t>
      </w:r>
    </w:p>
    <w:p w14:paraId="2071970A" w14:textId="77777777" w:rsidR="00904243" w:rsidRDefault="00902831" w:rsidP="00902831">
      <w:pPr>
        <w:spacing w:line="360" w:lineRule="auto"/>
        <w:contextualSpacing/>
        <w:jc w:val="both"/>
        <w:rPr>
          <w:rFonts w:ascii="Times New Roman" w:hAnsi="Times New Roman"/>
          <w:b/>
          <w:color w:val="1F497D" w:themeColor="text2"/>
          <w:sz w:val="24"/>
          <w:szCs w:val="24"/>
        </w:rPr>
      </w:pPr>
      <w:r w:rsidRPr="00902831">
        <w:rPr>
          <w:rFonts w:ascii="Times New Roman" w:hAnsi="Times New Roman"/>
          <w:b/>
          <w:color w:val="1F497D" w:themeColor="text2"/>
          <w:sz w:val="24"/>
          <w:szCs w:val="24"/>
        </w:rPr>
        <w:t xml:space="preserve"> </w:t>
      </w:r>
    </w:p>
    <w:p w14:paraId="45B205D5" w14:textId="35EB56E6" w:rsidR="00902831" w:rsidRPr="00902831" w:rsidRDefault="00902831" w:rsidP="00902831">
      <w:pPr>
        <w:spacing w:line="360" w:lineRule="auto"/>
        <w:contextualSpacing/>
        <w:jc w:val="both"/>
        <w:rPr>
          <w:rFonts w:ascii="Times New Roman" w:hAnsi="Times New Roman"/>
          <w:b/>
          <w:color w:val="1F497D" w:themeColor="text2"/>
          <w:sz w:val="24"/>
          <w:szCs w:val="24"/>
        </w:rPr>
      </w:pPr>
      <w:r w:rsidRPr="00902831">
        <w:rPr>
          <w:rFonts w:ascii="Times New Roman" w:hAnsi="Times New Roman"/>
          <w:b/>
          <w:color w:val="FF0000"/>
          <w:sz w:val="24"/>
          <w:szCs w:val="24"/>
        </w:rPr>
        <w:t>Δ-ΦΙ-ΦΙΤΑΕ 507</w:t>
      </w:r>
    </w:p>
    <w:p w14:paraId="418E2CDA" w14:textId="77777777" w:rsidR="00902831" w:rsidRDefault="00902831" w:rsidP="00902831">
      <w:pPr>
        <w:spacing w:line="360" w:lineRule="auto"/>
        <w:contextualSpacing/>
        <w:jc w:val="both"/>
        <w:rPr>
          <w:rFonts w:ascii="Times New Roman" w:hAnsi="Times New Roman"/>
          <w:b/>
          <w:color w:val="1F497D" w:themeColor="text2"/>
          <w:sz w:val="24"/>
          <w:szCs w:val="24"/>
        </w:rPr>
      </w:pPr>
      <w:r w:rsidRPr="00902831">
        <w:rPr>
          <w:rFonts w:ascii="Times New Roman" w:hAnsi="Times New Roman"/>
          <w:b/>
          <w:sz w:val="24"/>
          <w:szCs w:val="24"/>
        </w:rPr>
        <w:t xml:space="preserve">Εικόνα και Λόγος  </w:t>
      </w:r>
    </w:p>
    <w:p w14:paraId="289FF885" w14:textId="10686A67" w:rsidR="00902831" w:rsidRPr="00902831" w:rsidRDefault="00902831" w:rsidP="00902831">
      <w:pPr>
        <w:spacing w:line="360" w:lineRule="auto"/>
        <w:contextualSpacing/>
        <w:jc w:val="both"/>
        <w:rPr>
          <w:rFonts w:ascii="Times New Roman" w:hAnsi="Times New Roman"/>
          <w:bCs/>
          <w:sz w:val="24"/>
          <w:szCs w:val="24"/>
        </w:rPr>
      </w:pPr>
      <w:r w:rsidRPr="00902831">
        <w:rPr>
          <w:rFonts w:ascii="Times New Roman" w:hAnsi="Times New Roman"/>
          <w:bCs/>
          <w:sz w:val="24"/>
          <w:szCs w:val="24"/>
        </w:rPr>
        <w:t>(</w:t>
      </w:r>
      <w:proofErr w:type="spellStart"/>
      <w:r w:rsidRPr="00902831">
        <w:rPr>
          <w:rFonts w:ascii="Times New Roman" w:hAnsi="Times New Roman"/>
          <w:bCs/>
          <w:sz w:val="24"/>
          <w:szCs w:val="24"/>
        </w:rPr>
        <w:t>Πανεπ</w:t>
      </w:r>
      <w:proofErr w:type="spellEnd"/>
      <w:r w:rsidRPr="00902831">
        <w:rPr>
          <w:rFonts w:ascii="Times New Roman" w:hAnsi="Times New Roman"/>
          <w:bCs/>
          <w:sz w:val="24"/>
          <w:szCs w:val="24"/>
        </w:rPr>
        <w:t xml:space="preserve">. </w:t>
      </w:r>
      <w:r w:rsidR="0003117A">
        <w:rPr>
          <w:rFonts w:ascii="Times New Roman" w:hAnsi="Times New Roman"/>
          <w:bCs/>
          <w:sz w:val="24"/>
          <w:szCs w:val="24"/>
        </w:rPr>
        <w:t>υ</w:t>
      </w:r>
      <w:r w:rsidRPr="00902831">
        <w:rPr>
          <w:rFonts w:ascii="Times New Roman" w:hAnsi="Times New Roman"/>
          <w:bCs/>
          <w:sz w:val="24"/>
          <w:szCs w:val="24"/>
        </w:rPr>
        <w:t xml:space="preserve">πότροφος) </w:t>
      </w:r>
    </w:p>
    <w:p w14:paraId="38CA9D32" w14:textId="11C47F13" w:rsidR="00E146C8" w:rsidRDefault="00902831" w:rsidP="00902831">
      <w:pPr>
        <w:spacing w:line="360" w:lineRule="auto"/>
        <w:contextualSpacing/>
        <w:jc w:val="both"/>
        <w:rPr>
          <w:rFonts w:ascii="Times New Roman" w:hAnsi="Times New Roman"/>
          <w:bCs/>
          <w:sz w:val="24"/>
          <w:szCs w:val="24"/>
        </w:rPr>
      </w:pPr>
      <w:r w:rsidRPr="00902831">
        <w:rPr>
          <w:rFonts w:ascii="Times New Roman" w:hAnsi="Times New Roman"/>
          <w:bCs/>
          <w:sz w:val="24"/>
          <w:szCs w:val="24"/>
        </w:rPr>
        <w:t>Το μάθημα στοχεύει στη διερεύνηση της διαλεκτικής σχέσης ανάμεσα στην εικόνα και τον λόγο ως κομβικό θέμα αναζήτησης στο πλαίσιο τόσο της φιλοσοφίας της τέχνης όσο και της καλλιτεχνικής πρακτικής. Μέσα από ποικίλες αναφορές σε εικαστικούς καλλιτέχνες, λογοτέχνες και στοχαστές εξερευνάται η θέση και ο ρόλος της εικόνας στον λόγο και αντιστοίχως του λόγου στις εικαστικές τέχνες, εστιάζοντας στις διαφορετικές απόψεις περί σύγκλισης ή/και έντασης ανάμεσ</w:t>
      </w:r>
      <w:r w:rsidR="00716257">
        <w:rPr>
          <w:rFonts w:ascii="Times New Roman" w:hAnsi="Times New Roman"/>
          <w:bCs/>
          <w:sz w:val="24"/>
          <w:szCs w:val="24"/>
        </w:rPr>
        <w:t>ά</w:t>
      </w:r>
      <w:r w:rsidRPr="00902831">
        <w:rPr>
          <w:rFonts w:ascii="Times New Roman" w:hAnsi="Times New Roman"/>
          <w:bCs/>
          <w:sz w:val="24"/>
          <w:szCs w:val="24"/>
        </w:rPr>
        <w:t xml:space="preserve"> τους, όπως και σε ζητήματα δημιουργικότητας, αυθεντικότητας και αυτονομίας αναφορικά με τη μεταξύ τους σχέση. Τούτων δοθέντων, προσεγγίζεται η </w:t>
      </w:r>
      <w:proofErr w:type="spellStart"/>
      <w:r w:rsidRPr="00902831">
        <w:rPr>
          <w:rFonts w:ascii="Times New Roman" w:hAnsi="Times New Roman"/>
          <w:bCs/>
          <w:sz w:val="24"/>
          <w:szCs w:val="24"/>
        </w:rPr>
        <w:t>πολυεπίπεδη</w:t>
      </w:r>
      <w:proofErr w:type="spellEnd"/>
      <w:r w:rsidRPr="00902831">
        <w:rPr>
          <w:rFonts w:ascii="Times New Roman" w:hAnsi="Times New Roman"/>
          <w:bCs/>
          <w:sz w:val="24"/>
          <w:szCs w:val="24"/>
        </w:rPr>
        <w:t xml:space="preserve"> συσχέτιση εικόνας και λόγου ως μορφές επεξεργασίας του πραγματικού μέχρι και τον 20</w:t>
      </w:r>
      <w:r w:rsidR="00716257">
        <w:rPr>
          <w:rFonts w:ascii="Times New Roman" w:hAnsi="Times New Roman"/>
          <w:bCs/>
          <w:sz w:val="24"/>
          <w:szCs w:val="24"/>
        </w:rPr>
        <w:t>ό</w:t>
      </w:r>
      <w:r w:rsidRPr="00902831">
        <w:rPr>
          <w:rFonts w:ascii="Times New Roman" w:hAnsi="Times New Roman"/>
          <w:bCs/>
          <w:sz w:val="24"/>
          <w:szCs w:val="24"/>
        </w:rPr>
        <w:t xml:space="preserve"> αιώνα και του </w:t>
      </w:r>
      <w:proofErr w:type="spellStart"/>
      <w:r w:rsidRPr="00902831">
        <w:rPr>
          <w:rFonts w:ascii="Times New Roman" w:hAnsi="Times New Roman"/>
          <w:bCs/>
          <w:sz w:val="24"/>
          <w:szCs w:val="24"/>
        </w:rPr>
        <w:t>υπερ</w:t>
      </w:r>
      <w:proofErr w:type="spellEnd"/>
      <w:r w:rsidRPr="00902831">
        <w:rPr>
          <w:rFonts w:ascii="Times New Roman" w:hAnsi="Times New Roman"/>
          <w:bCs/>
          <w:sz w:val="24"/>
          <w:szCs w:val="24"/>
        </w:rPr>
        <w:t xml:space="preserve">-πραγματικού στο σύγχρονο πλαίσιο της ύστερης </w:t>
      </w:r>
      <w:proofErr w:type="spellStart"/>
      <w:r w:rsidRPr="00902831">
        <w:rPr>
          <w:rFonts w:ascii="Times New Roman" w:hAnsi="Times New Roman"/>
          <w:bCs/>
          <w:sz w:val="24"/>
          <w:szCs w:val="24"/>
        </w:rPr>
        <w:t>νεωτερικότητας</w:t>
      </w:r>
      <w:proofErr w:type="spellEnd"/>
      <w:r w:rsidRPr="00902831">
        <w:rPr>
          <w:rFonts w:ascii="Times New Roman" w:hAnsi="Times New Roman"/>
          <w:bCs/>
          <w:sz w:val="24"/>
          <w:szCs w:val="24"/>
        </w:rPr>
        <w:t>.</w:t>
      </w:r>
    </w:p>
    <w:p w14:paraId="1641916A" w14:textId="77777777" w:rsidR="00DB124E" w:rsidRPr="00902831" w:rsidRDefault="00DB124E" w:rsidP="00902831">
      <w:pPr>
        <w:spacing w:line="360" w:lineRule="auto"/>
        <w:contextualSpacing/>
        <w:jc w:val="both"/>
        <w:rPr>
          <w:rFonts w:ascii="Times New Roman" w:hAnsi="Times New Roman"/>
          <w:bCs/>
          <w:sz w:val="24"/>
          <w:szCs w:val="24"/>
        </w:rPr>
      </w:pPr>
    </w:p>
    <w:p w14:paraId="4FFD4FEB" w14:textId="5442565C" w:rsidR="006A59C9" w:rsidRPr="00DB124E" w:rsidRDefault="00DB124E" w:rsidP="00421A2E">
      <w:pPr>
        <w:spacing w:line="360" w:lineRule="auto"/>
        <w:contextualSpacing/>
        <w:jc w:val="both"/>
        <w:rPr>
          <w:rFonts w:ascii="Times New Roman" w:hAnsi="Times New Roman"/>
          <w:b/>
          <w:bCs/>
          <w:color w:val="FF0000"/>
          <w:sz w:val="24"/>
          <w:szCs w:val="24"/>
          <w:u w:val="single"/>
        </w:rPr>
      </w:pPr>
      <w:r w:rsidRPr="00DB124E">
        <w:rPr>
          <w:rFonts w:ascii="Times New Roman" w:hAnsi="Times New Roman"/>
          <w:b/>
          <w:bCs/>
          <w:color w:val="FF0000"/>
          <w:sz w:val="24"/>
          <w:szCs w:val="24"/>
          <w:shd w:val="clear" w:color="auto" w:fill="FFFFFF"/>
        </w:rPr>
        <w:t>Δ-ΑΝ-ΦΙΤΑΕ 620</w:t>
      </w:r>
    </w:p>
    <w:p w14:paraId="2AD4BE8B" w14:textId="60F52FEE" w:rsidR="00F66398" w:rsidRPr="0000226D" w:rsidRDefault="00FC2095" w:rsidP="00F66398">
      <w:pPr>
        <w:spacing w:line="360" w:lineRule="auto"/>
        <w:contextualSpacing/>
        <w:jc w:val="both"/>
        <w:rPr>
          <w:rFonts w:ascii="Times New Roman" w:hAnsi="Times New Roman"/>
          <w:b/>
          <w:sz w:val="24"/>
          <w:szCs w:val="24"/>
          <w:shd w:val="clear" w:color="auto" w:fill="FFFFFF"/>
        </w:rPr>
      </w:pPr>
      <w:r w:rsidRPr="0000226D">
        <w:rPr>
          <w:rFonts w:ascii="Times New Roman" w:hAnsi="Times New Roman"/>
          <w:b/>
          <w:sz w:val="24"/>
          <w:szCs w:val="24"/>
          <w:shd w:val="clear" w:color="auto" w:fill="FFFFFF"/>
        </w:rPr>
        <w:t>Εισαγωγή στην ι</w:t>
      </w:r>
      <w:r w:rsidR="00F66398" w:rsidRPr="0000226D">
        <w:rPr>
          <w:rFonts w:ascii="Times New Roman" w:hAnsi="Times New Roman"/>
          <w:b/>
          <w:sz w:val="24"/>
          <w:szCs w:val="24"/>
          <w:shd w:val="clear" w:color="auto" w:fill="FFFFFF"/>
        </w:rPr>
        <w:t>στορία και θεωρία του Κινηματογράφου</w:t>
      </w:r>
    </w:p>
    <w:p w14:paraId="3E9E9457" w14:textId="77777777" w:rsidR="00F66398" w:rsidRPr="0000226D" w:rsidRDefault="00F66398" w:rsidP="00F66398">
      <w:pPr>
        <w:spacing w:line="360" w:lineRule="auto"/>
        <w:contextualSpacing/>
        <w:jc w:val="both"/>
        <w:rPr>
          <w:rFonts w:ascii="Times New Roman" w:hAnsi="Times New Roman"/>
          <w:sz w:val="24"/>
          <w:szCs w:val="24"/>
          <w:u w:val="single"/>
          <w:shd w:val="clear" w:color="auto" w:fill="FFFFFF"/>
        </w:rPr>
      </w:pPr>
      <w:r w:rsidRPr="0000226D">
        <w:rPr>
          <w:rFonts w:ascii="Times New Roman" w:hAnsi="Times New Roman"/>
          <w:sz w:val="24"/>
          <w:szCs w:val="24"/>
          <w:u w:val="single"/>
          <w:shd w:val="clear" w:color="auto" w:fill="FFFFFF"/>
        </w:rPr>
        <w:t>(ΠΔ 407/1980)</w:t>
      </w:r>
    </w:p>
    <w:p w14:paraId="437796F3" w14:textId="51AB2274" w:rsidR="00F66398" w:rsidRPr="00027F9A" w:rsidRDefault="00F66398" w:rsidP="00421A2E">
      <w:pPr>
        <w:spacing w:line="360" w:lineRule="auto"/>
        <w:contextualSpacing/>
        <w:jc w:val="both"/>
        <w:rPr>
          <w:rFonts w:ascii="Times New Roman" w:hAnsi="Times New Roman"/>
          <w:b/>
          <w:color w:val="FF0000"/>
          <w:sz w:val="36"/>
          <w:szCs w:val="36"/>
        </w:rPr>
      </w:pPr>
      <w:r w:rsidRPr="0000226D">
        <w:rPr>
          <w:rFonts w:ascii="Times New Roman" w:hAnsi="Times New Roman"/>
          <w:sz w:val="24"/>
          <w:szCs w:val="24"/>
          <w:shd w:val="clear" w:color="auto" w:fill="FFFFFF"/>
        </w:rPr>
        <w:t xml:space="preserve">Στόχος του </w:t>
      </w:r>
      <w:r w:rsidR="0000226D">
        <w:rPr>
          <w:rFonts w:ascii="Times New Roman" w:hAnsi="Times New Roman"/>
          <w:sz w:val="24"/>
          <w:szCs w:val="24"/>
          <w:shd w:val="clear" w:color="auto" w:fill="FFFFFF"/>
        </w:rPr>
        <w:t>μαθήματος</w:t>
      </w:r>
      <w:r w:rsidRPr="0000226D">
        <w:rPr>
          <w:rFonts w:ascii="Times New Roman" w:hAnsi="Times New Roman"/>
          <w:sz w:val="24"/>
          <w:szCs w:val="24"/>
          <w:shd w:val="clear" w:color="auto" w:fill="FFFFFF"/>
        </w:rPr>
        <w:t xml:space="preserve"> είναι να αποκτήσουν οι φοιτήτριες και οι φοιτητές θεωρητικά εργαλεία ανάγνωσης </w:t>
      </w:r>
      <w:proofErr w:type="spellStart"/>
      <w:r w:rsidRPr="0000226D">
        <w:rPr>
          <w:rFonts w:ascii="Times New Roman" w:hAnsi="Times New Roman"/>
          <w:sz w:val="24"/>
          <w:szCs w:val="24"/>
          <w:shd w:val="clear" w:color="auto" w:fill="FFFFFF"/>
        </w:rPr>
        <w:t>φιλμικού</w:t>
      </w:r>
      <w:proofErr w:type="spellEnd"/>
      <w:r w:rsidRPr="0000226D">
        <w:rPr>
          <w:rFonts w:ascii="Times New Roman" w:hAnsi="Times New Roman"/>
          <w:sz w:val="24"/>
          <w:szCs w:val="24"/>
          <w:shd w:val="clear" w:color="auto" w:fill="FFFFFF"/>
        </w:rPr>
        <w:t xml:space="preserve"> κειμένου, μέσα από παραδείγματα της ιστορίας του κινηματογράφου, επικεντρώνοντας στο ερώτημα του ύφους. Μελετούμε τον κινηματογράφο ως γλώσσα, υπενθυμίζοντας τη σχέση του με το </w:t>
      </w:r>
      <w:proofErr w:type="spellStart"/>
      <w:r w:rsidRPr="0000226D">
        <w:rPr>
          <w:rFonts w:ascii="Times New Roman" w:hAnsi="Times New Roman"/>
          <w:sz w:val="24"/>
          <w:szCs w:val="24"/>
          <w:shd w:val="clear" w:color="auto" w:fill="FFFFFF"/>
        </w:rPr>
        <w:t>κοινωνικο</w:t>
      </w:r>
      <w:proofErr w:type="spellEnd"/>
      <w:r w:rsidRPr="0000226D">
        <w:rPr>
          <w:rFonts w:ascii="Times New Roman" w:hAnsi="Times New Roman"/>
          <w:sz w:val="24"/>
          <w:szCs w:val="24"/>
          <w:shd w:val="clear" w:color="auto" w:fill="FFFFFF"/>
        </w:rPr>
        <w:t xml:space="preserve">-ιστορικό του πλαίσιο, καθώς και τις τεχνολογίες που τον υποστηρίζουν. Προσεγγίζουμε την κινηματογραφική ταινία ως σημαίνοντα μηχανισμό: τι λέει και πώς το λέει. Από τη μια, αναλύουμε τη δομή των σημασιών μια ταινίας, τις </w:t>
      </w:r>
      <w:proofErr w:type="spellStart"/>
      <w:r w:rsidRPr="0000226D">
        <w:rPr>
          <w:rFonts w:ascii="Times New Roman" w:hAnsi="Times New Roman"/>
          <w:sz w:val="24"/>
          <w:szCs w:val="24"/>
          <w:shd w:val="clear" w:color="auto" w:fill="FFFFFF"/>
        </w:rPr>
        <w:t>ισοτοπίες</w:t>
      </w:r>
      <w:proofErr w:type="spellEnd"/>
      <w:r w:rsidRPr="0000226D">
        <w:rPr>
          <w:rFonts w:ascii="Times New Roman" w:hAnsi="Times New Roman"/>
          <w:sz w:val="24"/>
          <w:szCs w:val="24"/>
          <w:shd w:val="clear" w:color="auto" w:fill="FFFFFF"/>
        </w:rPr>
        <w:t xml:space="preserve"> και τους κώδικες. Από την άλλη, αναζητούμε το σύστημα των στοιχείων που συναποτελούν το ύφος της. Θέτουμε διαρκώς το ερώτημα του ύφους: ως το νήμα που συνδέει τις ταινίες ενός ιστορικού κινήματος ή μιας δημιουργού, αλλά και ως το πλέγμα που δημιουργεί το σύμπαν μιας ταινίας. </w:t>
      </w:r>
      <w:r w:rsidR="00210434">
        <w:rPr>
          <w:rFonts w:ascii="Times New Roman" w:hAnsi="Times New Roman"/>
          <w:sz w:val="24"/>
          <w:szCs w:val="24"/>
          <w:shd w:val="clear" w:color="auto" w:fill="FFFFFF"/>
        </w:rPr>
        <w:t>Το μάθημα</w:t>
      </w:r>
      <w:r w:rsidRPr="0000226D">
        <w:rPr>
          <w:rFonts w:ascii="Times New Roman" w:hAnsi="Times New Roman"/>
          <w:sz w:val="24"/>
          <w:szCs w:val="24"/>
          <w:shd w:val="clear" w:color="auto" w:fill="FFFFFF"/>
        </w:rPr>
        <w:t xml:space="preserve"> αρθρώνεται γύρω από κάποια βασικά ζητήματα της γλώσσας του κινηματογράφου, που μελετώνται παράλληλα με σημαίνουσες στιγμές-κινήματα της ιστορίας του, επαναφέροντας συνεχώς το ερώτημα του ύφους. Μελετούμε το πώς παράγεται η σημασία στον κινηματογράφο, και πώς διαφέρει από τη λεκτική επικοινωνία, καθώς και τη σχέση αναπαράστασης και κατασκευής, τους χειρισμούς του προ-</w:t>
      </w:r>
      <w:proofErr w:type="spellStart"/>
      <w:r w:rsidRPr="0000226D">
        <w:rPr>
          <w:rFonts w:ascii="Times New Roman" w:hAnsi="Times New Roman"/>
          <w:sz w:val="24"/>
          <w:szCs w:val="24"/>
          <w:shd w:val="clear" w:color="auto" w:fill="FFFFFF"/>
        </w:rPr>
        <w:t>φιλμικού</w:t>
      </w:r>
      <w:proofErr w:type="spellEnd"/>
      <w:r w:rsidRPr="0000226D">
        <w:rPr>
          <w:rFonts w:ascii="Times New Roman" w:hAnsi="Times New Roman"/>
          <w:sz w:val="24"/>
          <w:szCs w:val="24"/>
          <w:shd w:val="clear" w:color="auto" w:fill="FFFFFF"/>
        </w:rPr>
        <w:t xml:space="preserve">, τα στοιχεία της κινηματογραφικής φωτογραφίας, τη λειτουργία του μοντάζ και του ήχου, τη λειτουργία της αφήγησης, τον κινηματογραφικό χώρο και χρόνο. Διερευνούμε τις εντάσεις ανάμεσα στο ρητό και το άρρητο, στο συνειδητό και το ασυνείδητο, στο περιεχόμενο και τη μορφή. Μελετούμε τις συμβάσεις, αλλά και την εξέλιξη των τεχνικών ρήξης αυτές.  Αντλούμε τα παραδείγματά μας από την ιστορία του κινηματογράφου, από ταινίες μυθοπλασίας και ντοκιμαντέρ, ταινίες αφηγηματικές και μη, αμφισβητώντας το αυτονόητο των διαχωριστικών γραμμών. Η θεωρητική πλευρά αποτελείται από σύντομες διαλέξεις, που συνοδεύονται από προβολές αποσπασμάτων κινηματογραφικών ταινιών με παράλληλη ανάλυση, και συζήτηση μέσα στην τάξη γύρω από συγκεκριμένα ερωτήματα. </w:t>
      </w:r>
      <w:r w:rsidR="00210434">
        <w:rPr>
          <w:rFonts w:ascii="Times New Roman" w:hAnsi="Times New Roman"/>
          <w:sz w:val="24"/>
          <w:szCs w:val="24"/>
          <w:shd w:val="clear" w:color="auto" w:fill="FFFFFF"/>
        </w:rPr>
        <w:t xml:space="preserve"> </w:t>
      </w:r>
    </w:p>
    <w:p w14:paraId="75B24D19" w14:textId="77777777" w:rsidR="00F66398" w:rsidRDefault="00F66398" w:rsidP="00421A2E">
      <w:pPr>
        <w:spacing w:line="360" w:lineRule="auto"/>
        <w:contextualSpacing/>
        <w:jc w:val="both"/>
        <w:rPr>
          <w:rFonts w:ascii="Times New Roman" w:hAnsi="Times New Roman"/>
          <w:sz w:val="24"/>
          <w:szCs w:val="24"/>
          <w:u w:val="single"/>
        </w:rPr>
      </w:pPr>
    </w:p>
    <w:p w14:paraId="3A4BB419" w14:textId="77777777" w:rsidR="00716257" w:rsidRDefault="00716257" w:rsidP="00421A2E">
      <w:pPr>
        <w:spacing w:line="360" w:lineRule="auto"/>
        <w:contextualSpacing/>
        <w:jc w:val="both"/>
        <w:rPr>
          <w:rFonts w:ascii="Times New Roman" w:hAnsi="Times New Roman"/>
          <w:sz w:val="24"/>
          <w:szCs w:val="24"/>
          <w:u w:val="single"/>
        </w:rPr>
      </w:pPr>
    </w:p>
    <w:p w14:paraId="43EFD286" w14:textId="5DE6AE1C" w:rsidR="00421A2E" w:rsidRPr="00BE2718" w:rsidRDefault="00421A2E" w:rsidP="00421A2E">
      <w:pPr>
        <w:spacing w:line="360" w:lineRule="auto"/>
        <w:contextualSpacing/>
        <w:jc w:val="both"/>
        <w:rPr>
          <w:rFonts w:ascii="Times New Roman" w:hAnsi="Times New Roman"/>
          <w:b/>
          <w:sz w:val="24"/>
          <w:szCs w:val="24"/>
          <w:u w:val="single"/>
        </w:rPr>
      </w:pPr>
      <w:r w:rsidRPr="00BE2718">
        <w:rPr>
          <w:rFonts w:ascii="Times New Roman" w:hAnsi="Times New Roman"/>
          <w:sz w:val="24"/>
          <w:szCs w:val="24"/>
          <w:u w:val="single"/>
        </w:rPr>
        <w:t>ΣΕΜΙΝΑΡΙ</w:t>
      </w:r>
      <w:r w:rsidRPr="00BE2718">
        <w:rPr>
          <w:rFonts w:ascii="Times New Roman" w:hAnsi="Times New Roman"/>
          <w:sz w:val="24"/>
          <w:szCs w:val="24"/>
          <w:u w:val="single"/>
          <w:lang w:val="en-US"/>
        </w:rPr>
        <w:t>A</w:t>
      </w:r>
    </w:p>
    <w:p w14:paraId="626C2496" w14:textId="77777777" w:rsidR="00D8224F" w:rsidRPr="00A62B71" w:rsidRDefault="00D8224F" w:rsidP="00D8224F">
      <w:pPr>
        <w:spacing w:line="360" w:lineRule="auto"/>
        <w:contextualSpacing/>
        <w:jc w:val="both"/>
        <w:rPr>
          <w:rFonts w:ascii="Times New Roman" w:hAnsi="Times New Roman"/>
          <w:color w:val="FF0000"/>
          <w:sz w:val="24"/>
          <w:szCs w:val="24"/>
        </w:rPr>
      </w:pPr>
      <w:r w:rsidRPr="00A62B71">
        <w:rPr>
          <w:rFonts w:ascii="Times New Roman" w:hAnsi="Times New Roman"/>
          <w:b/>
          <w:bCs/>
          <w:color w:val="FF0000"/>
          <w:sz w:val="24"/>
          <w:szCs w:val="24"/>
        </w:rPr>
        <w:t>Σ-ΤΕ-ΙΣΘΕΤΑ 206</w:t>
      </w:r>
      <w:r w:rsidRPr="00A62B71">
        <w:rPr>
          <w:rFonts w:ascii="Times New Roman" w:hAnsi="Times New Roman"/>
          <w:color w:val="FF0000"/>
          <w:sz w:val="24"/>
          <w:szCs w:val="24"/>
        </w:rPr>
        <w:t xml:space="preserve"> </w:t>
      </w:r>
    </w:p>
    <w:p w14:paraId="69C47A63" w14:textId="77777777" w:rsidR="00D8224F" w:rsidRPr="00054035" w:rsidRDefault="00D8224F" w:rsidP="00D8224F">
      <w:pPr>
        <w:spacing w:line="360" w:lineRule="auto"/>
        <w:contextualSpacing/>
        <w:jc w:val="both"/>
        <w:rPr>
          <w:rFonts w:ascii="Times New Roman" w:hAnsi="Times New Roman"/>
          <w:b/>
          <w:sz w:val="24"/>
          <w:szCs w:val="24"/>
        </w:rPr>
      </w:pPr>
      <w:r w:rsidRPr="00BE2718">
        <w:rPr>
          <w:rFonts w:ascii="Times New Roman" w:hAnsi="Times New Roman"/>
          <w:b/>
          <w:bCs/>
          <w:sz w:val="24"/>
          <w:szCs w:val="24"/>
        </w:rPr>
        <w:t xml:space="preserve">Ιστοριογραφικές Προσεγγίσεις στην Ευρωπαϊκή Ζωγραφική του 17ου Αιώνα </w:t>
      </w:r>
      <w:r>
        <w:rPr>
          <w:rFonts w:ascii="Times New Roman" w:hAnsi="Times New Roman"/>
          <w:b/>
          <w:bCs/>
          <w:sz w:val="24"/>
          <w:szCs w:val="24"/>
        </w:rPr>
        <w:t xml:space="preserve"> </w:t>
      </w:r>
    </w:p>
    <w:p w14:paraId="31981762" w14:textId="77777777" w:rsidR="00D8224F" w:rsidRPr="00375D65" w:rsidRDefault="00D8224F" w:rsidP="00D8224F">
      <w:pPr>
        <w:spacing w:line="360" w:lineRule="auto"/>
        <w:contextualSpacing/>
        <w:jc w:val="both"/>
        <w:rPr>
          <w:rFonts w:ascii="Times New Roman" w:hAnsi="Times New Roman"/>
          <w:sz w:val="24"/>
          <w:szCs w:val="24"/>
          <w:u w:val="single"/>
        </w:rPr>
      </w:pPr>
      <w:r w:rsidRPr="00375D65">
        <w:rPr>
          <w:rFonts w:ascii="Times New Roman" w:hAnsi="Times New Roman"/>
          <w:sz w:val="24"/>
          <w:szCs w:val="24"/>
          <w:u w:val="single"/>
        </w:rPr>
        <w:t xml:space="preserve">Ναυσικά </w:t>
      </w:r>
      <w:proofErr w:type="spellStart"/>
      <w:r w:rsidRPr="00375D65">
        <w:rPr>
          <w:rFonts w:ascii="Times New Roman" w:hAnsi="Times New Roman"/>
          <w:sz w:val="24"/>
          <w:szCs w:val="24"/>
          <w:u w:val="single"/>
        </w:rPr>
        <w:t>Λιτσαρδοπούλου</w:t>
      </w:r>
      <w:proofErr w:type="spellEnd"/>
    </w:p>
    <w:p w14:paraId="32C5E843" w14:textId="77777777" w:rsidR="00D8224F" w:rsidRPr="007F0373" w:rsidRDefault="00D8224F" w:rsidP="00D8224F">
      <w:pPr>
        <w:spacing w:line="360" w:lineRule="auto"/>
        <w:contextualSpacing/>
        <w:jc w:val="both"/>
        <w:rPr>
          <w:rFonts w:ascii="Times New Roman" w:hAnsi="Times New Roman"/>
          <w:sz w:val="24"/>
          <w:szCs w:val="24"/>
        </w:rPr>
      </w:pPr>
      <w:r w:rsidRPr="00BE2718">
        <w:rPr>
          <w:rFonts w:ascii="Times New Roman" w:hAnsi="Times New Roman"/>
          <w:sz w:val="24"/>
          <w:szCs w:val="24"/>
        </w:rPr>
        <w:t>Στο σεμινάριο αυτό παρουσιάζονται σημαντικές θεωρίες και κριτικές τοποθετήσεις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με κύριους εκπροσώπους τους </w:t>
      </w:r>
      <w:proofErr w:type="spellStart"/>
      <w:r w:rsidRPr="00BE2718">
        <w:rPr>
          <w:rFonts w:ascii="Times New Roman" w:hAnsi="Times New Roman"/>
          <w:sz w:val="24"/>
          <w:szCs w:val="24"/>
        </w:rPr>
        <w:t>Karel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van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Mander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Roger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de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Piles</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Joachim</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von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Sandrart</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André</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Félibien</w:t>
      </w:r>
      <w:proofErr w:type="spellEnd"/>
      <w:r w:rsidRPr="00BE2718">
        <w:rPr>
          <w:rFonts w:ascii="Times New Roman" w:hAnsi="Times New Roman"/>
          <w:sz w:val="24"/>
          <w:szCs w:val="24"/>
        </w:rPr>
        <w:t>, και με κεντρικό πεδίο αναφοράς τη ζωγραφική των Κάτω Χωρών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Ενδεικτικά, από τον 18</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συζητούνται οι σχετικές θέσεις του </w:t>
      </w:r>
      <w:proofErr w:type="spellStart"/>
      <w:r w:rsidRPr="00BE2718">
        <w:rPr>
          <w:rFonts w:ascii="Times New Roman" w:hAnsi="Times New Roman"/>
          <w:sz w:val="24"/>
          <w:szCs w:val="24"/>
        </w:rPr>
        <w:t>Diderot</w:t>
      </w:r>
      <w:proofErr w:type="spellEnd"/>
      <w:r w:rsidRPr="00BE2718">
        <w:rPr>
          <w:rFonts w:ascii="Times New Roman" w:hAnsi="Times New Roman"/>
          <w:sz w:val="24"/>
          <w:szCs w:val="24"/>
        </w:rPr>
        <w:t>, από τον 19</w:t>
      </w:r>
      <w:r w:rsidRPr="00BE2718">
        <w:rPr>
          <w:rFonts w:ascii="Times New Roman" w:hAnsi="Times New Roman"/>
          <w:sz w:val="24"/>
          <w:szCs w:val="24"/>
          <w:vertAlign w:val="superscript"/>
        </w:rPr>
        <w:t>ο</w:t>
      </w:r>
      <w:r w:rsidRPr="00BE2718">
        <w:rPr>
          <w:rFonts w:ascii="Times New Roman" w:hAnsi="Times New Roman"/>
          <w:sz w:val="24"/>
          <w:szCs w:val="24"/>
        </w:rPr>
        <w:t xml:space="preserve"> αιώνα παρουσιάζονται οι απόψεις των </w:t>
      </w:r>
      <w:proofErr w:type="spellStart"/>
      <w:r w:rsidRPr="00BE2718">
        <w:rPr>
          <w:rFonts w:ascii="Times New Roman" w:hAnsi="Times New Roman"/>
          <w:sz w:val="24"/>
          <w:szCs w:val="24"/>
        </w:rPr>
        <w:t>Delacroi</w:t>
      </w:r>
      <w:r>
        <w:rPr>
          <w:rFonts w:ascii="Times New Roman" w:hAnsi="Times New Roman"/>
          <w:sz w:val="24"/>
          <w:szCs w:val="24"/>
        </w:rPr>
        <w:t>x</w:t>
      </w:r>
      <w:proofErr w:type="spellEnd"/>
      <w:r>
        <w:rPr>
          <w:rFonts w:ascii="Times New Roman" w:hAnsi="Times New Roman"/>
          <w:sz w:val="24"/>
          <w:szCs w:val="24"/>
        </w:rPr>
        <w:t xml:space="preserve"> και </w:t>
      </w:r>
      <w:proofErr w:type="spellStart"/>
      <w:r w:rsidRPr="00BE2718">
        <w:rPr>
          <w:rFonts w:ascii="Times New Roman" w:hAnsi="Times New Roman"/>
          <w:sz w:val="24"/>
          <w:szCs w:val="24"/>
        </w:rPr>
        <w:t>Baudelaire</w:t>
      </w:r>
      <w:proofErr w:type="spellEnd"/>
      <w:r w:rsidRPr="00BE2718">
        <w:rPr>
          <w:rFonts w:ascii="Times New Roman" w:hAnsi="Times New Roman"/>
          <w:sz w:val="24"/>
          <w:szCs w:val="24"/>
        </w:rPr>
        <w:t>, ενώ μελετώνται επίσης διαφορετικές σύγχρονες μεθοδολογικές προσεγγίσεις στη θεωρία και στην εικαστική παραγωγή του 17</w:t>
      </w:r>
      <w:r w:rsidRPr="00BE2718">
        <w:rPr>
          <w:rFonts w:ascii="Times New Roman" w:hAnsi="Times New Roman"/>
          <w:sz w:val="24"/>
          <w:szCs w:val="24"/>
          <w:vertAlign w:val="superscript"/>
        </w:rPr>
        <w:t>ου</w:t>
      </w:r>
      <w:r w:rsidRPr="00BE2718">
        <w:rPr>
          <w:rFonts w:ascii="Times New Roman" w:hAnsi="Times New Roman"/>
          <w:sz w:val="24"/>
          <w:szCs w:val="24"/>
        </w:rPr>
        <w:t xml:space="preserve"> αιώνα (</w:t>
      </w:r>
      <w:proofErr w:type="spellStart"/>
      <w:r w:rsidRPr="00BE2718">
        <w:rPr>
          <w:rFonts w:ascii="Times New Roman" w:hAnsi="Times New Roman"/>
          <w:sz w:val="24"/>
          <w:szCs w:val="24"/>
        </w:rPr>
        <w:t>Eddy</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de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Jongh</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Eric</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Jan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Sluijter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Ivan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Gaskell</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Herman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Roodenburg</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Celeste</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Brusati</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Elizabeth</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Honig</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Walter</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Melion</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Svetlana</w:t>
      </w:r>
      <w:proofErr w:type="spellEnd"/>
      <w:r w:rsidRPr="00BE2718">
        <w:rPr>
          <w:rFonts w:ascii="Times New Roman" w:hAnsi="Times New Roman"/>
          <w:sz w:val="24"/>
          <w:szCs w:val="24"/>
        </w:rPr>
        <w:t xml:space="preserve"> </w:t>
      </w:r>
      <w:proofErr w:type="spellStart"/>
      <w:r w:rsidRPr="00BE2718">
        <w:rPr>
          <w:rFonts w:ascii="Times New Roman" w:hAnsi="Times New Roman"/>
          <w:sz w:val="24"/>
          <w:szCs w:val="24"/>
        </w:rPr>
        <w:t>Alpers</w:t>
      </w:r>
      <w:proofErr w:type="spellEnd"/>
      <w:r w:rsidRPr="00BE2718">
        <w:rPr>
          <w:rFonts w:ascii="Times New Roman" w:hAnsi="Times New Roman"/>
          <w:sz w:val="24"/>
          <w:szCs w:val="24"/>
        </w:rPr>
        <w:t xml:space="preserve">, </w:t>
      </w:r>
      <w:r w:rsidRPr="00BE2718">
        <w:rPr>
          <w:rFonts w:ascii="Times New Roman" w:hAnsi="Times New Roman"/>
          <w:sz w:val="24"/>
          <w:szCs w:val="24"/>
          <w:lang w:val="en-US"/>
        </w:rPr>
        <w:t>John</w:t>
      </w:r>
      <w:r w:rsidRPr="00BE2718">
        <w:rPr>
          <w:rFonts w:ascii="Times New Roman" w:hAnsi="Times New Roman"/>
          <w:sz w:val="24"/>
          <w:szCs w:val="24"/>
        </w:rPr>
        <w:t xml:space="preserve"> Michael </w:t>
      </w:r>
      <w:proofErr w:type="spellStart"/>
      <w:r w:rsidRPr="00BE2718">
        <w:rPr>
          <w:rFonts w:ascii="Times New Roman" w:hAnsi="Times New Roman"/>
          <w:sz w:val="24"/>
          <w:szCs w:val="24"/>
        </w:rPr>
        <w:t>Montias</w:t>
      </w:r>
      <w:proofErr w:type="spellEnd"/>
      <w:r w:rsidRPr="00BE2718">
        <w:rPr>
          <w:rFonts w:ascii="Times New Roman" w:hAnsi="Times New Roman"/>
          <w:sz w:val="24"/>
          <w:szCs w:val="24"/>
        </w:rPr>
        <w:t xml:space="preserve"> κ.ά.). Πολλές από τις θέσεις αυτές εξετάζονται απέναντι στο μοντέλο </w:t>
      </w:r>
      <w:r>
        <w:rPr>
          <w:rFonts w:ascii="Times New Roman" w:hAnsi="Times New Roman"/>
          <w:sz w:val="24"/>
          <w:szCs w:val="24"/>
        </w:rPr>
        <w:t xml:space="preserve">του </w:t>
      </w:r>
      <w:proofErr w:type="spellStart"/>
      <w:r w:rsidRPr="00BE2718">
        <w:rPr>
          <w:rFonts w:ascii="Times New Roman" w:hAnsi="Times New Roman"/>
          <w:sz w:val="24"/>
          <w:szCs w:val="24"/>
        </w:rPr>
        <w:t>Panofsky</w:t>
      </w:r>
      <w:proofErr w:type="spellEnd"/>
      <w:r w:rsidRPr="00BE2718">
        <w:rPr>
          <w:rFonts w:ascii="Times New Roman" w:hAnsi="Times New Roman"/>
          <w:sz w:val="24"/>
          <w:szCs w:val="24"/>
        </w:rPr>
        <w:t xml:space="preserve"> και τη μέθοδο της συμβολικής αποκωδικοποίησης του περιεχομένου των έργων.</w:t>
      </w:r>
    </w:p>
    <w:p w14:paraId="4D65E8E8" w14:textId="77777777" w:rsidR="00985214" w:rsidRDefault="00985214" w:rsidP="007F6E97">
      <w:pPr>
        <w:spacing w:after="0" w:line="360" w:lineRule="auto"/>
        <w:contextualSpacing/>
        <w:jc w:val="both"/>
        <w:rPr>
          <w:rFonts w:ascii="Times New Roman" w:hAnsi="Times New Roman"/>
          <w:b/>
          <w:color w:val="FF0000"/>
          <w:sz w:val="24"/>
          <w:szCs w:val="24"/>
        </w:rPr>
      </w:pPr>
    </w:p>
    <w:p w14:paraId="1EAA0073" w14:textId="04E48243" w:rsidR="007F6E97" w:rsidRPr="007F6E97" w:rsidRDefault="007F6E97" w:rsidP="007F6E97">
      <w:pPr>
        <w:spacing w:after="0" w:line="360" w:lineRule="auto"/>
        <w:contextualSpacing/>
        <w:jc w:val="both"/>
        <w:rPr>
          <w:rFonts w:ascii="Times New Roman" w:hAnsi="Times New Roman"/>
          <w:b/>
          <w:color w:val="FF0000"/>
          <w:sz w:val="24"/>
          <w:szCs w:val="24"/>
        </w:rPr>
      </w:pPr>
      <w:r w:rsidRPr="007F6E97">
        <w:rPr>
          <w:rFonts w:ascii="Times New Roman" w:hAnsi="Times New Roman"/>
          <w:b/>
          <w:color w:val="FF0000"/>
          <w:sz w:val="24"/>
          <w:szCs w:val="24"/>
        </w:rPr>
        <w:t>Σ-ΑΝ-ΦΙΤΑΕ-916</w:t>
      </w:r>
    </w:p>
    <w:p w14:paraId="1F7568A4" w14:textId="4F0F03AA" w:rsidR="007F6E97" w:rsidRPr="007F6E97" w:rsidRDefault="007F6E97" w:rsidP="007F6E97">
      <w:pPr>
        <w:spacing w:after="0" w:line="360" w:lineRule="auto"/>
        <w:contextualSpacing/>
        <w:jc w:val="both"/>
        <w:rPr>
          <w:rFonts w:ascii="Times New Roman" w:hAnsi="Times New Roman"/>
          <w:b/>
          <w:sz w:val="24"/>
          <w:szCs w:val="24"/>
        </w:rPr>
      </w:pPr>
      <w:proofErr w:type="spellStart"/>
      <w:r w:rsidRPr="007F6E97">
        <w:rPr>
          <w:rFonts w:ascii="Times New Roman" w:hAnsi="Times New Roman"/>
          <w:b/>
          <w:sz w:val="24"/>
          <w:szCs w:val="24"/>
        </w:rPr>
        <w:t>Δι</w:t>
      </w:r>
      <w:proofErr w:type="spellEnd"/>
      <w:r w:rsidRPr="007F6E97">
        <w:rPr>
          <w:rFonts w:ascii="Times New Roman" w:hAnsi="Times New Roman"/>
          <w:b/>
          <w:sz w:val="24"/>
          <w:szCs w:val="24"/>
        </w:rPr>
        <w:t xml:space="preserve">-εικονικότητα στην εικονογραφημένη αφήγηση </w:t>
      </w:r>
    </w:p>
    <w:p w14:paraId="7B8FE16F" w14:textId="5D6EEC25" w:rsidR="007F6E97" w:rsidRPr="007F6E97" w:rsidRDefault="007F6E97" w:rsidP="007F6E97">
      <w:pPr>
        <w:spacing w:after="0" w:line="360" w:lineRule="auto"/>
        <w:contextualSpacing/>
        <w:jc w:val="both"/>
        <w:rPr>
          <w:rFonts w:ascii="Times New Roman" w:hAnsi="Times New Roman"/>
          <w:bCs/>
          <w:sz w:val="24"/>
          <w:szCs w:val="24"/>
          <w:u w:val="single"/>
        </w:rPr>
      </w:pPr>
      <w:r w:rsidRPr="007F6E97">
        <w:rPr>
          <w:rFonts w:ascii="Times New Roman" w:hAnsi="Times New Roman"/>
          <w:bCs/>
          <w:sz w:val="24"/>
          <w:szCs w:val="24"/>
          <w:u w:val="single"/>
        </w:rPr>
        <w:t>(</w:t>
      </w:r>
      <w:proofErr w:type="spellStart"/>
      <w:r w:rsidRPr="007F6E97">
        <w:rPr>
          <w:rFonts w:ascii="Times New Roman" w:hAnsi="Times New Roman"/>
          <w:bCs/>
          <w:sz w:val="24"/>
          <w:szCs w:val="24"/>
          <w:u w:val="single"/>
        </w:rPr>
        <w:t>Πανεπ</w:t>
      </w:r>
      <w:proofErr w:type="spellEnd"/>
      <w:r w:rsidRPr="007F6E97">
        <w:rPr>
          <w:rFonts w:ascii="Times New Roman" w:hAnsi="Times New Roman"/>
          <w:bCs/>
          <w:sz w:val="24"/>
          <w:szCs w:val="24"/>
          <w:u w:val="single"/>
        </w:rPr>
        <w:t xml:space="preserve">. </w:t>
      </w:r>
      <w:r w:rsidR="00716257">
        <w:rPr>
          <w:rFonts w:ascii="Times New Roman" w:hAnsi="Times New Roman"/>
          <w:bCs/>
          <w:sz w:val="24"/>
          <w:szCs w:val="24"/>
          <w:u w:val="single"/>
        </w:rPr>
        <w:t>υ</w:t>
      </w:r>
      <w:r w:rsidRPr="007F6E97">
        <w:rPr>
          <w:rFonts w:ascii="Times New Roman" w:hAnsi="Times New Roman"/>
          <w:bCs/>
          <w:sz w:val="24"/>
          <w:szCs w:val="24"/>
          <w:u w:val="single"/>
        </w:rPr>
        <w:t>πότροφος)</w:t>
      </w:r>
    </w:p>
    <w:p w14:paraId="59C84AFF" w14:textId="77777777" w:rsidR="007F6E97" w:rsidRPr="007F6E97" w:rsidRDefault="007F6E97" w:rsidP="007F6E97">
      <w:pPr>
        <w:spacing w:after="0" w:line="360" w:lineRule="auto"/>
        <w:contextualSpacing/>
        <w:jc w:val="both"/>
        <w:rPr>
          <w:rFonts w:ascii="Times New Roman" w:hAnsi="Times New Roman"/>
          <w:bCs/>
          <w:sz w:val="24"/>
          <w:szCs w:val="24"/>
        </w:rPr>
      </w:pPr>
      <w:r w:rsidRPr="007F6E97">
        <w:rPr>
          <w:rFonts w:ascii="Times New Roman" w:hAnsi="Times New Roman"/>
          <w:bCs/>
          <w:sz w:val="24"/>
          <w:szCs w:val="24"/>
        </w:rPr>
        <w:t>Δεσπόζουσα θέση στη σύγχρονη θεωρία της λογοτεχνίας καταλαμβάνει η έννοια της διακειμενικότητας (</w:t>
      </w:r>
      <w:proofErr w:type="spellStart"/>
      <w:r w:rsidRPr="007F6E97">
        <w:rPr>
          <w:rFonts w:ascii="Times New Roman" w:hAnsi="Times New Roman"/>
          <w:bCs/>
          <w:sz w:val="24"/>
          <w:szCs w:val="24"/>
        </w:rPr>
        <w:t>Julia</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Kristeva</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Gerard</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Genette</w:t>
      </w:r>
      <w:proofErr w:type="spellEnd"/>
      <w:r w:rsidRPr="007F6E97">
        <w:rPr>
          <w:rFonts w:ascii="Times New Roman" w:hAnsi="Times New Roman"/>
          <w:bCs/>
          <w:sz w:val="24"/>
          <w:szCs w:val="24"/>
        </w:rPr>
        <w:t xml:space="preserve"> κ.ά.) μέσω της οποίας εξετάζονται οι πολλαπλές διασυνδέσεις των κειμένων με προγενέστερα και μεταγενέστερα (</w:t>
      </w:r>
      <w:proofErr w:type="spellStart"/>
      <w:r w:rsidRPr="007F6E97">
        <w:rPr>
          <w:rFonts w:ascii="Times New Roman" w:hAnsi="Times New Roman"/>
          <w:bCs/>
          <w:sz w:val="24"/>
          <w:szCs w:val="24"/>
        </w:rPr>
        <w:t>μετακειμενικότητα</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αρχικειμενικότητα</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υπερκειμενικότητα</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μεταδιακειμενικότητα</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παρακειμενικότητα</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κ.ά</w:t>
      </w:r>
      <w:proofErr w:type="spellEnd"/>
      <w:r w:rsidRPr="007F6E97">
        <w:rPr>
          <w:rFonts w:ascii="Times New Roman" w:hAnsi="Times New Roman"/>
          <w:bCs/>
          <w:sz w:val="24"/>
          <w:szCs w:val="24"/>
        </w:rPr>
        <w:t xml:space="preserve">), επιτρέποντας την επινόηση ταξινομικών όρων και τον εντοπισμό εκλεκτικών συγγενειών μεταξύ έργων (προσαρμογή, διασκευή, ιδιοποίηση, παρωδία, ειρωνεία, </w:t>
      </w:r>
      <w:proofErr w:type="spellStart"/>
      <w:r w:rsidRPr="007F6E97">
        <w:rPr>
          <w:rFonts w:ascii="Times New Roman" w:hAnsi="Times New Roman"/>
          <w:bCs/>
          <w:sz w:val="24"/>
          <w:szCs w:val="24"/>
        </w:rPr>
        <w:t>παστίς</w:t>
      </w:r>
      <w:proofErr w:type="spellEnd"/>
      <w:r w:rsidRPr="007F6E97">
        <w:rPr>
          <w:rFonts w:ascii="Times New Roman" w:hAnsi="Times New Roman"/>
          <w:bCs/>
          <w:sz w:val="24"/>
          <w:szCs w:val="24"/>
        </w:rPr>
        <w:t xml:space="preserve">, κολλάζ, </w:t>
      </w:r>
      <w:proofErr w:type="spellStart"/>
      <w:r w:rsidRPr="007F6E97">
        <w:rPr>
          <w:rFonts w:ascii="Times New Roman" w:hAnsi="Times New Roman"/>
          <w:bCs/>
          <w:sz w:val="24"/>
          <w:szCs w:val="24"/>
        </w:rPr>
        <w:t>σπουφ</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τράβεστι</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μπουρλέσκ</w:t>
      </w:r>
      <w:proofErr w:type="spellEnd"/>
      <w:r w:rsidRPr="007F6E97">
        <w:rPr>
          <w:rFonts w:ascii="Times New Roman" w:hAnsi="Times New Roman"/>
          <w:bCs/>
          <w:sz w:val="24"/>
          <w:szCs w:val="24"/>
        </w:rPr>
        <w:t xml:space="preserve"> κ.ά.). Με ανάλογο τρόπο η ερμηνεία και ανάλυση των εικόνων </w:t>
      </w:r>
      <w:proofErr w:type="spellStart"/>
      <w:r w:rsidRPr="007F6E97">
        <w:rPr>
          <w:rFonts w:ascii="Times New Roman" w:hAnsi="Times New Roman"/>
          <w:bCs/>
          <w:sz w:val="24"/>
          <w:szCs w:val="24"/>
        </w:rPr>
        <w:t>απαιτοεί</w:t>
      </w:r>
      <w:proofErr w:type="spellEnd"/>
      <w:r w:rsidRPr="007F6E97">
        <w:rPr>
          <w:rFonts w:ascii="Times New Roman" w:hAnsi="Times New Roman"/>
          <w:bCs/>
          <w:sz w:val="24"/>
          <w:szCs w:val="24"/>
        </w:rPr>
        <w:t xml:space="preserve"> αντίστοιχα εργαλεία με στόχο τη </w:t>
      </w:r>
      <w:proofErr w:type="spellStart"/>
      <w:r w:rsidRPr="007F6E97">
        <w:rPr>
          <w:rFonts w:ascii="Times New Roman" w:hAnsi="Times New Roman"/>
          <w:bCs/>
          <w:sz w:val="24"/>
          <w:szCs w:val="24"/>
        </w:rPr>
        <w:t>διεικονική</w:t>
      </w:r>
      <w:proofErr w:type="spellEnd"/>
      <w:r w:rsidRPr="007F6E97">
        <w:rPr>
          <w:rFonts w:ascii="Times New Roman" w:hAnsi="Times New Roman"/>
          <w:bCs/>
          <w:sz w:val="24"/>
          <w:szCs w:val="24"/>
        </w:rPr>
        <w:t xml:space="preserve"> προσέγγιση όπως αυτή περιγράφεται από την </w:t>
      </w:r>
      <w:proofErr w:type="spellStart"/>
      <w:r w:rsidRPr="007F6E97">
        <w:rPr>
          <w:rFonts w:ascii="Times New Roman" w:hAnsi="Times New Roman"/>
          <w:bCs/>
          <w:sz w:val="24"/>
          <w:szCs w:val="24"/>
        </w:rPr>
        <w:t>Margaret</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Rose</w:t>
      </w:r>
      <w:proofErr w:type="spellEnd"/>
      <w:r w:rsidRPr="007F6E97">
        <w:rPr>
          <w:rFonts w:ascii="Times New Roman" w:hAnsi="Times New Roman"/>
          <w:bCs/>
          <w:sz w:val="24"/>
          <w:szCs w:val="24"/>
        </w:rPr>
        <w:t xml:space="preserve">, την </w:t>
      </w:r>
      <w:proofErr w:type="spellStart"/>
      <w:r w:rsidRPr="007F6E97">
        <w:rPr>
          <w:rFonts w:ascii="Times New Roman" w:hAnsi="Times New Roman"/>
          <w:bCs/>
          <w:sz w:val="24"/>
          <w:szCs w:val="24"/>
        </w:rPr>
        <w:t>Linda</w:t>
      </w:r>
      <w:proofErr w:type="spellEnd"/>
      <w:r w:rsidRPr="007F6E97">
        <w:rPr>
          <w:rFonts w:ascii="Times New Roman" w:hAnsi="Times New Roman"/>
          <w:bCs/>
          <w:sz w:val="24"/>
          <w:szCs w:val="24"/>
        </w:rPr>
        <w:t xml:space="preserve"> </w:t>
      </w:r>
      <w:proofErr w:type="spellStart"/>
      <w:r w:rsidRPr="007F6E97">
        <w:rPr>
          <w:rFonts w:ascii="Times New Roman" w:hAnsi="Times New Roman"/>
          <w:bCs/>
          <w:sz w:val="24"/>
          <w:szCs w:val="24"/>
        </w:rPr>
        <w:t>Hutcheon</w:t>
      </w:r>
      <w:proofErr w:type="spellEnd"/>
      <w:r w:rsidRPr="007F6E97">
        <w:rPr>
          <w:rFonts w:ascii="Times New Roman" w:hAnsi="Times New Roman"/>
          <w:bCs/>
          <w:sz w:val="24"/>
          <w:szCs w:val="24"/>
        </w:rPr>
        <w:t xml:space="preserve"> κ.ά. </w:t>
      </w:r>
    </w:p>
    <w:p w14:paraId="6D6C2E20" w14:textId="73F1F339" w:rsidR="00461474" w:rsidRPr="007F6E97" w:rsidRDefault="007F6E97" w:rsidP="007F6E97">
      <w:pPr>
        <w:spacing w:after="0" w:line="360" w:lineRule="auto"/>
        <w:contextualSpacing/>
        <w:jc w:val="both"/>
        <w:rPr>
          <w:rFonts w:ascii="Times New Roman" w:hAnsi="Times New Roman"/>
          <w:bCs/>
          <w:sz w:val="24"/>
          <w:szCs w:val="24"/>
        </w:rPr>
      </w:pPr>
      <w:r w:rsidRPr="007F6E97">
        <w:rPr>
          <w:rFonts w:ascii="Times New Roman" w:hAnsi="Times New Roman"/>
          <w:bCs/>
          <w:sz w:val="24"/>
          <w:szCs w:val="24"/>
        </w:rPr>
        <w:t xml:space="preserve">Μια τέχνη που η φύση της εδράζεται σ’ αυτήν ακριβώς την επικοινωνία είναι τα κόμικς στα οποία ο λόγος και η εικόνα συνυπάρχουν με πολλαπλασιαστικό και όχι αθροιστικό τρόπο συνθέτοντας αφηγήσεις. Γενικευμένη πρακτική των τελευταίων δεκαετιών από πολλούς δημιουργούς κόμικς αποτελούν οι διακειμενικές και </w:t>
      </w:r>
      <w:proofErr w:type="spellStart"/>
      <w:r w:rsidRPr="007F6E97">
        <w:rPr>
          <w:rFonts w:ascii="Times New Roman" w:hAnsi="Times New Roman"/>
          <w:bCs/>
          <w:sz w:val="24"/>
          <w:szCs w:val="24"/>
        </w:rPr>
        <w:t>διεικονικές</w:t>
      </w:r>
      <w:proofErr w:type="spellEnd"/>
      <w:r w:rsidRPr="007F6E97">
        <w:rPr>
          <w:rFonts w:ascii="Times New Roman" w:hAnsi="Times New Roman"/>
          <w:bCs/>
          <w:sz w:val="24"/>
          <w:szCs w:val="24"/>
        </w:rPr>
        <w:t xml:space="preserve"> εικονογραφημένες αφηγήσεις που επικοινωνούν με προγενέστερες εικόνες και κείμενα μέσω πολυδαίδαλων ιστών </w:t>
      </w:r>
      <w:proofErr w:type="spellStart"/>
      <w:r w:rsidRPr="007F6E97">
        <w:rPr>
          <w:rFonts w:ascii="Times New Roman" w:hAnsi="Times New Roman"/>
          <w:bCs/>
          <w:sz w:val="24"/>
          <w:szCs w:val="24"/>
        </w:rPr>
        <w:t>αλληλοσυσχέτισης</w:t>
      </w:r>
      <w:proofErr w:type="spellEnd"/>
      <w:r w:rsidRPr="007F6E97">
        <w:rPr>
          <w:rFonts w:ascii="Times New Roman" w:hAnsi="Times New Roman"/>
          <w:bCs/>
          <w:sz w:val="24"/>
          <w:szCs w:val="24"/>
        </w:rPr>
        <w:t xml:space="preserve">. Αυτές οι </w:t>
      </w:r>
      <w:proofErr w:type="spellStart"/>
      <w:r w:rsidRPr="007F6E97">
        <w:rPr>
          <w:rFonts w:ascii="Times New Roman" w:hAnsi="Times New Roman"/>
          <w:bCs/>
          <w:sz w:val="24"/>
          <w:szCs w:val="24"/>
        </w:rPr>
        <w:t>μεταμυθοπλαστικές</w:t>
      </w:r>
      <w:proofErr w:type="spellEnd"/>
      <w:r w:rsidRPr="007F6E97">
        <w:rPr>
          <w:rFonts w:ascii="Times New Roman" w:hAnsi="Times New Roman"/>
          <w:bCs/>
          <w:sz w:val="24"/>
          <w:szCs w:val="24"/>
        </w:rPr>
        <w:t xml:space="preserve"> αφηγήσεις αποτελούν ένα αχαρτογράφητο πεδίο εφαρμογής διακειμενικών και </w:t>
      </w:r>
      <w:proofErr w:type="spellStart"/>
      <w:r w:rsidRPr="007F6E97">
        <w:rPr>
          <w:rFonts w:ascii="Times New Roman" w:hAnsi="Times New Roman"/>
          <w:bCs/>
          <w:sz w:val="24"/>
          <w:szCs w:val="24"/>
        </w:rPr>
        <w:t>διεικονικών</w:t>
      </w:r>
      <w:proofErr w:type="spellEnd"/>
      <w:r w:rsidRPr="007F6E97">
        <w:rPr>
          <w:rFonts w:ascii="Times New Roman" w:hAnsi="Times New Roman"/>
          <w:bCs/>
          <w:sz w:val="24"/>
          <w:szCs w:val="24"/>
        </w:rPr>
        <w:t xml:space="preserve"> πρακτικών που θα εξεταστούν στο συγκεκριμένο μάθημα.</w:t>
      </w:r>
    </w:p>
    <w:p w14:paraId="18962392" w14:textId="48F16781" w:rsidR="007F6E97" w:rsidRDefault="007F6E97" w:rsidP="00BE0D70">
      <w:pPr>
        <w:spacing w:after="0" w:line="360" w:lineRule="auto"/>
        <w:contextualSpacing/>
        <w:rPr>
          <w:rFonts w:ascii="Times New Roman" w:hAnsi="Times New Roman"/>
          <w:b/>
          <w:color w:val="C00000"/>
          <w:sz w:val="24"/>
          <w:szCs w:val="24"/>
        </w:rPr>
      </w:pPr>
    </w:p>
    <w:p w14:paraId="701C8BFD" w14:textId="370F4A11" w:rsidR="00605F6B" w:rsidRPr="000466A4" w:rsidRDefault="00605F6B"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Σ-ΑΝ-ΦΙΤΑΕ-902</w:t>
      </w:r>
    </w:p>
    <w:p w14:paraId="6099386E" w14:textId="2DFDE24A" w:rsidR="00605F6B" w:rsidRPr="00605F6B" w:rsidRDefault="00605F6B" w:rsidP="00BE0D70">
      <w:pPr>
        <w:spacing w:after="0" w:line="360" w:lineRule="auto"/>
        <w:contextualSpacing/>
        <w:rPr>
          <w:rFonts w:ascii="Times New Roman" w:hAnsi="Times New Roman"/>
          <w:b/>
          <w:sz w:val="24"/>
          <w:szCs w:val="24"/>
        </w:rPr>
      </w:pPr>
      <w:r w:rsidRPr="00605F6B">
        <w:rPr>
          <w:rFonts w:ascii="Times New Roman" w:hAnsi="Times New Roman"/>
          <w:b/>
          <w:sz w:val="24"/>
          <w:szCs w:val="24"/>
        </w:rPr>
        <w:t>Ηθογραφία στην ελληνική τέχνη και λογοτεχνία στο γύρισμα του 19ου αιώνα</w:t>
      </w:r>
    </w:p>
    <w:p w14:paraId="3051B09E" w14:textId="2479368C" w:rsidR="00605F6B" w:rsidRDefault="00605F6B" w:rsidP="00BE0D70">
      <w:pPr>
        <w:spacing w:after="0" w:line="360" w:lineRule="auto"/>
        <w:contextualSpacing/>
        <w:rPr>
          <w:rFonts w:ascii="Times New Roman" w:hAnsi="Times New Roman"/>
          <w:bCs/>
          <w:sz w:val="24"/>
          <w:szCs w:val="24"/>
          <w:u w:val="single"/>
        </w:rPr>
      </w:pPr>
      <w:r w:rsidRPr="00605F6B">
        <w:rPr>
          <w:rFonts w:ascii="Times New Roman" w:hAnsi="Times New Roman"/>
          <w:bCs/>
          <w:sz w:val="24"/>
          <w:szCs w:val="24"/>
          <w:u w:val="single"/>
        </w:rPr>
        <w:t xml:space="preserve">Σοφία </w:t>
      </w:r>
      <w:proofErr w:type="spellStart"/>
      <w:r w:rsidRPr="00605F6B">
        <w:rPr>
          <w:rFonts w:ascii="Times New Roman" w:hAnsi="Times New Roman"/>
          <w:bCs/>
          <w:sz w:val="24"/>
          <w:szCs w:val="24"/>
          <w:u w:val="single"/>
        </w:rPr>
        <w:t>Ντενίση</w:t>
      </w:r>
      <w:proofErr w:type="spellEnd"/>
    </w:p>
    <w:p w14:paraId="592E686F" w14:textId="76A07440" w:rsidR="00605F6B" w:rsidRPr="00605F6B" w:rsidRDefault="00605F6B" w:rsidP="00605F6B">
      <w:pPr>
        <w:spacing w:after="0" w:line="360" w:lineRule="auto"/>
        <w:contextualSpacing/>
        <w:jc w:val="both"/>
        <w:rPr>
          <w:rFonts w:ascii="Times New Roman" w:hAnsi="Times New Roman"/>
          <w:bCs/>
          <w:sz w:val="24"/>
          <w:szCs w:val="24"/>
        </w:rPr>
      </w:pPr>
      <w:r w:rsidRPr="00605F6B">
        <w:rPr>
          <w:rFonts w:ascii="Times New Roman" w:hAnsi="Times New Roman"/>
          <w:bCs/>
          <w:sz w:val="24"/>
          <w:szCs w:val="24"/>
        </w:rPr>
        <w:t xml:space="preserve">Η διεύρυνση της οπτικής των φοιτητών με την συνεξέταση λογοτεχνικών και εικαστικών έργων τα οποία σύμφωνα με τις ιστορίες της λογοτεχνίας ή τις ιστορίες της τέχνης καθώς και με εξειδικευμένες μελέτες για το θέμα έχουν χαρακτηριστεί ως έργα ηθογραφικά. Η προσεκτική προσέγγιση των έργων των δύο γνωστικών πεδίων φανερώνει την πολυπλοκότητα του φαινομένου και τη μεγάλη σύγχυση που συχνά παρατηρείται στις σχετικές  μελέτες, όπου χρησιμοποιούνται οι ίδιοι όροι για να εκφράσουν συναφή όχι όμως όμοια φαινόμενα. Τα εικαστικά έργα θα εξεταστούν μέσα στο πλαίσιο αντίστοιχων ευρωπαϊκών αναζητήσεων της ίδιας (τέχνη </w:t>
      </w:r>
      <w:proofErr w:type="spellStart"/>
      <w:r w:rsidRPr="00605F6B">
        <w:rPr>
          <w:rFonts w:ascii="Times New Roman" w:hAnsi="Times New Roman"/>
          <w:bCs/>
          <w:sz w:val="24"/>
          <w:szCs w:val="24"/>
        </w:rPr>
        <w:t>Biedermeir</w:t>
      </w:r>
      <w:proofErr w:type="spellEnd"/>
      <w:r w:rsidRPr="00605F6B">
        <w:rPr>
          <w:rFonts w:ascii="Times New Roman" w:hAnsi="Times New Roman"/>
          <w:bCs/>
          <w:sz w:val="24"/>
          <w:szCs w:val="24"/>
        </w:rPr>
        <w:t>) ή παλαιότερων περιόδων (Ολλανδική τέχνη).Το μάθημα θα εξελιχθεί σε μια σειρά διαλέξεων, οι οποίες θα θέσουν τα βασικά ζητήματα τα οποία προκύπτουν, όταν συνεξεταστεί το θέμα της ηθογραφίας στη νεοελληνική τέχνη και λογοτεχνία. Τα ζητήματα αυτά στη συνέχεια θα διερευνηθούν μέσω της συζήτησης η οποία θα ακολουθήσει τις παρουσιάσεις των εργασιών των φοιτητών, οι οποίες θα αναλύουν αντιπροσωπευτικά ηθογραφικά λογοτεχνικά έργα, καθώς και τα αντίστοιχα εικαστικά έργα της περιόδου ώστε να καταστεί σαφές τι είναι ηθογραφικό για τα δύο πεδία, οι ομοιότητες και οι διαφορές.</w:t>
      </w:r>
    </w:p>
    <w:p w14:paraId="0498ABCC" w14:textId="77777777" w:rsidR="00605F6B" w:rsidRPr="00605F6B" w:rsidRDefault="00605F6B" w:rsidP="00605F6B">
      <w:pPr>
        <w:spacing w:after="0" w:line="360" w:lineRule="auto"/>
        <w:contextualSpacing/>
        <w:jc w:val="both"/>
        <w:rPr>
          <w:rFonts w:ascii="Times New Roman" w:hAnsi="Times New Roman"/>
          <w:bCs/>
          <w:sz w:val="24"/>
          <w:szCs w:val="24"/>
        </w:rPr>
      </w:pPr>
    </w:p>
    <w:p w14:paraId="5B4A3CC1" w14:textId="443F7BC8" w:rsidR="00F04346" w:rsidRPr="000466A4" w:rsidRDefault="00F04346"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 xml:space="preserve">Σ-ΤΕ-ΙΣΘΕΤΑ 207 </w:t>
      </w:r>
    </w:p>
    <w:p w14:paraId="4A098F2E" w14:textId="77777777" w:rsidR="00FF6274" w:rsidRPr="00FF6274" w:rsidRDefault="00F04346" w:rsidP="00F04346">
      <w:pPr>
        <w:spacing w:line="360" w:lineRule="auto"/>
        <w:contextualSpacing/>
        <w:jc w:val="both"/>
        <w:rPr>
          <w:rFonts w:ascii="Times New Roman" w:hAnsi="Times New Roman"/>
          <w:b/>
          <w:sz w:val="24"/>
          <w:szCs w:val="24"/>
        </w:rPr>
      </w:pPr>
      <w:r w:rsidRPr="000919E2">
        <w:rPr>
          <w:rFonts w:ascii="Times New Roman" w:hAnsi="Times New Roman"/>
          <w:b/>
          <w:sz w:val="24"/>
          <w:szCs w:val="24"/>
        </w:rPr>
        <w:t xml:space="preserve">Το μεσαιωνικό εικονογραφημένο βιβλίο: Σύγχρονες ερευνητικές και ερμηνευτικές προσεγγίσεις </w:t>
      </w:r>
    </w:p>
    <w:p w14:paraId="6BC6B418" w14:textId="77777777" w:rsidR="00F04346" w:rsidRPr="00375D65" w:rsidRDefault="00F04346" w:rsidP="00F04346">
      <w:pPr>
        <w:spacing w:line="360" w:lineRule="auto"/>
        <w:contextualSpacing/>
        <w:jc w:val="both"/>
        <w:rPr>
          <w:rFonts w:ascii="Times New Roman" w:hAnsi="Times New Roman"/>
          <w:sz w:val="24"/>
          <w:szCs w:val="24"/>
          <w:u w:val="single"/>
        </w:rPr>
      </w:pPr>
      <w:r>
        <w:rPr>
          <w:rFonts w:ascii="Times New Roman" w:hAnsi="Times New Roman"/>
          <w:sz w:val="24"/>
          <w:szCs w:val="24"/>
          <w:u w:val="single"/>
        </w:rPr>
        <w:t>Καλλιρρόη</w:t>
      </w:r>
      <w:r w:rsidRPr="00375D65">
        <w:rPr>
          <w:rFonts w:ascii="Times New Roman" w:hAnsi="Times New Roman"/>
          <w:sz w:val="24"/>
          <w:szCs w:val="24"/>
          <w:u w:val="single"/>
        </w:rPr>
        <w:t xml:space="preserve"> Λινάρδου</w:t>
      </w:r>
    </w:p>
    <w:p w14:paraId="40F7FB7F" w14:textId="77777777" w:rsidR="00F04346" w:rsidRPr="00BE2718" w:rsidRDefault="00F04346" w:rsidP="00F04346">
      <w:pPr>
        <w:spacing w:line="360" w:lineRule="auto"/>
        <w:contextualSpacing/>
        <w:jc w:val="both"/>
        <w:rPr>
          <w:rFonts w:ascii="Times New Roman" w:hAnsi="Times New Roman"/>
          <w:sz w:val="24"/>
          <w:szCs w:val="24"/>
        </w:rPr>
      </w:pPr>
      <w:r w:rsidRPr="00BE2718">
        <w:rPr>
          <w:rFonts w:ascii="Times New Roman" w:hAnsi="Times New Roman"/>
          <w:sz w:val="24"/>
          <w:szCs w:val="24"/>
        </w:rPr>
        <w:t xml:space="preserve">Σκοπός του </w:t>
      </w:r>
      <w:r w:rsidR="00CB47C8">
        <w:rPr>
          <w:rFonts w:ascii="Times New Roman" w:hAnsi="Times New Roman"/>
          <w:sz w:val="24"/>
          <w:szCs w:val="24"/>
        </w:rPr>
        <w:t>ε</w:t>
      </w:r>
      <w:r w:rsidRPr="00BE2718">
        <w:rPr>
          <w:rFonts w:ascii="Times New Roman" w:hAnsi="Times New Roman"/>
          <w:sz w:val="24"/>
          <w:szCs w:val="24"/>
        </w:rPr>
        <w:t xml:space="preserve">ιδικού </w:t>
      </w:r>
      <w:r w:rsidR="00CB47C8">
        <w:rPr>
          <w:rFonts w:ascii="Times New Roman" w:hAnsi="Times New Roman"/>
          <w:sz w:val="24"/>
          <w:szCs w:val="24"/>
        </w:rPr>
        <w:t>μ</w:t>
      </w:r>
      <w:r w:rsidRPr="00BE2718">
        <w:rPr>
          <w:rFonts w:ascii="Times New Roman" w:hAnsi="Times New Roman"/>
          <w:sz w:val="24"/>
          <w:szCs w:val="24"/>
        </w:rPr>
        <w:t>αθήματος είναι η εισαγωγή των φοιτητών στη μελέτη των Μεσαιωνικών εικονογραφημένων χειρογράφων και τα προβλήματα που σχετ</w:t>
      </w:r>
      <w:r>
        <w:rPr>
          <w:rFonts w:ascii="Times New Roman" w:hAnsi="Times New Roman"/>
          <w:sz w:val="24"/>
          <w:szCs w:val="24"/>
        </w:rPr>
        <w:t>ίζονται με την κατανόησή τους (</w:t>
      </w:r>
      <w:r w:rsidRPr="00BE2718">
        <w:rPr>
          <w:rFonts w:ascii="Times New Roman" w:hAnsi="Times New Roman"/>
          <w:sz w:val="24"/>
          <w:szCs w:val="24"/>
        </w:rPr>
        <w:t>Προ</w:t>
      </w:r>
      <w:r>
        <w:rPr>
          <w:rFonts w:ascii="Times New Roman" w:hAnsi="Times New Roman"/>
          <w:sz w:val="24"/>
          <w:szCs w:val="24"/>
        </w:rPr>
        <w:t xml:space="preserve">βλήματα μεθόδου και προσέγγισης, </w:t>
      </w:r>
      <w:r w:rsidRPr="00BE2718">
        <w:rPr>
          <w:rFonts w:ascii="Times New Roman" w:hAnsi="Times New Roman"/>
          <w:sz w:val="24"/>
          <w:szCs w:val="24"/>
        </w:rPr>
        <w:t>Σχέση λόγου και εικόνας</w:t>
      </w:r>
      <w:r>
        <w:rPr>
          <w:rFonts w:ascii="Times New Roman" w:hAnsi="Times New Roman"/>
          <w:sz w:val="24"/>
          <w:szCs w:val="24"/>
        </w:rPr>
        <w:t xml:space="preserve">, </w:t>
      </w:r>
      <w:r w:rsidRPr="00BE2718">
        <w:rPr>
          <w:rFonts w:ascii="Times New Roman" w:hAnsi="Times New Roman"/>
          <w:sz w:val="24"/>
          <w:szCs w:val="24"/>
        </w:rPr>
        <w:t>Η μαρτυρία των χειρογράφων για τους δημιουργούς</w:t>
      </w:r>
      <w:r>
        <w:rPr>
          <w:rFonts w:ascii="Times New Roman" w:hAnsi="Times New Roman"/>
          <w:sz w:val="24"/>
          <w:szCs w:val="24"/>
        </w:rPr>
        <w:t xml:space="preserve"> και το αναγνωστικό κοινό τους, </w:t>
      </w:r>
      <w:proofErr w:type="spellStart"/>
      <w:r w:rsidRPr="00BE2718">
        <w:rPr>
          <w:rFonts w:ascii="Times New Roman" w:hAnsi="Times New Roman"/>
          <w:sz w:val="24"/>
          <w:szCs w:val="24"/>
        </w:rPr>
        <w:t>Νοηματοδότηση</w:t>
      </w:r>
      <w:proofErr w:type="spellEnd"/>
      <w:r w:rsidRPr="00BE2718">
        <w:rPr>
          <w:rFonts w:ascii="Times New Roman" w:hAnsi="Times New Roman"/>
          <w:sz w:val="24"/>
          <w:szCs w:val="24"/>
        </w:rPr>
        <w:t xml:space="preserve"> και ερμηνεία παραδειγμάτων ιδιάζουσας εικονογράφησης</w:t>
      </w:r>
      <w:r>
        <w:rPr>
          <w:rFonts w:ascii="Times New Roman" w:hAnsi="Times New Roman"/>
          <w:sz w:val="24"/>
          <w:szCs w:val="24"/>
        </w:rPr>
        <w:t xml:space="preserve">, </w:t>
      </w:r>
      <w:r w:rsidRPr="00BE2718">
        <w:rPr>
          <w:rFonts w:ascii="Times New Roman" w:hAnsi="Times New Roman"/>
          <w:sz w:val="24"/>
          <w:szCs w:val="24"/>
        </w:rPr>
        <w:t>Ανταλλαγές μεταξύ Ανατολής και Δύσης</w:t>
      </w:r>
      <w:r>
        <w:rPr>
          <w:rFonts w:ascii="Times New Roman" w:hAnsi="Times New Roman"/>
          <w:sz w:val="24"/>
          <w:szCs w:val="24"/>
        </w:rPr>
        <w:t>).</w:t>
      </w:r>
    </w:p>
    <w:p w14:paraId="04781DDE" w14:textId="77777777" w:rsidR="00F04346" w:rsidRDefault="00F04346" w:rsidP="00B7375D">
      <w:pPr>
        <w:spacing w:line="360" w:lineRule="auto"/>
        <w:contextualSpacing/>
        <w:jc w:val="both"/>
        <w:rPr>
          <w:rFonts w:ascii="Times New Roman" w:hAnsi="Times New Roman"/>
          <w:b/>
          <w:color w:val="C00000"/>
          <w:sz w:val="24"/>
          <w:szCs w:val="24"/>
        </w:rPr>
      </w:pPr>
    </w:p>
    <w:p w14:paraId="0F1E8240" w14:textId="77777777" w:rsidR="00342526" w:rsidRPr="000466A4" w:rsidRDefault="00342526"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Σ-ΤΕ-ΙΣΘΕΤΑ 202</w:t>
      </w:r>
    </w:p>
    <w:p w14:paraId="2077985C" w14:textId="77777777" w:rsidR="006C2067" w:rsidRPr="006C2067" w:rsidRDefault="00342526" w:rsidP="00342526">
      <w:pPr>
        <w:spacing w:line="360" w:lineRule="auto"/>
        <w:contextualSpacing/>
        <w:jc w:val="both"/>
        <w:rPr>
          <w:rFonts w:ascii="Times New Roman" w:hAnsi="Times New Roman"/>
          <w:b/>
          <w:sz w:val="24"/>
          <w:szCs w:val="24"/>
        </w:rPr>
      </w:pPr>
      <w:r w:rsidRPr="004B1F03">
        <w:rPr>
          <w:rFonts w:ascii="Times New Roman" w:hAnsi="Times New Roman"/>
          <w:b/>
          <w:sz w:val="24"/>
          <w:szCs w:val="24"/>
        </w:rPr>
        <w:t>Τέχνη και Μέσα: Προβλήματα Ιστοριογραφίας της Τέχνης</w:t>
      </w:r>
      <w:r w:rsidRPr="0004455D">
        <w:rPr>
          <w:rFonts w:ascii="Times New Roman" w:hAnsi="Times New Roman"/>
          <w:b/>
          <w:sz w:val="24"/>
          <w:szCs w:val="24"/>
        </w:rPr>
        <w:t xml:space="preserve"> </w:t>
      </w:r>
    </w:p>
    <w:p w14:paraId="271CC35C" w14:textId="01E38424" w:rsidR="007978BA" w:rsidRPr="001A6E66" w:rsidRDefault="007978BA" w:rsidP="007978BA">
      <w:pPr>
        <w:suppressAutoHyphens w:val="0"/>
        <w:autoSpaceDN/>
        <w:spacing w:after="0" w:line="360" w:lineRule="auto"/>
        <w:rPr>
          <w:rFonts w:ascii="Times New Roman" w:hAnsi="Times New Roman"/>
          <w:color w:val="FF0000"/>
          <w:sz w:val="24"/>
          <w:szCs w:val="24"/>
          <w:u w:val="single"/>
        </w:rPr>
      </w:pPr>
      <w:r w:rsidRPr="00C91170">
        <w:rPr>
          <w:rFonts w:ascii="Times New Roman" w:hAnsi="Times New Roman"/>
          <w:sz w:val="24"/>
          <w:szCs w:val="24"/>
          <w:u w:val="single"/>
        </w:rPr>
        <w:t>(</w:t>
      </w:r>
      <w:proofErr w:type="spellStart"/>
      <w:r w:rsidRPr="00C91170">
        <w:rPr>
          <w:rFonts w:ascii="Times New Roman" w:hAnsi="Times New Roman"/>
          <w:sz w:val="24"/>
          <w:szCs w:val="24"/>
          <w:u w:val="single"/>
        </w:rPr>
        <w:t>Πανεπ</w:t>
      </w:r>
      <w:proofErr w:type="spellEnd"/>
      <w:r w:rsidRPr="00C91170">
        <w:rPr>
          <w:rFonts w:ascii="Times New Roman" w:hAnsi="Times New Roman"/>
          <w:sz w:val="24"/>
          <w:szCs w:val="24"/>
          <w:u w:val="single"/>
        </w:rPr>
        <w:t>. υπότροφος</w:t>
      </w:r>
      <w:r w:rsidR="003F1F6E" w:rsidRPr="001A6E66">
        <w:rPr>
          <w:rFonts w:ascii="Times New Roman" w:hAnsi="Times New Roman"/>
          <w:sz w:val="24"/>
          <w:szCs w:val="24"/>
          <w:u w:val="single"/>
        </w:rPr>
        <w:t>)</w:t>
      </w:r>
    </w:p>
    <w:p w14:paraId="157F7445" w14:textId="77777777" w:rsidR="00342526" w:rsidRPr="0004455D" w:rsidRDefault="00342526" w:rsidP="00342526">
      <w:pPr>
        <w:spacing w:line="360" w:lineRule="auto"/>
        <w:contextualSpacing/>
        <w:jc w:val="both"/>
        <w:rPr>
          <w:rFonts w:ascii="Times New Roman" w:hAnsi="Times New Roman"/>
          <w:sz w:val="24"/>
          <w:szCs w:val="24"/>
        </w:rPr>
      </w:pPr>
      <w:r w:rsidRPr="0004455D">
        <w:rPr>
          <w:rFonts w:ascii="Times New Roman" w:hAnsi="Times New Roman"/>
          <w:sz w:val="24"/>
          <w:szCs w:val="24"/>
        </w:rPr>
        <w:t xml:space="preserve">Εισαγωγή στις ψηφιακές μορφές τέχνης και την ιστορία τους στην Ελλάδα και στην Ευρώπη. Α. Εισαγωγή στις πειραματικές τεχνικές της σύγχρονης τέχνης του 1960 με έμφαση στη στροφή στο </w:t>
      </w:r>
      <w:proofErr w:type="spellStart"/>
      <w:r w:rsidRPr="0004455D">
        <w:rPr>
          <w:rFonts w:ascii="Times New Roman" w:hAnsi="Times New Roman"/>
          <w:sz w:val="24"/>
          <w:szCs w:val="24"/>
        </w:rPr>
        <w:t>Video</w:t>
      </w:r>
      <w:proofErr w:type="spellEnd"/>
      <w:r w:rsidRPr="0004455D">
        <w:rPr>
          <w:rFonts w:ascii="Times New Roman" w:hAnsi="Times New Roman"/>
          <w:sz w:val="24"/>
          <w:szCs w:val="24"/>
        </w:rPr>
        <w:t>. B. H στροφή στα «νέα μέσα» και το ζήτημα της ιστοριογραφίας των νέων μορφών τέχνης σε σχέση με τ</w:t>
      </w:r>
      <w:r w:rsidR="004B1F03">
        <w:rPr>
          <w:rFonts w:ascii="Times New Roman" w:hAnsi="Times New Roman"/>
          <w:sz w:val="24"/>
          <w:szCs w:val="24"/>
        </w:rPr>
        <w:t>ην ιστορία της σύγχρονης τέχνης</w:t>
      </w:r>
      <w:r w:rsidRPr="0004455D">
        <w:rPr>
          <w:rFonts w:ascii="Times New Roman" w:hAnsi="Times New Roman"/>
          <w:sz w:val="24"/>
          <w:szCs w:val="24"/>
        </w:rPr>
        <w:t>.</w:t>
      </w:r>
    </w:p>
    <w:p w14:paraId="559C385B" w14:textId="77777777" w:rsidR="00644DE4" w:rsidRDefault="00644DE4" w:rsidP="009305B2">
      <w:pPr>
        <w:spacing w:line="360" w:lineRule="auto"/>
        <w:contextualSpacing/>
        <w:jc w:val="both"/>
        <w:rPr>
          <w:rFonts w:ascii="Times New Roman" w:hAnsi="Times New Roman"/>
          <w:b/>
          <w:sz w:val="24"/>
          <w:szCs w:val="24"/>
        </w:rPr>
      </w:pPr>
    </w:p>
    <w:p w14:paraId="652AEB39" w14:textId="77777777" w:rsidR="000C66C0" w:rsidRPr="000466A4" w:rsidRDefault="000C66C0"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Σ-ΑΝ-ΦΙΤΑΕ 910</w:t>
      </w:r>
    </w:p>
    <w:p w14:paraId="3A8EE6B0" w14:textId="77777777" w:rsidR="000C66C0" w:rsidRDefault="000C66C0" w:rsidP="000C66C0">
      <w:pPr>
        <w:spacing w:line="360" w:lineRule="auto"/>
        <w:contextualSpacing/>
        <w:jc w:val="both"/>
        <w:rPr>
          <w:rFonts w:ascii="Times New Roman" w:hAnsi="Times New Roman"/>
          <w:b/>
          <w:sz w:val="24"/>
          <w:szCs w:val="24"/>
        </w:rPr>
      </w:pPr>
      <w:r w:rsidRPr="00633E0D">
        <w:rPr>
          <w:rFonts w:ascii="Times New Roman" w:hAnsi="Times New Roman"/>
          <w:b/>
          <w:sz w:val="24"/>
          <w:szCs w:val="24"/>
        </w:rPr>
        <w:t>Σύγχρονες</w:t>
      </w:r>
      <w:r>
        <w:rPr>
          <w:rFonts w:ascii="Times New Roman" w:hAnsi="Times New Roman"/>
          <w:b/>
          <w:sz w:val="24"/>
          <w:szCs w:val="24"/>
        </w:rPr>
        <w:t xml:space="preserve"> </w:t>
      </w:r>
      <w:proofErr w:type="spellStart"/>
      <w:r>
        <w:rPr>
          <w:rFonts w:ascii="Times New Roman" w:hAnsi="Times New Roman"/>
          <w:b/>
          <w:sz w:val="24"/>
          <w:szCs w:val="24"/>
        </w:rPr>
        <w:t>επιμελητικές</w:t>
      </w:r>
      <w:proofErr w:type="spellEnd"/>
      <w:r>
        <w:rPr>
          <w:rFonts w:ascii="Times New Roman" w:hAnsi="Times New Roman"/>
          <w:b/>
          <w:sz w:val="24"/>
          <w:szCs w:val="24"/>
        </w:rPr>
        <w:t xml:space="preserve"> πρακτικές</w:t>
      </w:r>
    </w:p>
    <w:p w14:paraId="1734C6E1" w14:textId="0F364274" w:rsidR="000C66C0" w:rsidRPr="001A6E66" w:rsidRDefault="000C66C0" w:rsidP="000C66C0">
      <w:pPr>
        <w:suppressAutoHyphens w:val="0"/>
        <w:autoSpaceDN/>
        <w:spacing w:after="0" w:line="360" w:lineRule="auto"/>
        <w:rPr>
          <w:rFonts w:ascii="Times New Roman" w:hAnsi="Times New Roman"/>
          <w:color w:val="FF0000"/>
          <w:sz w:val="24"/>
          <w:szCs w:val="24"/>
          <w:u w:val="single"/>
        </w:rPr>
      </w:pPr>
      <w:r w:rsidRPr="00C91170">
        <w:rPr>
          <w:rFonts w:ascii="Times New Roman" w:hAnsi="Times New Roman"/>
          <w:sz w:val="24"/>
          <w:szCs w:val="24"/>
          <w:u w:val="single"/>
        </w:rPr>
        <w:t>(</w:t>
      </w:r>
      <w:proofErr w:type="spellStart"/>
      <w:r w:rsidRPr="00C91170">
        <w:rPr>
          <w:rFonts w:ascii="Times New Roman" w:hAnsi="Times New Roman"/>
          <w:sz w:val="24"/>
          <w:szCs w:val="24"/>
          <w:u w:val="single"/>
        </w:rPr>
        <w:t>Πανεπ</w:t>
      </w:r>
      <w:proofErr w:type="spellEnd"/>
      <w:r w:rsidRPr="00C91170">
        <w:rPr>
          <w:rFonts w:ascii="Times New Roman" w:hAnsi="Times New Roman"/>
          <w:sz w:val="24"/>
          <w:szCs w:val="24"/>
          <w:u w:val="single"/>
        </w:rPr>
        <w:t>. υπότροφος</w:t>
      </w:r>
      <w:r w:rsidR="003F1F6E" w:rsidRPr="001A6E66">
        <w:rPr>
          <w:rFonts w:ascii="Times New Roman" w:hAnsi="Times New Roman"/>
          <w:sz w:val="24"/>
          <w:szCs w:val="24"/>
          <w:u w:val="single"/>
        </w:rPr>
        <w:t>)</w:t>
      </w:r>
    </w:p>
    <w:p w14:paraId="5EBE7084" w14:textId="77777777" w:rsidR="000C66C0" w:rsidRDefault="00123499" w:rsidP="009305B2">
      <w:pPr>
        <w:spacing w:line="360" w:lineRule="auto"/>
        <w:contextualSpacing/>
        <w:jc w:val="both"/>
        <w:rPr>
          <w:rFonts w:ascii="Times New Roman" w:hAnsi="Times New Roman"/>
          <w:b/>
          <w:sz w:val="24"/>
          <w:szCs w:val="24"/>
        </w:rPr>
      </w:pPr>
      <w:r w:rsidRPr="00123499">
        <w:rPr>
          <w:rFonts w:ascii="Times New Roman" w:hAnsi="Times New Roman"/>
          <w:sz w:val="24"/>
          <w:szCs w:val="24"/>
        </w:rPr>
        <w:t xml:space="preserve">Το μάθημα συνδυάζει θεωρητική και εφαρμοσμένη προσέγγιση με βασικό άξονα την  επισκόπηση σύγχρονων </w:t>
      </w:r>
      <w:proofErr w:type="spellStart"/>
      <w:r w:rsidRPr="00123499">
        <w:rPr>
          <w:rFonts w:ascii="Times New Roman" w:hAnsi="Times New Roman"/>
          <w:sz w:val="24"/>
          <w:szCs w:val="24"/>
        </w:rPr>
        <w:t>επιμελητικών</w:t>
      </w:r>
      <w:proofErr w:type="spellEnd"/>
      <w:r w:rsidRPr="00123499">
        <w:rPr>
          <w:rFonts w:ascii="Times New Roman" w:hAnsi="Times New Roman"/>
          <w:sz w:val="24"/>
          <w:szCs w:val="24"/>
        </w:rPr>
        <w:t xml:space="preserve"> πρακτικών και νέων κατευθύνσεων που εμφανίζονται σε αυτό το πεδίο, μέσα από μελέτες περίπτωσης </w:t>
      </w:r>
      <w:proofErr w:type="spellStart"/>
      <w:r w:rsidRPr="00123499">
        <w:rPr>
          <w:rFonts w:ascii="Times New Roman" w:hAnsi="Times New Roman"/>
          <w:sz w:val="24"/>
          <w:szCs w:val="24"/>
        </w:rPr>
        <w:t>επιμελητικών</w:t>
      </w:r>
      <w:proofErr w:type="spellEnd"/>
      <w:r w:rsidRPr="00123499">
        <w:rPr>
          <w:rFonts w:ascii="Times New Roman" w:hAnsi="Times New Roman"/>
          <w:sz w:val="24"/>
          <w:szCs w:val="24"/>
        </w:rPr>
        <w:t xml:space="preserve"> προσεγγίσεων από πρόσφατες εκθέσεις στον ελληνικό και διεθνή χώρο. Εξετάζονται ο ρόλος του επιμελητή και οι συνέργειες τόσο με τους εικαστικούς όσο και με τους φορείς που διοργανώνουν εκθέσεις, καθώς και οι πρακτικές εκφάνσεις αλλά και τα θεωρητικά ζητήματα που προκύπτουν κατά τη σύλληψη, το σχεδιασμό και την οργάνωση μιας έκθεσης. Ιδιαίτερη αναφορά γίνεται στο ρόλο της επιμέλειας αναφορικά με τις ψηφιακές μορφές τέχνης αλλά και τις μορφές </w:t>
      </w:r>
      <w:proofErr w:type="spellStart"/>
      <w:r w:rsidRPr="00123499">
        <w:rPr>
          <w:rFonts w:ascii="Times New Roman" w:hAnsi="Times New Roman"/>
          <w:sz w:val="24"/>
          <w:szCs w:val="24"/>
        </w:rPr>
        <w:t>bioart</w:t>
      </w:r>
      <w:proofErr w:type="spellEnd"/>
      <w:r w:rsidRPr="00123499">
        <w:rPr>
          <w:rFonts w:ascii="Times New Roman" w:hAnsi="Times New Roman"/>
          <w:sz w:val="24"/>
          <w:szCs w:val="24"/>
        </w:rPr>
        <w:t xml:space="preserve">. Η αξιολόγηση του μαθήματος συνίσταται στο σχεδιασμό και τη θεωρητική υποστήριξη μιας </w:t>
      </w:r>
      <w:proofErr w:type="spellStart"/>
      <w:r w:rsidRPr="00123499">
        <w:rPr>
          <w:rFonts w:ascii="Times New Roman" w:hAnsi="Times New Roman"/>
          <w:sz w:val="24"/>
          <w:szCs w:val="24"/>
        </w:rPr>
        <w:t>επιμελητικής</w:t>
      </w:r>
      <w:proofErr w:type="spellEnd"/>
      <w:r w:rsidRPr="00123499">
        <w:rPr>
          <w:rFonts w:ascii="Times New Roman" w:hAnsi="Times New Roman"/>
          <w:sz w:val="24"/>
          <w:szCs w:val="24"/>
        </w:rPr>
        <w:t xml:space="preserve"> πρότασης.</w:t>
      </w:r>
    </w:p>
    <w:p w14:paraId="4AEF5C6E" w14:textId="77777777" w:rsidR="00461474" w:rsidRDefault="00461474" w:rsidP="00461474">
      <w:pPr>
        <w:spacing w:after="0" w:line="360" w:lineRule="auto"/>
        <w:ind w:right="-96"/>
        <w:jc w:val="both"/>
        <w:rPr>
          <w:rFonts w:ascii="Times New Roman" w:hAnsi="Times New Roman"/>
          <w:sz w:val="24"/>
          <w:szCs w:val="24"/>
          <w:u w:val="single"/>
        </w:rPr>
      </w:pPr>
    </w:p>
    <w:p w14:paraId="48AEDEA7" w14:textId="77777777" w:rsidR="00154DE6" w:rsidRPr="001053E6" w:rsidRDefault="00154DE6" w:rsidP="00154DE6">
      <w:pPr>
        <w:spacing w:line="360" w:lineRule="auto"/>
        <w:contextualSpacing/>
        <w:jc w:val="both"/>
        <w:rPr>
          <w:rFonts w:ascii="Times New Roman" w:hAnsi="Times New Roman"/>
          <w:b/>
          <w:color w:val="FF0000"/>
          <w:sz w:val="24"/>
          <w:szCs w:val="24"/>
        </w:rPr>
      </w:pPr>
    </w:p>
    <w:p w14:paraId="77A08B00" w14:textId="77777777" w:rsidR="00421A2E" w:rsidRPr="0007294B" w:rsidRDefault="00421A2E" w:rsidP="00461474">
      <w:pPr>
        <w:spacing w:after="0" w:line="360" w:lineRule="auto"/>
        <w:ind w:right="-96"/>
        <w:jc w:val="both"/>
        <w:rPr>
          <w:rFonts w:ascii="Times New Roman" w:hAnsi="Times New Roman"/>
          <w:b/>
          <w:bCs/>
          <w:sz w:val="24"/>
          <w:szCs w:val="24"/>
          <w:u w:val="single"/>
        </w:rPr>
      </w:pPr>
      <w:r w:rsidRPr="0007294B">
        <w:rPr>
          <w:rFonts w:ascii="Times New Roman" w:hAnsi="Times New Roman"/>
          <w:b/>
          <w:bCs/>
          <w:sz w:val="24"/>
          <w:szCs w:val="24"/>
          <w:u w:val="single"/>
        </w:rPr>
        <w:t>ΠΤΥΧΙΑΚΗ ΕΡΓΑΣΙΑ</w:t>
      </w:r>
    </w:p>
    <w:p w14:paraId="65017323" w14:textId="77777777" w:rsidR="002D0D0E" w:rsidRPr="000466A4" w:rsidRDefault="00421A2E" w:rsidP="000466A4">
      <w:pPr>
        <w:spacing w:after="0" w:line="360" w:lineRule="auto"/>
        <w:contextualSpacing/>
        <w:jc w:val="both"/>
        <w:rPr>
          <w:rFonts w:ascii="Times New Roman" w:hAnsi="Times New Roman"/>
          <w:b/>
          <w:color w:val="FF0000"/>
          <w:sz w:val="24"/>
          <w:szCs w:val="24"/>
        </w:rPr>
      </w:pPr>
      <w:r w:rsidRPr="000466A4">
        <w:rPr>
          <w:rFonts w:ascii="Times New Roman" w:hAnsi="Times New Roman"/>
          <w:b/>
          <w:color w:val="FF0000"/>
          <w:sz w:val="24"/>
          <w:szCs w:val="24"/>
        </w:rPr>
        <w:t>ΠΤΥ</w:t>
      </w:r>
    </w:p>
    <w:p w14:paraId="03AAF48A" w14:textId="77777777" w:rsidR="005C2C09" w:rsidRPr="005C2C09" w:rsidRDefault="005C2C09" w:rsidP="005C2C09">
      <w:pPr>
        <w:pStyle w:val="a3"/>
        <w:spacing w:line="360" w:lineRule="auto"/>
        <w:ind w:left="0"/>
        <w:contextualSpacing/>
        <w:jc w:val="both"/>
        <w:rPr>
          <w:rFonts w:ascii="Times New Roman" w:hAnsi="Times New Roman"/>
          <w:sz w:val="24"/>
          <w:szCs w:val="24"/>
        </w:rPr>
      </w:pPr>
      <w:r w:rsidRPr="005C2C09">
        <w:rPr>
          <w:rFonts w:ascii="Times New Roman" w:hAnsi="Times New Roman"/>
          <w:sz w:val="24"/>
          <w:szCs w:val="24"/>
        </w:rPr>
        <w:t xml:space="preserve">Η πτυχιακή εργασία </w:t>
      </w:r>
      <w:proofErr w:type="spellStart"/>
      <w:r w:rsidRPr="005C2C09">
        <w:rPr>
          <w:rFonts w:ascii="Times New Roman" w:hAnsi="Times New Roman"/>
          <w:sz w:val="24"/>
          <w:szCs w:val="24"/>
        </w:rPr>
        <w:t>επικεντρώνεται</w:t>
      </w:r>
      <w:proofErr w:type="spellEnd"/>
      <w:r w:rsidRPr="005C2C09">
        <w:rPr>
          <w:rFonts w:ascii="Times New Roman" w:hAnsi="Times New Roman"/>
          <w:sz w:val="24"/>
          <w:szCs w:val="24"/>
        </w:rPr>
        <w:t xml:space="preserve"> σε ένα από τα </w:t>
      </w:r>
      <w:proofErr w:type="spellStart"/>
      <w:r w:rsidRPr="005C2C09">
        <w:rPr>
          <w:rFonts w:ascii="Times New Roman" w:hAnsi="Times New Roman"/>
          <w:sz w:val="24"/>
          <w:szCs w:val="24"/>
        </w:rPr>
        <w:t>γνωστικά</w:t>
      </w:r>
      <w:proofErr w:type="spellEnd"/>
      <w:r w:rsidRPr="005C2C09">
        <w:rPr>
          <w:rFonts w:ascii="Times New Roman" w:hAnsi="Times New Roman"/>
          <w:sz w:val="24"/>
          <w:szCs w:val="24"/>
        </w:rPr>
        <w:t xml:space="preserve"> </w:t>
      </w:r>
      <w:proofErr w:type="spellStart"/>
      <w:r w:rsidRPr="005C2C09">
        <w:rPr>
          <w:rFonts w:ascii="Times New Roman" w:hAnsi="Times New Roman"/>
          <w:sz w:val="24"/>
          <w:szCs w:val="24"/>
        </w:rPr>
        <w:t>αντικείμενα</w:t>
      </w:r>
      <w:proofErr w:type="spellEnd"/>
      <w:r w:rsidRPr="005C2C09">
        <w:rPr>
          <w:rFonts w:ascii="Times New Roman" w:hAnsi="Times New Roman"/>
          <w:sz w:val="24"/>
          <w:szCs w:val="24"/>
        </w:rPr>
        <w:t xml:space="preserve"> που θεραπεύει το </w:t>
      </w:r>
      <w:proofErr w:type="spellStart"/>
      <w:r w:rsidRPr="005C2C09">
        <w:rPr>
          <w:rFonts w:ascii="Times New Roman" w:hAnsi="Times New Roman"/>
          <w:sz w:val="24"/>
          <w:szCs w:val="24"/>
        </w:rPr>
        <w:t>Τμήμα</w:t>
      </w:r>
      <w:proofErr w:type="spellEnd"/>
      <w:r w:rsidRPr="005C2C09">
        <w:rPr>
          <w:rFonts w:ascii="Times New Roman" w:hAnsi="Times New Roman"/>
          <w:sz w:val="24"/>
          <w:szCs w:val="24"/>
        </w:rPr>
        <w:t>, η εκπόνησή της είναι προαιρετική και αντιστοιχεί σε μία Διάλεξη και ένα Σεμινάριο (7 + 9 = 16 ECTS). Το κείμενο πρέπει να έχει έκταση 10.000 – 12.000 λέξεις (με τις υποσημειώσεις). Ο φοιτητής δηλώνει υποχρεωτικά με αίτησή του στη Γραμματεία έως τρεις (3) βδομάδες μετά την έναρξη του Η΄ εξαμήνου το όνομα του επιβλέποντος με τον οποίο πρέπει να έχει έρθει ήδη σε σχετική συμφωνία. Στο περιεχόμενο της αίτησης περιλαμβάνονται: ο ακριβής τίτλος της πτυχιακής, ο επιβλέπων καθηγητής, η περίοδος υποστήριξης της πτυχιακής (εαρινή ή φθινοπωρινή εξεταστική περίοδος), σχέδιο έρευνας (περίπου 500 λέξεις) με ενδεικτική βιβλιογραφία,</w:t>
      </w:r>
      <w:r>
        <w:rPr>
          <w:rFonts w:ascii="Times New Roman" w:hAnsi="Times New Roman"/>
          <w:sz w:val="24"/>
          <w:szCs w:val="24"/>
        </w:rPr>
        <w:t xml:space="preserve"> καθώς</w:t>
      </w:r>
      <w:r w:rsidRPr="005C2C09">
        <w:rPr>
          <w:rFonts w:ascii="Times New Roman" w:hAnsi="Times New Roman"/>
          <w:sz w:val="24"/>
          <w:szCs w:val="24"/>
        </w:rPr>
        <w:t xml:space="preserve"> και η σχετική συγκατάθεση και υπογραφή της αίτησης από τον επιβλέποντα. Η πτυχια</w:t>
      </w:r>
      <w:r>
        <w:rPr>
          <w:rFonts w:ascii="Times New Roman" w:hAnsi="Times New Roman"/>
          <w:sz w:val="24"/>
          <w:szCs w:val="24"/>
        </w:rPr>
        <w:t>κή εργασία υποστηρίζεται από το</w:t>
      </w:r>
      <w:r w:rsidRPr="005C2C09">
        <w:rPr>
          <w:rFonts w:ascii="Times New Roman" w:hAnsi="Times New Roman"/>
          <w:sz w:val="24"/>
          <w:szCs w:val="24"/>
        </w:rPr>
        <w:t xml:space="preserve"> φοιτητή προφορικώς σε τακτή ημερομηνία είτε κατά την εαρινή είτε κατά τη φθινοπωρινή εξεταστική περίοδο ενώπιον Τριμελούς Επιτροπής, που ορίζεται κατόπιν εισήγησης του επιβλέποντος με απόφαση της Συνέλευσης του Τμήματος. Εάν ο βαθμός της εργασίας είναι κατώτερος της βάσης πέντε (5), ο φοιτητής πρέπει είτε να τη δηλώσει και να την εκπονήσει εκ νέου, είτε να επιλέξει αντ’ αυτής μια (1) Διάλεξη και ένα (1) Σεμινάριο Η΄ εξαμήνου. </w:t>
      </w:r>
    </w:p>
    <w:p w14:paraId="5073F80C" w14:textId="77777777" w:rsidR="005C2C09" w:rsidRPr="005C2C09" w:rsidRDefault="005C2C09" w:rsidP="005C2C09">
      <w:pPr>
        <w:pStyle w:val="a3"/>
        <w:spacing w:line="360" w:lineRule="auto"/>
        <w:ind w:left="0"/>
        <w:contextualSpacing/>
        <w:jc w:val="both"/>
        <w:rPr>
          <w:rFonts w:ascii="Times New Roman" w:hAnsi="Times New Roman"/>
          <w:sz w:val="24"/>
          <w:szCs w:val="24"/>
        </w:rPr>
      </w:pPr>
      <w:r w:rsidRPr="005C2C09">
        <w:rPr>
          <w:rFonts w:ascii="Times New Roman" w:hAnsi="Times New Roman"/>
          <w:sz w:val="24"/>
          <w:szCs w:val="24"/>
        </w:rPr>
        <w:t>Τρία αντίτυπα της πτυχιακής εργασίας κατατίθενται από το φοιτητή στη Γραμματεία μία εβδομάδα τουλάχιστον πριν την υποστήριξη (η ηλεκτρονική υποβολή της εργασίας είναι δυνατή, όχι όμως υποχρεωτική), ενώ δ</w:t>
      </w:r>
      <w:r>
        <w:rPr>
          <w:rFonts w:ascii="Times New Roman" w:hAnsi="Times New Roman"/>
          <w:sz w:val="24"/>
          <w:szCs w:val="24"/>
        </w:rPr>
        <w:t>ύ</w:t>
      </w:r>
      <w:r w:rsidRPr="005C2C09">
        <w:rPr>
          <w:rFonts w:ascii="Times New Roman" w:hAnsi="Times New Roman"/>
          <w:sz w:val="24"/>
          <w:szCs w:val="24"/>
        </w:rPr>
        <w:t>ο (2) αντίτυπα της εργασίας -ένα (1) σε έντυπη και έ</w:t>
      </w:r>
      <w:r>
        <w:rPr>
          <w:rFonts w:ascii="Times New Roman" w:hAnsi="Times New Roman"/>
          <w:sz w:val="24"/>
          <w:szCs w:val="24"/>
        </w:rPr>
        <w:t>να (1) σε ηλεκτρονική μο</w:t>
      </w:r>
      <w:r w:rsidRPr="005C2C09">
        <w:rPr>
          <w:rFonts w:ascii="Times New Roman" w:hAnsi="Times New Roman"/>
          <w:sz w:val="24"/>
          <w:szCs w:val="24"/>
        </w:rPr>
        <w:t>ρφή- μετά τις όποιες διορθώσεις έχουν ζητηθεί από την Τριμελή Επιτροπή, κατατίθενται μέσα σε διάστημα ενός (1) μηνός μετά την υποστήριξη στη Βιβλιοθήκη του Ιδρύματος.</w:t>
      </w:r>
    </w:p>
    <w:p w14:paraId="0BFFBAC1" w14:textId="77777777" w:rsidR="005C2C09" w:rsidRDefault="005C2C09" w:rsidP="005C2C09">
      <w:pPr>
        <w:pStyle w:val="a3"/>
        <w:spacing w:line="360" w:lineRule="auto"/>
        <w:ind w:left="0"/>
        <w:contextualSpacing/>
        <w:jc w:val="both"/>
        <w:rPr>
          <w:rFonts w:ascii="Times New Roman" w:hAnsi="Times New Roman"/>
          <w:sz w:val="24"/>
          <w:szCs w:val="24"/>
        </w:rPr>
      </w:pPr>
      <w:r w:rsidRPr="005C2C09">
        <w:rPr>
          <w:rFonts w:ascii="Times New Roman" w:hAnsi="Times New Roman"/>
          <w:sz w:val="24"/>
          <w:szCs w:val="24"/>
        </w:rPr>
        <w:t xml:space="preserve">Για αναλυτικές </w:t>
      </w:r>
      <w:r w:rsidRPr="00493711">
        <w:rPr>
          <w:rFonts w:ascii="Times New Roman" w:hAnsi="Times New Roman"/>
          <w:b/>
          <w:sz w:val="24"/>
          <w:szCs w:val="24"/>
        </w:rPr>
        <w:t>Προδιαγραφές Πτυχιακής Εργασίας</w:t>
      </w:r>
      <w:r w:rsidRPr="005C2C09">
        <w:rPr>
          <w:rFonts w:ascii="Times New Roman" w:hAnsi="Times New Roman"/>
          <w:sz w:val="24"/>
          <w:szCs w:val="24"/>
        </w:rPr>
        <w:t xml:space="preserve"> πατήστε </w:t>
      </w:r>
      <w:hyperlink r:id="rId10" w:history="1">
        <w:r w:rsidRPr="00D24A8C">
          <w:rPr>
            <w:rStyle w:val="-"/>
            <w:rFonts w:ascii="Times New Roman" w:hAnsi="Times New Roman"/>
            <w:sz w:val="24"/>
            <w:szCs w:val="24"/>
          </w:rPr>
          <w:t>εδώ</w:t>
        </w:r>
      </w:hyperlink>
      <w:r w:rsidRPr="005C2C09">
        <w:rPr>
          <w:rFonts w:ascii="Times New Roman" w:hAnsi="Times New Roman"/>
          <w:sz w:val="24"/>
          <w:szCs w:val="24"/>
        </w:rPr>
        <w:t>.</w:t>
      </w:r>
    </w:p>
    <w:p w14:paraId="6C791D6D" w14:textId="77777777" w:rsidR="00154DE6" w:rsidRPr="00F233A2" w:rsidRDefault="00154DE6" w:rsidP="00AB4FB9">
      <w:pPr>
        <w:pStyle w:val="msonormalcxsp"/>
        <w:spacing w:before="0" w:beforeAutospacing="0" w:after="160" w:afterAutospacing="0" w:line="360" w:lineRule="auto"/>
        <w:rPr>
          <w:b/>
          <w:u w:val="single"/>
        </w:rPr>
      </w:pPr>
    </w:p>
    <w:p w14:paraId="7D6AC2EC" w14:textId="1B5CE0CD" w:rsidR="00421A2E" w:rsidRPr="0007294B" w:rsidRDefault="005E18C3" w:rsidP="0007294B">
      <w:pPr>
        <w:pStyle w:val="msonormalcxsp"/>
        <w:spacing w:before="0" w:beforeAutospacing="0" w:after="160" w:afterAutospacing="0" w:line="360" w:lineRule="auto"/>
        <w:rPr>
          <w:b/>
          <w:u w:val="single"/>
        </w:rPr>
      </w:pPr>
      <w:r w:rsidRPr="0007294B">
        <w:rPr>
          <w:b/>
          <w:u w:val="single"/>
        </w:rPr>
        <w:t>Σ</w:t>
      </w:r>
      <w:r w:rsidR="0007294B" w:rsidRPr="0007294B">
        <w:rPr>
          <w:b/>
          <w:u w:val="single"/>
        </w:rPr>
        <w:t>ΕΜΙΝΑΡΙΑ</w:t>
      </w:r>
    </w:p>
    <w:p w14:paraId="03C4E055" w14:textId="77777777" w:rsidR="00421A2E" w:rsidRDefault="005E18C3" w:rsidP="006342F9">
      <w:pPr>
        <w:pStyle w:val="msonormalcxsp"/>
        <w:spacing w:before="0" w:beforeAutospacing="0" w:after="160" w:afterAutospacing="0" w:line="360" w:lineRule="auto"/>
        <w:jc w:val="both"/>
        <w:rPr>
          <w:lang w:eastAsia="en-US"/>
        </w:rPr>
      </w:pPr>
      <w:r>
        <w:rPr>
          <w:lang w:eastAsia="en-US"/>
        </w:rPr>
        <w:t>Τα σεμινάρια του Τμήματος ΘΙΣΤΕ είναι εβδομαδιαία, τρίωρα μαθήματα</w:t>
      </w:r>
      <w:r w:rsidR="006342F9">
        <w:rPr>
          <w:lang w:eastAsia="en-US"/>
        </w:rPr>
        <w:t>,</w:t>
      </w:r>
      <w:r>
        <w:rPr>
          <w:lang w:eastAsia="en-US"/>
        </w:rPr>
        <w:t xml:space="preserve"> κατ’ επιλογήν υποχρεωτικά, τα οποία προσφέρονται στο 3</w:t>
      </w:r>
      <w:r w:rsidRPr="00E33EC4">
        <w:rPr>
          <w:vertAlign w:val="superscript"/>
          <w:lang w:eastAsia="en-US"/>
        </w:rPr>
        <w:t>ο</w:t>
      </w:r>
      <w:r>
        <w:rPr>
          <w:lang w:eastAsia="en-US"/>
        </w:rPr>
        <w:t xml:space="preserve"> και 4</w:t>
      </w:r>
      <w:r w:rsidRPr="00E33EC4">
        <w:rPr>
          <w:vertAlign w:val="superscript"/>
          <w:lang w:eastAsia="en-US"/>
        </w:rPr>
        <w:t>ο</w:t>
      </w:r>
      <w:r>
        <w:rPr>
          <w:lang w:eastAsia="en-US"/>
        </w:rPr>
        <w:t xml:space="preserve"> έτος σπουδών. Κάθε σεμινάριο έχει διάρκεια ενός ακαδημαϊκού εξαμήνου. Στόχος τους είναι να εξοικειώσουν ένα μικρό αριθμό φοιτητών –ελάχιστος αριθμός εγγεγραμμένων φοιτητών τρεις και μέγιστος εικοσιπέντε</w:t>
      </w:r>
      <w:r w:rsidR="006342F9">
        <w:rPr>
          <w:lang w:eastAsia="en-US"/>
        </w:rPr>
        <w:t>–</w:t>
      </w:r>
      <w:r>
        <w:rPr>
          <w:lang w:eastAsia="en-US"/>
        </w:rPr>
        <w:t xml:space="preserve"> με τις βασικές αρχές της έρευνας μέσω της συγγραφής επιστημονικών εργασιών. Το αντικείμενο των σεμιναρίων είναι εξειδικευμένο και εστιασμένο στην πραγμάτευση σε βάθος επιστημονικών θεμάτων που </w:t>
      </w:r>
      <w:r w:rsidR="006342F9">
        <w:rPr>
          <w:lang w:eastAsia="en-US"/>
        </w:rPr>
        <w:t>άπτονται</w:t>
      </w:r>
      <w:r>
        <w:rPr>
          <w:lang w:eastAsia="en-US"/>
        </w:rPr>
        <w:t xml:space="preserve"> του γνωστικού πεδίου που </w:t>
      </w:r>
      <w:r w:rsidR="006342F9">
        <w:rPr>
          <w:lang w:eastAsia="en-US"/>
        </w:rPr>
        <w:t>καλύπτει</w:t>
      </w:r>
      <w:r>
        <w:rPr>
          <w:lang w:eastAsia="en-US"/>
        </w:rPr>
        <w:t xml:space="preserve"> το κάθε σεμινάριο. </w:t>
      </w:r>
      <w:r w:rsidR="006342F9">
        <w:rPr>
          <w:lang w:eastAsia="en-US"/>
        </w:rPr>
        <w:t xml:space="preserve">Η δήλωση παρακολούθησης του σεμιναρίου γίνεται από τον εκάστοτε φοιτητή απευθείας στον υπεύθυνο διδάσκοντα μέχρι και τη δεύτερη εβδομάδα από την έναρξη των μαθημάτων. </w:t>
      </w:r>
      <w:r>
        <w:rPr>
          <w:lang w:eastAsia="en-US"/>
        </w:rPr>
        <w:t xml:space="preserve">Σύμφωνα με </w:t>
      </w:r>
      <w:r w:rsidR="0026174E">
        <w:rPr>
          <w:lang w:eastAsia="en-US"/>
        </w:rPr>
        <w:t>σχετικές αποφάσεις</w:t>
      </w:r>
      <w:r>
        <w:rPr>
          <w:lang w:eastAsia="en-US"/>
        </w:rPr>
        <w:t xml:space="preserve"> της Συνέλευσης του Τμήματος:</w:t>
      </w:r>
    </w:p>
    <w:p w14:paraId="32DED573" w14:textId="77777777"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Η παρακολούθηση των σεμιναρίων είναι υποχρεωτική και επιτρέπονται μέχρι τρεις απουσίες.</w:t>
      </w:r>
    </w:p>
    <w:p w14:paraId="29AF7BF0" w14:textId="77777777" w:rsidR="005E18C3" w:rsidRDefault="005E18C3" w:rsidP="006342F9">
      <w:pPr>
        <w:pStyle w:val="msonormalcxsp"/>
        <w:numPr>
          <w:ilvl w:val="0"/>
          <w:numId w:val="1"/>
        </w:numPr>
        <w:spacing w:before="0" w:beforeAutospacing="0" w:after="160" w:afterAutospacing="0" w:line="360" w:lineRule="auto"/>
        <w:jc w:val="both"/>
        <w:rPr>
          <w:lang w:eastAsia="en-US"/>
        </w:rPr>
      </w:pPr>
      <w:r>
        <w:rPr>
          <w:lang w:eastAsia="en-US"/>
        </w:rPr>
        <w:t xml:space="preserve">Σε ειδικές περιπτώσεις σοβαρού κωλύματος ή </w:t>
      </w:r>
      <w:r w:rsidR="006342F9">
        <w:rPr>
          <w:lang w:eastAsia="en-US"/>
        </w:rPr>
        <w:t xml:space="preserve">αντικειμενικής </w:t>
      </w:r>
      <w:r>
        <w:rPr>
          <w:lang w:eastAsia="en-US"/>
        </w:rPr>
        <w:t>δυσκολίας ανταπόκρισης στην παραπάνω υποχρέωση (ασθένεια, επαγγελματικ</w:t>
      </w:r>
      <w:r w:rsidR="006342F9">
        <w:rPr>
          <w:lang w:eastAsia="en-US"/>
        </w:rPr>
        <w:t>ή δυσκολία</w:t>
      </w:r>
      <w:r>
        <w:rPr>
          <w:lang w:eastAsia="en-US"/>
        </w:rPr>
        <w:t>) θα πρέπει –είτε κατά την έναρξη των μαθημάτων (όταν το κώλυμα είναι προβλέψιμο) είτε αμέσως μόλις προκύψει αυτό</w:t>
      </w:r>
      <w:r w:rsidR="006342F9">
        <w:rPr>
          <w:lang w:eastAsia="en-US"/>
        </w:rPr>
        <w:t>–</w:t>
      </w:r>
      <w:r>
        <w:rPr>
          <w:lang w:eastAsia="en-US"/>
        </w:rPr>
        <w:t xml:space="preserve"> ο φοιτητής να έρθε</w:t>
      </w:r>
      <w:r w:rsidR="006342F9">
        <w:rPr>
          <w:lang w:eastAsia="en-US"/>
        </w:rPr>
        <w:t>ι σε συνεννόηση με τον υπεύθυνο</w:t>
      </w:r>
      <w:r>
        <w:rPr>
          <w:lang w:eastAsia="en-US"/>
        </w:rPr>
        <w:t xml:space="preserve"> διδάσκοντα για να βρεθεί η βέλτιστη, κατά περίπτωση, δυνατή λύση, ώστε να μη </w:t>
      </w:r>
      <w:r w:rsidR="006342F9">
        <w:rPr>
          <w:lang w:eastAsia="en-US"/>
        </w:rPr>
        <w:t>χαθεί</w:t>
      </w:r>
      <w:r>
        <w:rPr>
          <w:lang w:eastAsia="en-US"/>
        </w:rPr>
        <w:t xml:space="preserve"> το μάθημα.</w:t>
      </w:r>
    </w:p>
    <w:p w14:paraId="4C3273E3" w14:textId="77777777" w:rsidR="006B4E99" w:rsidRDefault="006B4E99" w:rsidP="006342F9">
      <w:pPr>
        <w:pStyle w:val="msonormalcxsp"/>
        <w:numPr>
          <w:ilvl w:val="0"/>
          <w:numId w:val="1"/>
        </w:numPr>
        <w:spacing w:before="0" w:beforeAutospacing="0" w:after="160" w:afterAutospacing="0" w:line="360" w:lineRule="auto"/>
        <w:jc w:val="both"/>
        <w:rPr>
          <w:lang w:eastAsia="en-US"/>
        </w:rPr>
      </w:pPr>
      <w:r>
        <w:rPr>
          <w:lang w:eastAsia="en-US"/>
        </w:rPr>
        <w:t xml:space="preserve">Οι διδάσκοντες δηλώνουν στη Γραμματεία τα ονόματα των φοιτητών που παρακολουθούν τα σεμινάρια, </w:t>
      </w:r>
      <w:r w:rsidR="0026174E">
        <w:rPr>
          <w:lang w:eastAsia="en-US"/>
        </w:rPr>
        <w:t>τρεις</w:t>
      </w:r>
      <w:r>
        <w:rPr>
          <w:lang w:eastAsia="en-US"/>
        </w:rPr>
        <w:t xml:space="preserve"> εβδομάδες από την έναρ</w:t>
      </w:r>
      <w:r w:rsidR="0026174E">
        <w:rPr>
          <w:lang w:eastAsia="en-US"/>
        </w:rPr>
        <w:t>ξη</w:t>
      </w:r>
      <w:r>
        <w:rPr>
          <w:lang w:eastAsia="en-US"/>
        </w:rPr>
        <w:t xml:space="preserve"> του </w:t>
      </w:r>
      <w:r w:rsidR="0026174E">
        <w:rPr>
          <w:lang w:eastAsia="en-US"/>
        </w:rPr>
        <w:t>αντίστοιχου</w:t>
      </w:r>
      <w:r w:rsidR="00E33EC4">
        <w:rPr>
          <w:lang w:eastAsia="en-US"/>
        </w:rPr>
        <w:t xml:space="preserve"> </w:t>
      </w:r>
      <w:r w:rsidR="0026174E">
        <w:rPr>
          <w:lang w:eastAsia="en-US"/>
        </w:rPr>
        <w:t>εξαμήνου.</w:t>
      </w:r>
    </w:p>
    <w:p w14:paraId="4694B32A" w14:textId="77777777" w:rsidR="005E18C3" w:rsidRDefault="005E18C3" w:rsidP="006342F9">
      <w:pPr>
        <w:pStyle w:val="msonormalcxsp"/>
        <w:spacing w:before="0" w:beforeAutospacing="0" w:after="160" w:afterAutospacing="0" w:line="360" w:lineRule="auto"/>
        <w:jc w:val="both"/>
        <w:rPr>
          <w:lang w:eastAsia="en-US"/>
        </w:rPr>
      </w:pPr>
      <w:r>
        <w:rPr>
          <w:lang w:eastAsia="en-US"/>
        </w:rPr>
        <w:t xml:space="preserve">Ως προς τη δομή των μαθημάτων </w:t>
      </w:r>
      <w:r w:rsidR="006342F9">
        <w:rPr>
          <w:lang w:eastAsia="en-US"/>
        </w:rPr>
        <w:t xml:space="preserve">επισημαίνεται ότι, </w:t>
      </w:r>
      <w:r>
        <w:rPr>
          <w:lang w:eastAsia="en-US"/>
        </w:rPr>
        <w:t>κατά κανόνα, προηγούνται εισαγωγικές εισηγήσεις του</w:t>
      </w:r>
      <w:r w:rsidR="006342F9">
        <w:rPr>
          <w:lang w:eastAsia="en-US"/>
        </w:rPr>
        <w:t xml:space="preserve"> εκάστοτε</w:t>
      </w:r>
      <w:r>
        <w:rPr>
          <w:lang w:eastAsia="en-US"/>
        </w:rPr>
        <w:t xml:space="preserve"> διδάσκοντα, προκειμένου να γίνουν σαφείς τόσο οι θεματικοί άξονες του σεμιναρίου όσο και ζητήματα που αφορούν στη συγγραφή μιας επιστημονικής εργασίας. Ο κάθε φοιτητής επιλέγει σε </w:t>
      </w:r>
      <w:r w:rsidR="006342F9">
        <w:rPr>
          <w:lang w:eastAsia="en-US"/>
        </w:rPr>
        <w:t>συνεργασία</w:t>
      </w:r>
      <w:r>
        <w:rPr>
          <w:lang w:eastAsia="en-US"/>
        </w:rPr>
        <w:t xml:space="preserve"> με τον διδάσκοντα ένα θέμα με βάση το οποίο θα συγγράψει την εργασία του, η οποία θα πρέπει να κυμαίνεται μεταξύ 3.000 και 4.000 λέξεων. Επίσης, κατά κανόνα</w:t>
      </w:r>
      <w:r w:rsidR="006342F9">
        <w:rPr>
          <w:lang w:eastAsia="en-US"/>
        </w:rPr>
        <w:t>,</w:t>
      </w:r>
      <w:r>
        <w:rPr>
          <w:lang w:eastAsia="en-US"/>
        </w:rPr>
        <w:t xml:space="preserve"> σε τακτή ημερομηνία, η οποία προκαθορίζεται από τον διδάσκοντα μετά την παράδοση των θεμάτων, ο φοιτητής προβαίνει σε προφορική παρουσίαση της εργασίας του –ανάλογα με τον βαθμό στον οποίο έχει προχωρήσει την επεξεργασία του θέματός του</w:t>
      </w:r>
      <w:r w:rsidR="006342F9">
        <w:rPr>
          <w:lang w:eastAsia="en-US"/>
        </w:rPr>
        <w:t>–</w:t>
      </w:r>
      <w:r>
        <w:rPr>
          <w:lang w:eastAsia="en-US"/>
        </w:rPr>
        <w:t xml:space="preserve"> ενώπιον των υπολοίπων φοιτητών που παρακολουθούν το σεμινάριο και ακολουθεί συζήτηση. Αποτελεί προϋπόθεση</w:t>
      </w:r>
      <w:r w:rsidR="006342F9">
        <w:rPr>
          <w:lang w:eastAsia="en-US"/>
        </w:rPr>
        <w:t xml:space="preserve"> για τη συζήτηση</w:t>
      </w:r>
      <w:r>
        <w:rPr>
          <w:lang w:eastAsia="en-US"/>
        </w:rPr>
        <w:t xml:space="preserve"> οι φοιτητές να έρχονται προετοιμασμένοι σε κάθε συνάντηση, έχοντας προηγουμένως μελετήσει τη βιβλιογραφία που θα έχει ενδεχομένως υποδείξει ο διδάσκων.</w:t>
      </w:r>
    </w:p>
    <w:p w14:paraId="29D5100E" w14:textId="4E34D62B" w:rsidR="007961D1" w:rsidRDefault="005E18C3" w:rsidP="009D2B11">
      <w:pPr>
        <w:pStyle w:val="msonormalcxsp"/>
        <w:spacing w:before="0" w:beforeAutospacing="0" w:after="160" w:afterAutospacing="0" w:line="360" w:lineRule="auto"/>
        <w:jc w:val="both"/>
        <w:rPr>
          <w:lang w:eastAsia="en-US"/>
        </w:rPr>
      </w:pPr>
      <w:r>
        <w:rPr>
          <w:lang w:eastAsia="en-US"/>
        </w:rPr>
        <w:t xml:space="preserve">Η γραπτή εργασία παραδίδεται </w:t>
      </w:r>
      <w:r w:rsidR="006342F9">
        <w:rPr>
          <w:lang w:eastAsia="en-US"/>
        </w:rPr>
        <w:t>εμπρόθεσμα</w:t>
      </w:r>
      <w:r>
        <w:rPr>
          <w:lang w:eastAsia="en-US"/>
        </w:rPr>
        <w:t xml:space="preserve"> στον διδάσκοντα είτε κατά την πρώτη είτε κατά τη δεύτερη εξεταστική περίοδο. Η μη παράδοση της εργασίας κατά την τακτή ημερομηνία συνεπάγεται την </w:t>
      </w:r>
      <w:r w:rsidR="006342F9">
        <w:rPr>
          <w:lang w:eastAsia="en-US"/>
        </w:rPr>
        <w:t>αποτυχία στο</w:t>
      </w:r>
      <w:r w:rsidR="00AD29D2" w:rsidRPr="00AD29D2">
        <w:rPr>
          <w:lang w:eastAsia="en-US"/>
        </w:rPr>
        <w:t xml:space="preserve"> </w:t>
      </w:r>
      <w:r w:rsidR="006342F9">
        <w:rPr>
          <w:lang w:eastAsia="en-US"/>
        </w:rPr>
        <w:t>μάθημα</w:t>
      </w:r>
      <w:r>
        <w:rPr>
          <w:lang w:eastAsia="en-US"/>
        </w:rPr>
        <w:t xml:space="preserve"> και την εκ νέου παρακολούθηση το προσεχές εξάμηνο του ίδιου –εάν προσφέρεται</w:t>
      </w:r>
      <w:r w:rsidR="006342F9">
        <w:rPr>
          <w:lang w:eastAsia="en-US"/>
        </w:rPr>
        <w:t>–</w:t>
      </w:r>
      <w:r>
        <w:rPr>
          <w:lang w:eastAsia="en-US"/>
        </w:rPr>
        <w:t xml:space="preserve"> ή άλλου σεμιναρίου. Ο βαθμός του σεμιναρίου εξαρτάται από την ποιότητα της προφορικής παρουσίασης και του περιεχομένου της γραπτής εργασίας και από την ενεργό συμμετοχή του φοιτητή στις συζητήσεις, οι οποίες αφορούν τα ερευνητικά ζητήματα </w:t>
      </w:r>
      <w:r w:rsidR="009D2B11" w:rsidRPr="009D2B11">
        <w:rPr>
          <w:lang w:eastAsia="en-US"/>
        </w:rPr>
        <w:t>που τέθηκαν στο πλαίσιο του σεμιναρίου.</w:t>
      </w:r>
    </w:p>
    <w:p w14:paraId="68A6AF00" w14:textId="5D948F74" w:rsidR="00AD29D2" w:rsidRDefault="00AD29D2" w:rsidP="009D2B11">
      <w:pPr>
        <w:pStyle w:val="msonormalcxsp"/>
        <w:spacing w:before="0" w:beforeAutospacing="0" w:after="160" w:afterAutospacing="0" w:line="360" w:lineRule="auto"/>
        <w:jc w:val="both"/>
        <w:rPr>
          <w:lang w:eastAsia="en-US"/>
        </w:rPr>
      </w:pPr>
    </w:p>
    <w:p w14:paraId="27504A08" w14:textId="77777777" w:rsidR="00AD29D2" w:rsidRPr="0007294B" w:rsidRDefault="00AD29D2" w:rsidP="009D2B11">
      <w:pPr>
        <w:pStyle w:val="msonormalcxsp"/>
        <w:spacing w:before="0" w:beforeAutospacing="0" w:after="160" w:afterAutospacing="0" w:line="360" w:lineRule="auto"/>
        <w:jc w:val="both"/>
        <w:rPr>
          <w:lang w:eastAsia="en-US"/>
        </w:rPr>
      </w:pPr>
    </w:p>
    <w:tbl>
      <w:tblPr>
        <w:tblStyle w:val="a7"/>
        <w:tblW w:w="0" w:type="auto"/>
        <w:tblLook w:val="04A0" w:firstRow="1" w:lastRow="0" w:firstColumn="1" w:lastColumn="0" w:noHBand="0" w:noVBand="1"/>
      </w:tblPr>
      <w:tblGrid>
        <w:gridCol w:w="8296"/>
      </w:tblGrid>
      <w:tr w:rsidR="007444BC" w:rsidRPr="008D7988" w14:paraId="005A365D" w14:textId="77777777" w:rsidTr="001B0E9F">
        <w:trPr>
          <w:trHeight w:val="1659"/>
        </w:trPr>
        <w:tc>
          <w:tcPr>
            <w:tcW w:w="8296" w:type="dxa"/>
            <w:tcBorders>
              <w:top w:val="thinThickMediumGap" w:sz="24" w:space="0" w:color="00B050"/>
              <w:left w:val="thinThickMediumGap" w:sz="24" w:space="0" w:color="00B050"/>
              <w:bottom w:val="thinThickThinSmallGap" w:sz="18" w:space="0" w:color="00B050"/>
              <w:right w:val="thinThickMediumGap" w:sz="24" w:space="0" w:color="00B050"/>
            </w:tcBorders>
          </w:tcPr>
          <w:p w14:paraId="325CBE34" w14:textId="2A2C0424" w:rsidR="0006716D" w:rsidRPr="00F71976" w:rsidRDefault="0006716D" w:rsidP="0006716D">
            <w:pPr>
              <w:spacing w:line="360" w:lineRule="auto"/>
              <w:jc w:val="center"/>
              <w:rPr>
                <w:rFonts w:ascii="Palatino Linotype" w:hAnsi="Palatino Linotype"/>
                <w:b/>
                <w:bCs/>
                <w:color w:val="00B050"/>
                <w:sz w:val="24"/>
                <w:szCs w:val="24"/>
                <w:u w:val="single"/>
              </w:rPr>
            </w:pPr>
            <w:r w:rsidRPr="0006716D">
              <w:rPr>
                <w:rFonts w:ascii="Palatino Linotype" w:hAnsi="Palatino Linotype"/>
                <w:b/>
                <w:bCs/>
                <w:color w:val="00B050"/>
                <w:sz w:val="24"/>
                <w:szCs w:val="24"/>
                <w:u w:val="single"/>
                <w:lang w:val="en-US"/>
              </w:rPr>
              <w:t>ERASMUS</w:t>
            </w:r>
          </w:p>
          <w:p w14:paraId="1A031241" w14:textId="2AF99899" w:rsidR="007961D1" w:rsidRPr="0006716D" w:rsidRDefault="007961D1" w:rsidP="0006716D">
            <w:pPr>
              <w:spacing w:line="360" w:lineRule="auto"/>
              <w:jc w:val="center"/>
              <w:rPr>
                <w:rFonts w:ascii="Palatino Linotype" w:hAnsi="Palatino Linotype"/>
                <w:b/>
                <w:bCs/>
                <w:color w:val="00B050"/>
                <w:spacing w:val="10"/>
                <w:sz w:val="24"/>
                <w:szCs w:val="24"/>
                <w:u w:val="single"/>
                <w:shd w:val="clear" w:color="auto" w:fill="FFFFFF" w:themeFill="background1"/>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40C23">
              <w:rPr>
                <w:rFonts w:ascii="Palatino Linotype" w:hAnsi="Palatino Linotype"/>
                <w:b/>
                <w:bCs/>
                <w:color w:val="00B050"/>
                <w:spacing w:val="10"/>
                <w:sz w:val="24"/>
                <w:szCs w:val="24"/>
                <w:u w:val="single"/>
                <w:shd w:val="clear" w:color="auto" w:fill="FFFFFF" w:themeFill="background1"/>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Κωδικοί </w:t>
            </w:r>
            <w:bookmarkStart w:id="3" w:name="_Hlk46247731"/>
            <w:r w:rsidRPr="00340C23">
              <w:rPr>
                <w:rFonts w:ascii="Palatino Linotype" w:hAnsi="Palatino Linotype"/>
                <w:b/>
                <w:bCs/>
                <w:color w:val="00B050"/>
                <w:spacing w:val="10"/>
                <w:sz w:val="24"/>
                <w:szCs w:val="24"/>
                <w:u w:val="single"/>
                <w:shd w:val="clear" w:color="auto" w:fill="FFFFFF" w:themeFill="background1"/>
                <w:lang w:val="en-US"/>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Erasmus</w:t>
            </w:r>
            <w:bookmarkEnd w:id="3"/>
          </w:p>
          <w:p w14:paraId="1E8B4278" w14:textId="77777777" w:rsidR="0006716D" w:rsidRDefault="0006716D" w:rsidP="001B0E9F">
            <w:pPr>
              <w:rPr>
                <w:rFonts w:ascii="Palatino Linotype" w:hAnsi="Palatino Linotype"/>
                <w:b/>
                <w:bCs/>
                <w:sz w:val="24"/>
                <w:szCs w:val="24"/>
              </w:rPr>
            </w:pPr>
          </w:p>
          <w:p w14:paraId="330E65FE" w14:textId="03563DBE" w:rsidR="007444BC" w:rsidRPr="002E3C94" w:rsidRDefault="007444BC" w:rsidP="001B0E9F">
            <w:pPr>
              <w:rPr>
                <w:rFonts w:ascii="Palatino Linotype" w:hAnsi="Palatino Linotype"/>
                <w:b/>
                <w:bCs/>
              </w:rPr>
            </w:pPr>
            <w:r w:rsidRPr="002E3C94">
              <w:rPr>
                <w:rFonts w:ascii="Palatino Linotype" w:hAnsi="Palatino Linotype"/>
                <w:b/>
                <w:bCs/>
              </w:rPr>
              <w:t xml:space="preserve">Για εξερχόμενους φοιτητές / </w:t>
            </w:r>
            <w:r w:rsidRPr="002E3C94">
              <w:rPr>
                <w:rFonts w:ascii="Palatino Linotype" w:hAnsi="Palatino Linotype"/>
                <w:b/>
                <w:bCs/>
                <w:lang w:val="en-US"/>
              </w:rPr>
              <w:t>For</w:t>
            </w:r>
            <w:r w:rsidRPr="002E3C94">
              <w:rPr>
                <w:rFonts w:ascii="Palatino Linotype" w:hAnsi="Palatino Linotype"/>
                <w:b/>
                <w:bCs/>
              </w:rPr>
              <w:t xml:space="preserve"> </w:t>
            </w:r>
            <w:r w:rsidRPr="002E3C94">
              <w:rPr>
                <w:rFonts w:ascii="Palatino Linotype" w:hAnsi="Palatino Linotype"/>
                <w:b/>
                <w:bCs/>
                <w:lang w:val="en-US"/>
              </w:rPr>
              <w:t>outgoing</w:t>
            </w:r>
            <w:r w:rsidRPr="002E3C94">
              <w:rPr>
                <w:rFonts w:ascii="Palatino Linotype" w:hAnsi="Palatino Linotype"/>
                <w:b/>
                <w:bCs/>
              </w:rPr>
              <w:t xml:space="preserve"> </w:t>
            </w:r>
            <w:r w:rsidRPr="002E3C94">
              <w:rPr>
                <w:rFonts w:ascii="Palatino Linotype" w:hAnsi="Palatino Linotype"/>
                <w:b/>
                <w:bCs/>
                <w:lang w:val="en-US"/>
              </w:rPr>
              <w:t>students</w:t>
            </w:r>
            <w:r w:rsidRPr="002E3C94">
              <w:rPr>
                <w:rFonts w:ascii="Palatino Linotype" w:hAnsi="Palatino Linotype"/>
                <w:b/>
                <w:bCs/>
              </w:rPr>
              <w:t>:</w:t>
            </w:r>
          </w:p>
          <w:p w14:paraId="4A6B8B9A" w14:textId="77777777" w:rsidR="007444BC" w:rsidRPr="002E3C94" w:rsidRDefault="007444BC" w:rsidP="001B0E9F">
            <w:pPr>
              <w:jc w:val="both"/>
              <w:rPr>
                <w:rFonts w:ascii="Palatino Linotype" w:hAnsi="Palatino Linotype"/>
              </w:rPr>
            </w:pPr>
            <w:r w:rsidRPr="002E3C94">
              <w:rPr>
                <w:rFonts w:ascii="Palatino Linotype" w:hAnsi="Palatino Linotype"/>
              </w:rPr>
              <w:t>Ε-ΙΣΘΕΤΑ 001-499 «Ειδικά θέματα ιστορίας της τέχνης και της αρχιτεκτονικής»</w:t>
            </w:r>
          </w:p>
          <w:p w14:paraId="1AD773FB" w14:textId="77777777" w:rsidR="007444BC" w:rsidRPr="002E3C94" w:rsidRDefault="007444BC" w:rsidP="001B0E9F">
            <w:pPr>
              <w:jc w:val="both"/>
              <w:rPr>
                <w:rFonts w:ascii="Palatino Linotype" w:hAnsi="Palatino Linotype"/>
              </w:rPr>
            </w:pPr>
            <w:r w:rsidRPr="002E3C94">
              <w:rPr>
                <w:rFonts w:ascii="Palatino Linotype" w:hAnsi="Palatino Linotype"/>
              </w:rPr>
              <w:t>Ε-ΦΙΤΑΕ 500-999 «Ειδικά θέματα φιλοσοφίας της τέχνης και ανθρωπιστικών επιστημών».</w:t>
            </w:r>
          </w:p>
          <w:p w14:paraId="56892046" w14:textId="77777777" w:rsidR="007444BC" w:rsidRPr="002E3C94" w:rsidRDefault="007444BC" w:rsidP="001B0E9F">
            <w:pPr>
              <w:jc w:val="both"/>
              <w:rPr>
                <w:rFonts w:ascii="Palatino Linotype" w:hAnsi="Palatino Linotype"/>
                <w:u w:val="single"/>
              </w:rPr>
            </w:pPr>
          </w:p>
          <w:p w14:paraId="65A81131" w14:textId="77777777" w:rsidR="007444BC" w:rsidRPr="002E3C94" w:rsidRDefault="007444BC" w:rsidP="001B0E9F">
            <w:pPr>
              <w:jc w:val="both"/>
              <w:rPr>
                <w:rFonts w:ascii="Palatino Linotype" w:hAnsi="Palatino Linotype"/>
                <w:lang w:val="en-US"/>
              </w:rPr>
            </w:pPr>
            <w:r w:rsidRPr="002E3C94">
              <w:rPr>
                <w:rFonts w:ascii="Palatino Linotype" w:hAnsi="Palatino Linotype"/>
                <w:b/>
                <w:bCs/>
              </w:rPr>
              <w:t>Για</w:t>
            </w:r>
            <w:r w:rsidRPr="002E3C94">
              <w:rPr>
                <w:rFonts w:ascii="Palatino Linotype" w:hAnsi="Palatino Linotype"/>
                <w:b/>
                <w:bCs/>
                <w:lang w:val="en-US"/>
              </w:rPr>
              <w:t xml:space="preserve"> </w:t>
            </w:r>
            <w:r w:rsidRPr="002E3C94">
              <w:rPr>
                <w:rFonts w:ascii="Palatino Linotype" w:hAnsi="Palatino Linotype"/>
                <w:b/>
                <w:bCs/>
              </w:rPr>
              <w:t>εισερχόμενους</w:t>
            </w:r>
            <w:r w:rsidRPr="002E3C94">
              <w:rPr>
                <w:rFonts w:ascii="Palatino Linotype" w:hAnsi="Palatino Linotype"/>
                <w:b/>
                <w:bCs/>
                <w:lang w:val="en-US"/>
              </w:rPr>
              <w:t xml:space="preserve"> </w:t>
            </w:r>
            <w:r w:rsidRPr="002E3C94">
              <w:rPr>
                <w:rFonts w:ascii="Palatino Linotype" w:hAnsi="Palatino Linotype"/>
                <w:b/>
                <w:bCs/>
              </w:rPr>
              <w:t>φοιτητές</w:t>
            </w:r>
            <w:r w:rsidRPr="002E3C94">
              <w:rPr>
                <w:rFonts w:ascii="Palatino Linotype" w:hAnsi="Palatino Linotype"/>
                <w:b/>
                <w:bCs/>
                <w:lang w:val="en-US"/>
              </w:rPr>
              <w:t xml:space="preserve"> / For incoming students</w:t>
            </w:r>
            <w:r w:rsidRPr="002E3C94">
              <w:rPr>
                <w:rFonts w:ascii="Palatino Linotype" w:hAnsi="Palatino Linotype"/>
                <w:lang w:val="en-US"/>
              </w:rPr>
              <w:t>:</w:t>
            </w:r>
          </w:p>
          <w:p w14:paraId="08E9C139" w14:textId="5F81C205" w:rsidR="007444BC" w:rsidRPr="002E3C94" w:rsidRDefault="007444BC" w:rsidP="001B0E9F">
            <w:pPr>
              <w:jc w:val="both"/>
              <w:rPr>
                <w:rFonts w:ascii="Palatino Linotype" w:hAnsi="Palatino Linotype"/>
                <w:lang w:val="en-US"/>
              </w:rPr>
            </w:pPr>
            <w:r w:rsidRPr="002E3C94">
              <w:rPr>
                <w:rFonts w:ascii="Palatino Linotype" w:hAnsi="Palatino Linotype"/>
                <w:b/>
                <w:bCs/>
                <w:color w:val="008000"/>
                <w:lang w:val="en-US"/>
              </w:rPr>
              <w:t xml:space="preserve">E-AHT-101 Art History in Greek Context I </w:t>
            </w:r>
            <w:r w:rsidRPr="002E3C94">
              <w:rPr>
                <w:rFonts w:ascii="Palatino Linotype" w:hAnsi="Palatino Linotype"/>
                <w:lang w:val="en-US"/>
              </w:rPr>
              <w:t>/ 5</w:t>
            </w:r>
            <w:r w:rsidRPr="002E3C94">
              <w:rPr>
                <w:rFonts w:ascii="Palatino Linotype" w:hAnsi="Palatino Linotype"/>
                <w:vertAlign w:val="superscript"/>
                <w:lang w:val="en-US"/>
              </w:rPr>
              <w:t>th</w:t>
            </w:r>
            <w:r w:rsidRPr="002E3C94">
              <w:rPr>
                <w:rFonts w:ascii="Palatino Linotype" w:hAnsi="Palatino Linotype"/>
                <w:lang w:val="en-US"/>
              </w:rPr>
              <w:t xml:space="preserve"> semester (winter) / 7 ECTS</w:t>
            </w:r>
          </w:p>
          <w:p w14:paraId="0FFD1E26" w14:textId="682F0DC2" w:rsidR="0006716D" w:rsidRPr="002E3C94" w:rsidRDefault="00AD29D2" w:rsidP="001B0E9F">
            <w:pPr>
              <w:jc w:val="both"/>
              <w:rPr>
                <w:rFonts w:ascii="Palatino Linotype" w:hAnsi="Palatino Linotype"/>
                <w:lang w:val="en-US"/>
              </w:rPr>
            </w:pPr>
            <w:r w:rsidRPr="002E3C94">
              <w:rPr>
                <w:rFonts w:ascii="Palatino Linotype" w:hAnsi="Palatino Linotype"/>
                <w:lang w:val="en-US"/>
              </w:rPr>
              <w:t>(</w:t>
            </w:r>
            <w:r w:rsidRPr="002E3C94">
              <w:rPr>
                <w:rFonts w:ascii="Palatino Linotype" w:hAnsi="Palatino Linotype"/>
              </w:rPr>
              <w:t>Παν</w:t>
            </w:r>
            <w:r w:rsidRPr="002E3C94">
              <w:rPr>
                <w:rFonts w:ascii="Palatino Linotype" w:hAnsi="Palatino Linotype"/>
                <w:lang w:val="en-US"/>
              </w:rPr>
              <w:t>/</w:t>
            </w:r>
            <w:proofErr w:type="spellStart"/>
            <w:r w:rsidRPr="002E3C94">
              <w:rPr>
                <w:rFonts w:ascii="Palatino Linotype" w:hAnsi="Palatino Linotype"/>
              </w:rPr>
              <w:t>κός</w:t>
            </w:r>
            <w:proofErr w:type="spellEnd"/>
            <w:r w:rsidRPr="002E3C94">
              <w:rPr>
                <w:rFonts w:ascii="Palatino Linotype" w:hAnsi="Palatino Linotype"/>
                <w:lang w:val="en-US"/>
              </w:rPr>
              <w:t xml:space="preserve"> </w:t>
            </w:r>
            <w:r w:rsidRPr="002E3C94">
              <w:rPr>
                <w:rFonts w:ascii="Palatino Linotype" w:hAnsi="Palatino Linotype"/>
              </w:rPr>
              <w:t>υπότροφος</w:t>
            </w:r>
            <w:r w:rsidRPr="002E3C94">
              <w:rPr>
                <w:rFonts w:ascii="Palatino Linotype" w:hAnsi="Palatino Linotype"/>
                <w:lang w:val="en-US"/>
              </w:rPr>
              <w:t xml:space="preserve"> / Academic scholar)</w:t>
            </w:r>
          </w:p>
          <w:p w14:paraId="0AA65E2F" w14:textId="77777777" w:rsidR="007444BC" w:rsidRPr="002E3C94" w:rsidRDefault="007444BC" w:rsidP="001B0E9F">
            <w:pPr>
              <w:jc w:val="both"/>
              <w:rPr>
                <w:rFonts w:ascii="Palatino Linotype" w:hAnsi="Palatino Linotype"/>
                <w:lang w:val="en-US"/>
              </w:rPr>
            </w:pPr>
            <w:r w:rsidRPr="002E3C94">
              <w:rPr>
                <w:rFonts w:ascii="Palatino Linotype" w:hAnsi="Palatino Linotype"/>
                <w:lang w:val="en-US"/>
              </w:rPr>
              <w:t xml:space="preserve">Brief overview of Greek art and civilization, past to present. Emphasis is given to the developments arising from the beginning of the modern Greek state in the nineteenth century and the relation of Greek artistic production to European and international movements. Visits to museums in Athens and other locations, as well as collaboration with art studios within the Athens School of Fine Arts. </w:t>
            </w:r>
          </w:p>
          <w:p w14:paraId="2B77E693" w14:textId="77777777" w:rsidR="007444BC" w:rsidRPr="002E3C94" w:rsidRDefault="007444BC" w:rsidP="001B0E9F">
            <w:pPr>
              <w:jc w:val="both"/>
              <w:rPr>
                <w:rFonts w:ascii="Palatino Linotype" w:hAnsi="Palatino Linotype"/>
                <w:lang w:val="en-US"/>
              </w:rPr>
            </w:pPr>
          </w:p>
          <w:p w14:paraId="31D56367" w14:textId="702FBC3E" w:rsidR="007444BC" w:rsidRPr="002E3C94" w:rsidRDefault="007444BC" w:rsidP="001B0E9F">
            <w:pPr>
              <w:jc w:val="both"/>
              <w:rPr>
                <w:rFonts w:ascii="Palatino Linotype" w:hAnsi="Palatino Linotype"/>
                <w:lang w:val="en-US"/>
              </w:rPr>
            </w:pPr>
            <w:r w:rsidRPr="002E3C94">
              <w:rPr>
                <w:rFonts w:ascii="Palatino Linotype" w:hAnsi="Palatino Linotype"/>
                <w:b/>
                <w:bCs/>
                <w:color w:val="008000"/>
                <w:lang w:val="en-US"/>
              </w:rPr>
              <w:t xml:space="preserve">E-AHT-102 Art History in Greek Context II </w:t>
            </w:r>
            <w:r w:rsidRPr="002E3C94">
              <w:rPr>
                <w:rFonts w:ascii="Palatino Linotype" w:hAnsi="Palatino Linotype"/>
                <w:lang w:val="en-US"/>
              </w:rPr>
              <w:t>/ 6</w:t>
            </w:r>
            <w:r w:rsidRPr="002E3C94">
              <w:rPr>
                <w:rFonts w:ascii="Palatino Linotype" w:hAnsi="Palatino Linotype"/>
                <w:vertAlign w:val="superscript"/>
                <w:lang w:val="en-US"/>
              </w:rPr>
              <w:t>th</w:t>
            </w:r>
            <w:r w:rsidRPr="002E3C94">
              <w:rPr>
                <w:rFonts w:ascii="Palatino Linotype" w:hAnsi="Palatino Linotype"/>
                <w:lang w:val="en-US"/>
              </w:rPr>
              <w:t xml:space="preserve"> semester (spring) / 7 ECTS</w:t>
            </w:r>
          </w:p>
          <w:p w14:paraId="72557E85" w14:textId="0A030644" w:rsidR="00AD29D2" w:rsidRPr="002E3C94" w:rsidRDefault="00AD29D2" w:rsidP="001B0E9F">
            <w:pPr>
              <w:jc w:val="both"/>
              <w:rPr>
                <w:rFonts w:ascii="Palatino Linotype" w:hAnsi="Palatino Linotype"/>
                <w:lang w:val="en-US"/>
              </w:rPr>
            </w:pPr>
            <w:r w:rsidRPr="002E3C94">
              <w:rPr>
                <w:rFonts w:ascii="Palatino Linotype" w:hAnsi="Palatino Linotype"/>
                <w:lang w:val="en-US"/>
              </w:rPr>
              <w:t>(</w:t>
            </w:r>
            <w:r w:rsidRPr="002E3C94">
              <w:rPr>
                <w:rFonts w:ascii="Palatino Linotype" w:hAnsi="Palatino Linotype"/>
              </w:rPr>
              <w:t>Παν</w:t>
            </w:r>
            <w:r w:rsidRPr="002E3C94">
              <w:rPr>
                <w:rFonts w:ascii="Palatino Linotype" w:hAnsi="Palatino Linotype"/>
                <w:lang w:val="en-US"/>
              </w:rPr>
              <w:t>/</w:t>
            </w:r>
            <w:proofErr w:type="spellStart"/>
            <w:r w:rsidRPr="002E3C94">
              <w:rPr>
                <w:rFonts w:ascii="Palatino Linotype" w:hAnsi="Palatino Linotype"/>
              </w:rPr>
              <w:t>κός</w:t>
            </w:r>
            <w:proofErr w:type="spellEnd"/>
            <w:r w:rsidRPr="002E3C94">
              <w:rPr>
                <w:rFonts w:ascii="Palatino Linotype" w:hAnsi="Palatino Linotype"/>
                <w:lang w:val="en-US"/>
              </w:rPr>
              <w:t xml:space="preserve"> </w:t>
            </w:r>
            <w:r w:rsidRPr="002E3C94">
              <w:rPr>
                <w:rFonts w:ascii="Palatino Linotype" w:hAnsi="Palatino Linotype"/>
              </w:rPr>
              <w:t>υπότροφος</w:t>
            </w:r>
            <w:r w:rsidRPr="002E3C94">
              <w:rPr>
                <w:rFonts w:ascii="Palatino Linotype" w:hAnsi="Palatino Linotype"/>
                <w:lang w:val="en-US"/>
              </w:rPr>
              <w:t xml:space="preserve"> / Academic scholar)</w:t>
            </w:r>
          </w:p>
          <w:p w14:paraId="625343A1" w14:textId="77777777" w:rsidR="007444BC" w:rsidRPr="002E3C94" w:rsidRDefault="007444BC" w:rsidP="001B0E9F">
            <w:pPr>
              <w:jc w:val="both"/>
              <w:rPr>
                <w:rFonts w:ascii="Palatino Linotype" w:hAnsi="Palatino Linotype"/>
                <w:lang w:val="en-US"/>
              </w:rPr>
            </w:pPr>
            <w:r w:rsidRPr="002E3C94">
              <w:rPr>
                <w:rFonts w:ascii="Palatino Linotype" w:hAnsi="Palatino Linotype"/>
                <w:lang w:val="en-US"/>
              </w:rPr>
              <w:t>Brief overview of Greek art and civilization, with emphasis on the contemporary artistic scene in Greece. The social, political and economic developments of the last decades, culminating in the so-called Greek crisis of the early 21</w:t>
            </w:r>
            <w:r w:rsidRPr="002E3C94">
              <w:rPr>
                <w:rFonts w:ascii="Palatino Linotype" w:hAnsi="Palatino Linotype"/>
                <w:vertAlign w:val="superscript"/>
                <w:lang w:val="en-US"/>
              </w:rPr>
              <w:t>st</w:t>
            </w:r>
            <w:r w:rsidRPr="002E3C94">
              <w:rPr>
                <w:rFonts w:ascii="Palatino Linotype" w:hAnsi="Palatino Linotype"/>
                <w:lang w:val="en-US"/>
              </w:rPr>
              <w:t xml:space="preserve"> century, are examined in relation to artistic production at both local and global levels. The course covers the contribution of contemporary international exhibitions and forums (Athens Biennale, Thessaloniki Biennale, </w:t>
            </w:r>
            <w:proofErr w:type="spellStart"/>
            <w:r w:rsidRPr="002E3C94">
              <w:rPr>
                <w:rFonts w:ascii="Palatino Linotype" w:hAnsi="Palatino Linotype"/>
                <w:lang w:val="en-US"/>
              </w:rPr>
              <w:t>Documenta</w:t>
            </w:r>
            <w:proofErr w:type="spellEnd"/>
            <w:r w:rsidRPr="002E3C94">
              <w:rPr>
                <w:rFonts w:ascii="Palatino Linotype" w:hAnsi="Palatino Linotype"/>
                <w:lang w:val="en-US"/>
              </w:rPr>
              <w:t xml:space="preserve"> 14 “Learning from Athens” etc.), as well as the rise of local self-</w:t>
            </w:r>
            <w:proofErr w:type="spellStart"/>
            <w:r w:rsidRPr="002E3C94">
              <w:rPr>
                <w:rFonts w:ascii="Palatino Linotype" w:hAnsi="Palatino Linotype"/>
                <w:lang w:val="en-US"/>
              </w:rPr>
              <w:t>organised</w:t>
            </w:r>
            <w:proofErr w:type="spellEnd"/>
            <w:r w:rsidRPr="002E3C94">
              <w:rPr>
                <w:rFonts w:ascii="Palatino Linotype" w:hAnsi="Palatino Linotype"/>
                <w:lang w:val="en-US"/>
              </w:rPr>
              <w:t xml:space="preserve"> artistic communities and events.</w:t>
            </w:r>
          </w:p>
          <w:p w14:paraId="1D4157C7" w14:textId="77777777" w:rsidR="007444BC" w:rsidRPr="002E3C94" w:rsidRDefault="007444BC" w:rsidP="001B0E9F">
            <w:pPr>
              <w:jc w:val="both"/>
              <w:rPr>
                <w:rFonts w:ascii="Palatino Linotype" w:hAnsi="Palatino Linotype"/>
                <w:color w:val="008000"/>
                <w:lang w:val="en-US"/>
              </w:rPr>
            </w:pPr>
            <w:r w:rsidRPr="002E3C94">
              <w:rPr>
                <w:rFonts w:ascii="Palatino Linotype" w:hAnsi="Palatino Linotype"/>
                <w:lang w:val="en-US"/>
              </w:rPr>
              <w:t xml:space="preserve"> </w:t>
            </w:r>
          </w:p>
          <w:p w14:paraId="6ED12603" w14:textId="31142729" w:rsidR="007444BC" w:rsidRPr="002E3C94" w:rsidRDefault="007444BC" w:rsidP="001B0E9F">
            <w:pPr>
              <w:jc w:val="both"/>
              <w:rPr>
                <w:rFonts w:ascii="Palatino Linotype" w:hAnsi="Palatino Linotype" w:cstheme="minorHAnsi"/>
                <w:lang w:val="en-US"/>
              </w:rPr>
            </w:pPr>
            <w:r w:rsidRPr="002E3C94">
              <w:rPr>
                <w:rFonts w:ascii="Palatino Linotype" w:hAnsi="Palatino Linotype" w:cstheme="minorHAnsi"/>
                <w:b/>
                <w:bCs/>
                <w:color w:val="008000"/>
                <w:lang w:val="en-US"/>
              </w:rPr>
              <w:t>E-AHT-103 Art Theory and Practice</w:t>
            </w:r>
            <w:r w:rsidRPr="002E3C94">
              <w:rPr>
                <w:rFonts w:ascii="Palatino Linotype" w:hAnsi="Palatino Linotype" w:cstheme="minorHAnsi"/>
                <w:b/>
                <w:bCs/>
                <w:color w:val="00B050"/>
                <w:lang w:val="en-US"/>
              </w:rPr>
              <w:t xml:space="preserve"> </w:t>
            </w:r>
            <w:bookmarkStart w:id="4" w:name="_Hlk43043345"/>
            <w:r w:rsidRPr="002E3C94">
              <w:rPr>
                <w:rFonts w:ascii="Palatino Linotype" w:hAnsi="Palatino Linotype" w:cstheme="minorHAnsi"/>
                <w:lang w:val="en-US"/>
              </w:rPr>
              <w:t>/ 8</w:t>
            </w:r>
            <w:r w:rsidRPr="002E3C94">
              <w:rPr>
                <w:rFonts w:ascii="Palatino Linotype" w:hAnsi="Palatino Linotype" w:cstheme="minorHAnsi"/>
                <w:vertAlign w:val="superscript"/>
                <w:lang w:val="en-US"/>
              </w:rPr>
              <w:t>th</w:t>
            </w:r>
            <w:r w:rsidRPr="002E3C94">
              <w:rPr>
                <w:rFonts w:ascii="Palatino Linotype" w:hAnsi="Palatino Linotype" w:cstheme="minorHAnsi"/>
                <w:lang w:val="en-US"/>
              </w:rPr>
              <w:t xml:space="preserve"> semester (spring) / 7 ECTS</w:t>
            </w:r>
            <w:bookmarkEnd w:id="4"/>
          </w:p>
          <w:p w14:paraId="6D2F1C2B" w14:textId="3BF79318" w:rsidR="00AD29D2" w:rsidRPr="002E3C94" w:rsidRDefault="00AD29D2" w:rsidP="001B0E9F">
            <w:pPr>
              <w:jc w:val="both"/>
              <w:rPr>
                <w:rFonts w:ascii="Palatino Linotype" w:hAnsi="Palatino Linotype" w:cstheme="minorHAnsi"/>
                <w:lang w:val="en-US"/>
              </w:rPr>
            </w:pPr>
            <w:r w:rsidRPr="002E3C94">
              <w:rPr>
                <w:rFonts w:ascii="Palatino Linotype" w:hAnsi="Palatino Linotype" w:cstheme="minorHAnsi"/>
                <w:lang w:val="en-US"/>
              </w:rPr>
              <w:t>(</w:t>
            </w:r>
            <w:r w:rsidRPr="002E3C94">
              <w:rPr>
                <w:rFonts w:ascii="Palatino Linotype" w:hAnsi="Palatino Linotype" w:cstheme="minorHAnsi"/>
              </w:rPr>
              <w:t>Παν</w:t>
            </w:r>
            <w:r w:rsidRPr="002E3C94">
              <w:rPr>
                <w:rFonts w:ascii="Palatino Linotype" w:hAnsi="Palatino Linotype" w:cstheme="minorHAnsi"/>
                <w:lang w:val="en-US"/>
              </w:rPr>
              <w:t>/</w:t>
            </w:r>
            <w:proofErr w:type="spellStart"/>
            <w:r w:rsidRPr="002E3C94">
              <w:rPr>
                <w:rFonts w:ascii="Palatino Linotype" w:hAnsi="Palatino Linotype" w:cstheme="minorHAnsi"/>
              </w:rPr>
              <w:t>κός</w:t>
            </w:r>
            <w:proofErr w:type="spellEnd"/>
            <w:r w:rsidRPr="002E3C94">
              <w:rPr>
                <w:rFonts w:ascii="Palatino Linotype" w:hAnsi="Palatino Linotype" w:cstheme="minorHAnsi"/>
                <w:lang w:val="en-US"/>
              </w:rPr>
              <w:t xml:space="preserve"> </w:t>
            </w:r>
            <w:r w:rsidRPr="002E3C94">
              <w:rPr>
                <w:rFonts w:ascii="Palatino Linotype" w:hAnsi="Palatino Linotype" w:cstheme="minorHAnsi"/>
              </w:rPr>
              <w:t>υπότροφος</w:t>
            </w:r>
            <w:r w:rsidRPr="002E3C94">
              <w:rPr>
                <w:rFonts w:ascii="Palatino Linotype" w:hAnsi="Palatino Linotype" w:cstheme="minorHAnsi"/>
                <w:lang w:val="en-US"/>
              </w:rPr>
              <w:t xml:space="preserve"> / Academic scholar)</w:t>
            </w:r>
          </w:p>
          <w:p w14:paraId="0719B5A5" w14:textId="2DA5EDFD" w:rsidR="007444BC" w:rsidRPr="00716257" w:rsidRDefault="007444BC" w:rsidP="001B0E9F">
            <w:pPr>
              <w:jc w:val="both"/>
              <w:rPr>
                <w:rFonts w:ascii="Palatino Linotype" w:hAnsi="Palatino Linotype" w:cstheme="minorHAnsi"/>
                <w:lang w:val="en-US"/>
              </w:rPr>
            </w:pPr>
            <w:r w:rsidRPr="002E3C94">
              <w:rPr>
                <w:rFonts w:ascii="Palatino Linotype" w:hAnsi="Palatino Linotype" w:cstheme="minorHAnsi"/>
                <w:lang w:val="en-US"/>
              </w:rPr>
              <w:t xml:space="preserve">The course aims to give an overview of contemporary theory which has influenced and interacted with artistic practice. Specific movements such as Fluxus, The Situationists, Institutional Theory and Critique, the Anthropological Turn, the Archival Turn etc., and theorists (Jameson, </w:t>
            </w:r>
            <w:proofErr w:type="spellStart"/>
            <w:r w:rsidRPr="002E3C94">
              <w:rPr>
                <w:rFonts w:ascii="Palatino Linotype" w:hAnsi="Palatino Linotype" w:cstheme="minorHAnsi"/>
                <w:lang w:val="en-US"/>
              </w:rPr>
              <w:t>Debord</w:t>
            </w:r>
            <w:proofErr w:type="spellEnd"/>
            <w:r w:rsidRPr="002E3C94">
              <w:rPr>
                <w:rFonts w:ascii="Palatino Linotype" w:hAnsi="Palatino Linotype" w:cstheme="minorHAnsi"/>
                <w:lang w:val="en-US"/>
              </w:rPr>
              <w:t xml:space="preserve">, </w:t>
            </w:r>
            <w:proofErr w:type="spellStart"/>
            <w:r w:rsidRPr="002E3C94">
              <w:rPr>
                <w:rFonts w:ascii="Palatino Linotype" w:hAnsi="Palatino Linotype" w:cstheme="minorHAnsi"/>
                <w:lang w:val="en-US"/>
              </w:rPr>
              <w:t>Deleuze</w:t>
            </w:r>
            <w:proofErr w:type="spellEnd"/>
            <w:r w:rsidRPr="002E3C94">
              <w:rPr>
                <w:rFonts w:ascii="Palatino Linotype" w:hAnsi="Palatino Linotype" w:cstheme="minorHAnsi"/>
                <w:lang w:val="en-US"/>
              </w:rPr>
              <w:t xml:space="preserve"> &amp; </w:t>
            </w:r>
            <w:proofErr w:type="spellStart"/>
            <w:r w:rsidRPr="002E3C94">
              <w:rPr>
                <w:rFonts w:ascii="Palatino Linotype" w:hAnsi="Palatino Linotype" w:cstheme="minorHAnsi"/>
                <w:lang w:val="en-US"/>
              </w:rPr>
              <w:t>Guatarri</w:t>
            </w:r>
            <w:proofErr w:type="spellEnd"/>
            <w:r w:rsidRPr="002E3C94">
              <w:rPr>
                <w:rFonts w:ascii="Palatino Linotype" w:hAnsi="Palatino Linotype" w:cstheme="minorHAnsi"/>
                <w:lang w:val="en-US"/>
              </w:rPr>
              <w:t xml:space="preserve">, </w:t>
            </w:r>
            <w:proofErr w:type="spellStart"/>
            <w:r w:rsidRPr="002E3C94">
              <w:rPr>
                <w:rFonts w:ascii="Palatino Linotype" w:hAnsi="Palatino Linotype" w:cstheme="minorHAnsi"/>
                <w:lang w:val="en-US"/>
              </w:rPr>
              <w:t>Agamben</w:t>
            </w:r>
            <w:proofErr w:type="spellEnd"/>
            <w:r w:rsidRPr="002E3C94">
              <w:rPr>
                <w:rFonts w:ascii="Palatino Linotype" w:hAnsi="Palatino Linotype" w:cstheme="minorHAnsi"/>
                <w:lang w:val="en-US"/>
              </w:rPr>
              <w:t xml:space="preserve">, de </w:t>
            </w:r>
            <w:proofErr w:type="spellStart"/>
            <w:r w:rsidRPr="002E3C94">
              <w:rPr>
                <w:rFonts w:ascii="Palatino Linotype" w:hAnsi="Palatino Linotype" w:cstheme="minorHAnsi"/>
                <w:lang w:val="en-US"/>
              </w:rPr>
              <w:t>Certeau</w:t>
            </w:r>
            <w:proofErr w:type="spellEnd"/>
            <w:r w:rsidRPr="002E3C94">
              <w:rPr>
                <w:rFonts w:ascii="Palatino Linotype" w:hAnsi="Palatino Linotype" w:cstheme="minorHAnsi"/>
                <w:lang w:val="en-US"/>
              </w:rPr>
              <w:t xml:space="preserve">, </w:t>
            </w:r>
            <w:proofErr w:type="spellStart"/>
            <w:r w:rsidRPr="002E3C94">
              <w:rPr>
                <w:rFonts w:ascii="Palatino Linotype" w:hAnsi="Palatino Linotype" w:cstheme="minorHAnsi"/>
                <w:lang w:val="en-US"/>
              </w:rPr>
              <w:t>Bourriaud</w:t>
            </w:r>
            <w:proofErr w:type="spellEnd"/>
            <w:r w:rsidRPr="002E3C94">
              <w:rPr>
                <w:rFonts w:ascii="Palatino Linotype" w:hAnsi="Palatino Linotype" w:cstheme="minorHAnsi"/>
                <w:lang w:val="en-US"/>
              </w:rPr>
              <w:t xml:space="preserve"> et al.) will be examined through their texts and connection to the contemporary art scene, </w:t>
            </w:r>
            <w:r w:rsidR="00716257">
              <w:rPr>
                <w:rFonts w:ascii="Palatino Linotype" w:hAnsi="Palatino Linotype" w:cstheme="minorHAnsi"/>
                <w:lang w:val="en-US"/>
              </w:rPr>
              <w:t xml:space="preserve">including the Greek art scene. </w:t>
            </w:r>
          </w:p>
        </w:tc>
      </w:tr>
    </w:tbl>
    <w:p w14:paraId="7ECC8CFC" w14:textId="77777777" w:rsidR="007444BC" w:rsidRPr="007444BC" w:rsidRDefault="007444BC" w:rsidP="007444BC">
      <w:pPr>
        <w:spacing w:line="360" w:lineRule="auto"/>
        <w:jc w:val="both"/>
        <w:rPr>
          <w:rFonts w:ascii="Times New Roman" w:hAnsi="Times New Roman"/>
          <w:b/>
          <w:sz w:val="24"/>
          <w:szCs w:val="24"/>
          <w:u w:val="single"/>
          <w:lang w:val="en-US"/>
        </w:rPr>
      </w:pPr>
    </w:p>
    <w:p w14:paraId="44EDBF0F" w14:textId="6FC76C1A" w:rsidR="007444BC" w:rsidRPr="007444BC" w:rsidRDefault="007444BC" w:rsidP="007444BC">
      <w:pPr>
        <w:spacing w:line="360" w:lineRule="auto"/>
        <w:jc w:val="both"/>
        <w:rPr>
          <w:rFonts w:ascii="Times New Roman" w:hAnsi="Times New Roman"/>
          <w:b/>
          <w:sz w:val="24"/>
          <w:szCs w:val="24"/>
          <w:u w:val="single"/>
          <w:lang w:val="en-US"/>
        </w:rPr>
      </w:pPr>
    </w:p>
    <w:p w14:paraId="508B107D" w14:textId="77777777" w:rsidR="007444BC" w:rsidRPr="007444BC" w:rsidRDefault="007444BC" w:rsidP="007444BC">
      <w:pPr>
        <w:spacing w:line="360" w:lineRule="auto"/>
        <w:jc w:val="both"/>
        <w:rPr>
          <w:rFonts w:ascii="Times New Roman" w:hAnsi="Times New Roman"/>
          <w:b/>
          <w:sz w:val="24"/>
          <w:szCs w:val="24"/>
          <w:u w:val="single"/>
          <w:lang w:val="en-US"/>
        </w:rPr>
      </w:pPr>
    </w:p>
    <w:sectPr w:rsidR="007444BC" w:rsidRPr="007444BC" w:rsidSect="00307E9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3675F" w14:textId="77777777" w:rsidR="00344408" w:rsidRDefault="00344408" w:rsidP="009319B9">
      <w:pPr>
        <w:spacing w:after="0" w:line="240" w:lineRule="auto"/>
      </w:pPr>
      <w:r>
        <w:separator/>
      </w:r>
    </w:p>
  </w:endnote>
  <w:endnote w:type="continuationSeparator" w:id="0">
    <w:p w14:paraId="10F4E7D7" w14:textId="77777777" w:rsidR="00344408" w:rsidRDefault="00344408" w:rsidP="0093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08A47" w14:textId="77777777" w:rsidR="00344408" w:rsidRDefault="00344408">
    <w:pPr>
      <w:pStyle w:val="a4"/>
      <w:jc w:val="center"/>
    </w:pPr>
    <w:r>
      <w:fldChar w:fldCharType="begin"/>
    </w:r>
    <w:r>
      <w:instrText>PAGE   \* MERGEFORMAT</w:instrText>
    </w:r>
    <w:r>
      <w:fldChar w:fldCharType="separate"/>
    </w:r>
    <w:r w:rsidR="00447F1C">
      <w:rPr>
        <w:noProof/>
      </w:rPr>
      <w:t>23</w:t>
    </w:r>
    <w:r>
      <w:rPr>
        <w:noProof/>
      </w:rPr>
      <w:fldChar w:fldCharType="end"/>
    </w:r>
  </w:p>
  <w:p w14:paraId="29B59E0F" w14:textId="77777777" w:rsidR="00344408" w:rsidRDefault="0034440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5D401" w14:textId="77777777" w:rsidR="00344408" w:rsidRDefault="00344408" w:rsidP="009319B9">
      <w:pPr>
        <w:spacing w:after="0" w:line="240" w:lineRule="auto"/>
      </w:pPr>
      <w:r>
        <w:separator/>
      </w:r>
    </w:p>
  </w:footnote>
  <w:footnote w:type="continuationSeparator" w:id="0">
    <w:p w14:paraId="35C2E763" w14:textId="77777777" w:rsidR="00344408" w:rsidRDefault="00344408" w:rsidP="009319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524"/>
    <w:multiLevelType w:val="hybridMultilevel"/>
    <w:tmpl w:val="A80ED5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491B39"/>
    <w:multiLevelType w:val="hybridMultilevel"/>
    <w:tmpl w:val="D69CD8E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7857C51"/>
    <w:multiLevelType w:val="hybridMultilevel"/>
    <w:tmpl w:val="EE2A4E60"/>
    <w:lvl w:ilvl="0" w:tplc="2F8C6834">
      <w:start w:val="1"/>
      <w:numFmt w:val="bullet"/>
      <w:lvlText w:val="•"/>
      <w:lvlJc w:val="left"/>
      <w:pPr>
        <w:ind w:left="1069" w:hanging="360"/>
      </w:pPr>
      <w:rPr>
        <w:rFonts w:ascii="Times New Roman" w:eastAsia="Calibri" w:hAnsi="Times New Roman" w:cs="Times New Roman"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3">
    <w:nsid w:val="35E716D0"/>
    <w:multiLevelType w:val="hybridMultilevel"/>
    <w:tmpl w:val="F25ECB3E"/>
    <w:lvl w:ilvl="0" w:tplc="04080005">
      <w:start w:val="1"/>
      <w:numFmt w:val="bullet"/>
      <w:lvlText w:val=""/>
      <w:lvlJc w:val="left"/>
      <w:pPr>
        <w:ind w:left="720" w:hanging="360"/>
      </w:pPr>
      <w:rPr>
        <w:rFonts w:ascii="Wingdings" w:hAnsi="Wingdings"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C0B0DD6"/>
    <w:multiLevelType w:val="hybridMultilevel"/>
    <w:tmpl w:val="416C48F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4FCE4959"/>
    <w:multiLevelType w:val="hybridMultilevel"/>
    <w:tmpl w:val="700AA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CA44FB4"/>
    <w:multiLevelType w:val="hybridMultilevel"/>
    <w:tmpl w:val="48263E4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5E4839A9"/>
    <w:multiLevelType w:val="hybridMultilevel"/>
    <w:tmpl w:val="8BD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C00BFC"/>
    <w:multiLevelType w:val="hybridMultilevel"/>
    <w:tmpl w:val="8DCC6AA8"/>
    <w:lvl w:ilvl="0" w:tplc="0408000D">
      <w:start w:val="1"/>
      <w:numFmt w:val="bullet"/>
      <w:lvlText w:val=""/>
      <w:lvlJc w:val="left"/>
      <w:pPr>
        <w:ind w:left="5180" w:hanging="360"/>
      </w:pPr>
      <w:rPr>
        <w:rFonts w:ascii="Wingdings" w:hAnsi="Wingdings" w:hint="default"/>
      </w:rPr>
    </w:lvl>
    <w:lvl w:ilvl="1" w:tplc="04080003" w:tentative="1">
      <w:start w:val="1"/>
      <w:numFmt w:val="bullet"/>
      <w:lvlText w:val="o"/>
      <w:lvlJc w:val="left"/>
      <w:pPr>
        <w:ind w:left="5900" w:hanging="360"/>
      </w:pPr>
      <w:rPr>
        <w:rFonts w:ascii="Courier New" w:hAnsi="Courier New" w:cs="Courier New" w:hint="default"/>
      </w:rPr>
    </w:lvl>
    <w:lvl w:ilvl="2" w:tplc="04080005" w:tentative="1">
      <w:start w:val="1"/>
      <w:numFmt w:val="bullet"/>
      <w:lvlText w:val=""/>
      <w:lvlJc w:val="left"/>
      <w:pPr>
        <w:ind w:left="6620" w:hanging="360"/>
      </w:pPr>
      <w:rPr>
        <w:rFonts w:ascii="Wingdings" w:hAnsi="Wingdings" w:hint="default"/>
      </w:rPr>
    </w:lvl>
    <w:lvl w:ilvl="3" w:tplc="04080001" w:tentative="1">
      <w:start w:val="1"/>
      <w:numFmt w:val="bullet"/>
      <w:lvlText w:val=""/>
      <w:lvlJc w:val="left"/>
      <w:pPr>
        <w:ind w:left="7340" w:hanging="360"/>
      </w:pPr>
      <w:rPr>
        <w:rFonts w:ascii="Symbol" w:hAnsi="Symbol" w:hint="default"/>
      </w:rPr>
    </w:lvl>
    <w:lvl w:ilvl="4" w:tplc="04080003" w:tentative="1">
      <w:start w:val="1"/>
      <w:numFmt w:val="bullet"/>
      <w:lvlText w:val="o"/>
      <w:lvlJc w:val="left"/>
      <w:pPr>
        <w:ind w:left="8060" w:hanging="360"/>
      </w:pPr>
      <w:rPr>
        <w:rFonts w:ascii="Courier New" w:hAnsi="Courier New" w:cs="Courier New" w:hint="default"/>
      </w:rPr>
    </w:lvl>
    <w:lvl w:ilvl="5" w:tplc="04080005" w:tentative="1">
      <w:start w:val="1"/>
      <w:numFmt w:val="bullet"/>
      <w:lvlText w:val=""/>
      <w:lvlJc w:val="left"/>
      <w:pPr>
        <w:ind w:left="8780" w:hanging="360"/>
      </w:pPr>
      <w:rPr>
        <w:rFonts w:ascii="Wingdings" w:hAnsi="Wingdings" w:hint="default"/>
      </w:rPr>
    </w:lvl>
    <w:lvl w:ilvl="6" w:tplc="04080001" w:tentative="1">
      <w:start w:val="1"/>
      <w:numFmt w:val="bullet"/>
      <w:lvlText w:val=""/>
      <w:lvlJc w:val="left"/>
      <w:pPr>
        <w:ind w:left="9500" w:hanging="360"/>
      </w:pPr>
      <w:rPr>
        <w:rFonts w:ascii="Symbol" w:hAnsi="Symbol" w:hint="default"/>
      </w:rPr>
    </w:lvl>
    <w:lvl w:ilvl="7" w:tplc="04080003" w:tentative="1">
      <w:start w:val="1"/>
      <w:numFmt w:val="bullet"/>
      <w:lvlText w:val="o"/>
      <w:lvlJc w:val="left"/>
      <w:pPr>
        <w:ind w:left="10220" w:hanging="360"/>
      </w:pPr>
      <w:rPr>
        <w:rFonts w:ascii="Courier New" w:hAnsi="Courier New" w:cs="Courier New" w:hint="default"/>
      </w:rPr>
    </w:lvl>
    <w:lvl w:ilvl="8" w:tplc="04080005" w:tentative="1">
      <w:start w:val="1"/>
      <w:numFmt w:val="bullet"/>
      <w:lvlText w:val=""/>
      <w:lvlJc w:val="left"/>
      <w:pPr>
        <w:ind w:left="10940" w:hanging="360"/>
      </w:pPr>
      <w:rPr>
        <w:rFonts w:ascii="Wingdings" w:hAnsi="Wingdings" w:hint="default"/>
      </w:rPr>
    </w:lvl>
  </w:abstractNum>
  <w:num w:numId="1">
    <w:abstractNumId w:val="1"/>
  </w:num>
  <w:num w:numId="2">
    <w:abstractNumId w:val="7"/>
  </w:num>
  <w:num w:numId="3">
    <w:abstractNumId w:val="5"/>
  </w:num>
  <w:num w:numId="4">
    <w:abstractNumId w:val="8"/>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2E"/>
    <w:rsid w:val="0000226D"/>
    <w:rsid w:val="00004E2B"/>
    <w:rsid w:val="00011685"/>
    <w:rsid w:val="00012F21"/>
    <w:rsid w:val="000133DE"/>
    <w:rsid w:val="00013F53"/>
    <w:rsid w:val="00016869"/>
    <w:rsid w:val="00022B8C"/>
    <w:rsid w:val="000248FD"/>
    <w:rsid w:val="000253CA"/>
    <w:rsid w:val="000258C6"/>
    <w:rsid w:val="00027F9A"/>
    <w:rsid w:val="0003117A"/>
    <w:rsid w:val="00040A57"/>
    <w:rsid w:val="0004455D"/>
    <w:rsid w:val="000466A4"/>
    <w:rsid w:val="00050A23"/>
    <w:rsid w:val="000516CB"/>
    <w:rsid w:val="000527C0"/>
    <w:rsid w:val="0005653D"/>
    <w:rsid w:val="0005656F"/>
    <w:rsid w:val="00061164"/>
    <w:rsid w:val="00066AB4"/>
    <w:rsid w:val="0006716D"/>
    <w:rsid w:val="000679B4"/>
    <w:rsid w:val="000715D5"/>
    <w:rsid w:val="0007294B"/>
    <w:rsid w:val="00073AFF"/>
    <w:rsid w:val="00074AEA"/>
    <w:rsid w:val="00087D43"/>
    <w:rsid w:val="00091451"/>
    <w:rsid w:val="000919E2"/>
    <w:rsid w:val="0009333D"/>
    <w:rsid w:val="00094914"/>
    <w:rsid w:val="00094BB5"/>
    <w:rsid w:val="000A142E"/>
    <w:rsid w:val="000A2295"/>
    <w:rsid w:val="000A2F35"/>
    <w:rsid w:val="000A3CC5"/>
    <w:rsid w:val="000A5857"/>
    <w:rsid w:val="000B04A2"/>
    <w:rsid w:val="000B0E8D"/>
    <w:rsid w:val="000B14E0"/>
    <w:rsid w:val="000B6618"/>
    <w:rsid w:val="000C08AC"/>
    <w:rsid w:val="000C0CA1"/>
    <w:rsid w:val="000C453C"/>
    <w:rsid w:val="000C455A"/>
    <w:rsid w:val="000C4F4F"/>
    <w:rsid w:val="000C66C0"/>
    <w:rsid w:val="000C7634"/>
    <w:rsid w:val="000D1331"/>
    <w:rsid w:val="000D2658"/>
    <w:rsid w:val="000D3B1F"/>
    <w:rsid w:val="000D3CBF"/>
    <w:rsid w:val="000D67B6"/>
    <w:rsid w:val="000E1F3A"/>
    <w:rsid w:val="000E2F7B"/>
    <w:rsid w:val="000E455A"/>
    <w:rsid w:val="000E4AA4"/>
    <w:rsid w:val="000E53D0"/>
    <w:rsid w:val="000F0871"/>
    <w:rsid w:val="000F164B"/>
    <w:rsid w:val="000F4664"/>
    <w:rsid w:val="000F66D1"/>
    <w:rsid w:val="00101C6A"/>
    <w:rsid w:val="0010341D"/>
    <w:rsid w:val="001052E4"/>
    <w:rsid w:val="001053E6"/>
    <w:rsid w:val="00110D92"/>
    <w:rsid w:val="00114B68"/>
    <w:rsid w:val="0011664A"/>
    <w:rsid w:val="001227AD"/>
    <w:rsid w:val="00123499"/>
    <w:rsid w:val="00125137"/>
    <w:rsid w:val="00126746"/>
    <w:rsid w:val="001309F8"/>
    <w:rsid w:val="0013284E"/>
    <w:rsid w:val="00134FE1"/>
    <w:rsid w:val="001363A2"/>
    <w:rsid w:val="00136A13"/>
    <w:rsid w:val="00140012"/>
    <w:rsid w:val="0014068B"/>
    <w:rsid w:val="001407F0"/>
    <w:rsid w:val="001427EA"/>
    <w:rsid w:val="0014359B"/>
    <w:rsid w:val="001475EB"/>
    <w:rsid w:val="00152C99"/>
    <w:rsid w:val="00153945"/>
    <w:rsid w:val="00154707"/>
    <w:rsid w:val="00154DE6"/>
    <w:rsid w:val="0015655E"/>
    <w:rsid w:val="00156C50"/>
    <w:rsid w:val="00156CE9"/>
    <w:rsid w:val="00162BF5"/>
    <w:rsid w:val="00162EC7"/>
    <w:rsid w:val="0016333D"/>
    <w:rsid w:val="00163452"/>
    <w:rsid w:val="00165765"/>
    <w:rsid w:val="001672C2"/>
    <w:rsid w:val="001701CF"/>
    <w:rsid w:val="00170922"/>
    <w:rsid w:val="001743ED"/>
    <w:rsid w:val="001753B2"/>
    <w:rsid w:val="00185734"/>
    <w:rsid w:val="00185AC8"/>
    <w:rsid w:val="0019136D"/>
    <w:rsid w:val="00194CF8"/>
    <w:rsid w:val="00195513"/>
    <w:rsid w:val="00195E8B"/>
    <w:rsid w:val="001976C2"/>
    <w:rsid w:val="0019772A"/>
    <w:rsid w:val="001A1382"/>
    <w:rsid w:val="001A32EC"/>
    <w:rsid w:val="001A3FE4"/>
    <w:rsid w:val="001A525D"/>
    <w:rsid w:val="001A5E64"/>
    <w:rsid w:val="001A6E66"/>
    <w:rsid w:val="001A78C9"/>
    <w:rsid w:val="001B0D4E"/>
    <w:rsid w:val="001B0E9F"/>
    <w:rsid w:val="001B3B50"/>
    <w:rsid w:val="001B5570"/>
    <w:rsid w:val="001B6D25"/>
    <w:rsid w:val="001C0371"/>
    <w:rsid w:val="001C10C0"/>
    <w:rsid w:val="001C5915"/>
    <w:rsid w:val="001C5DA5"/>
    <w:rsid w:val="001C603F"/>
    <w:rsid w:val="001C64AD"/>
    <w:rsid w:val="001C79E2"/>
    <w:rsid w:val="001D1D36"/>
    <w:rsid w:val="001D74E2"/>
    <w:rsid w:val="001D7533"/>
    <w:rsid w:val="001D7AD1"/>
    <w:rsid w:val="001E091F"/>
    <w:rsid w:val="001E12FA"/>
    <w:rsid w:val="001E179E"/>
    <w:rsid w:val="001E186C"/>
    <w:rsid w:val="001F0988"/>
    <w:rsid w:val="001F1231"/>
    <w:rsid w:val="001F139B"/>
    <w:rsid w:val="001F283A"/>
    <w:rsid w:val="001F2D51"/>
    <w:rsid w:val="001F41D0"/>
    <w:rsid w:val="001F774A"/>
    <w:rsid w:val="001F7BC5"/>
    <w:rsid w:val="001F7F3B"/>
    <w:rsid w:val="00201B79"/>
    <w:rsid w:val="00202AFC"/>
    <w:rsid w:val="002031D0"/>
    <w:rsid w:val="00210434"/>
    <w:rsid w:val="00211B70"/>
    <w:rsid w:val="002133A4"/>
    <w:rsid w:val="0021399E"/>
    <w:rsid w:val="00217C04"/>
    <w:rsid w:val="00220530"/>
    <w:rsid w:val="00221566"/>
    <w:rsid w:val="00221E50"/>
    <w:rsid w:val="00222E93"/>
    <w:rsid w:val="002319E6"/>
    <w:rsid w:val="00231E45"/>
    <w:rsid w:val="00236B74"/>
    <w:rsid w:val="002401CD"/>
    <w:rsid w:val="002401D1"/>
    <w:rsid w:val="002464C8"/>
    <w:rsid w:val="00247EED"/>
    <w:rsid w:val="00250D74"/>
    <w:rsid w:val="00251EBF"/>
    <w:rsid w:val="00252501"/>
    <w:rsid w:val="0025266B"/>
    <w:rsid w:val="00257B89"/>
    <w:rsid w:val="0026174E"/>
    <w:rsid w:val="0026191A"/>
    <w:rsid w:val="00261AA4"/>
    <w:rsid w:val="0026539A"/>
    <w:rsid w:val="00265F3C"/>
    <w:rsid w:val="002712E7"/>
    <w:rsid w:val="00271467"/>
    <w:rsid w:val="00273417"/>
    <w:rsid w:val="00276610"/>
    <w:rsid w:val="00277571"/>
    <w:rsid w:val="00277FCE"/>
    <w:rsid w:val="002810B2"/>
    <w:rsid w:val="00282EED"/>
    <w:rsid w:val="00283F8F"/>
    <w:rsid w:val="00285921"/>
    <w:rsid w:val="00286A92"/>
    <w:rsid w:val="00287468"/>
    <w:rsid w:val="002916E5"/>
    <w:rsid w:val="00294F99"/>
    <w:rsid w:val="0029604E"/>
    <w:rsid w:val="0029613A"/>
    <w:rsid w:val="00296154"/>
    <w:rsid w:val="002969A0"/>
    <w:rsid w:val="002A1101"/>
    <w:rsid w:val="002A1161"/>
    <w:rsid w:val="002A41EF"/>
    <w:rsid w:val="002A625D"/>
    <w:rsid w:val="002B32B0"/>
    <w:rsid w:val="002B795B"/>
    <w:rsid w:val="002B7A23"/>
    <w:rsid w:val="002C0464"/>
    <w:rsid w:val="002C12DC"/>
    <w:rsid w:val="002C194D"/>
    <w:rsid w:val="002C1BDD"/>
    <w:rsid w:val="002C2616"/>
    <w:rsid w:val="002C34D7"/>
    <w:rsid w:val="002C40EA"/>
    <w:rsid w:val="002C7343"/>
    <w:rsid w:val="002D06F3"/>
    <w:rsid w:val="002D0D0E"/>
    <w:rsid w:val="002D2073"/>
    <w:rsid w:val="002D28C4"/>
    <w:rsid w:val="002D3207"/>
    <w:rsid w:val="002D4443"/>
    <w:rsid w:val="002D465C"/>
    <w:rsid w:val="002E27B4"/>
    <w:rsid w:val="002E3703"/>
    <w:rsid w:val="002E3C94"/>
    <w:rsid w:val="002E52E1"/>
    <w:rsid w:val="002F0EB2"/>
    <w:rsid w:val="002F2B22"/>
    <w:rsid w:val="002F475F"/>
    <w:rsid w:val="002F51CE"/>
    <w:rsid w:val="00301D98"/>
    <w:rsid w:val="00302675"/>
    <w:rsid w:val="00305DFB"/>
    <w:rsid w:val="0030674D"/>
    <w:rsid w:val="00307D0B"/>
    <w:rsid w:val="00307E9A"/>
    <w:rsid w:val="00307F31"/>
    <w:rsid w:val="003155E9"/>
    <w:rsid w:val="00321979"/>
    <w:rsid w:val="00321C23"/>
    <w:rsid w:val="00322041"/>
    <w:rsid w:val="00324581"/>
    <w:rsid w:val="00327528"/>
    <w:rsid w:val="00332AB9"/>
    <w:rsid w:val="003351BA"/>
    <w:rsid w:val="00337E75"/>
    <w:rsid w:val="00340C23"/>
    <w:rsid w:val="00341F70"/>
    <w:rsid w:val="00342526"/>
    <w:rsid w:val="00343F12"/>
    <w:rsid w:val="00344408"/>
    <w:rsid w:val="0034608E"/>
    <w:rsid w:val="003509E2"/>
    <w:rsid w:val="00352F35"/>
    <w:rsid w:val="0036279A"/>
    <w:rsid w:val="00363C46"/>
    <w:rsid w:val="003665E8"/>
    <w:rsid w:val="00371384"/>
    <w:rsid w:val="0037199B"/>
    <w:rsid w:val="003737E7"/>
    <w:rsid w:val="00374D49"/>
    <w:rsid w:val="00376AA0"/>
    <w:rsid w:val="00377659"/>
    <w:rsid w:val="0038002C"/>
    <w:rsid w:val="0038371D"/>
    <w:rsid w:val="00383E92"/>
    <w:rsid w:val="0038538D"/>
    <w:rsid w:val="00385B6D"/>
    <w:rsid w:val="003937D2"/>
    <w:rsid w:val="00394696"/>
    <w:rsid w:val="0039715B"/>
    <w:rsid w:val="0039798A"/>
    <w:rsid w:val="003A219E"/>
    <w:rsid w:val="003A238E"/>
    <w:rsid w:val="003A5256"/>
    <w:rsid w:val="003A74F1"/>
    <w:rsid w:val="003A78ED"/>
    <w:rsid w:val="003B1BAC"/>
    <w:rsid w:val="003B1DAC"/>
    <w:rsid w:val="003B494C"/>
    <w:rsid w:val="003B73D2"/>
    <w:rsid w:val="003B749E"/>
    <w:rsid w:val="003C044F"/>
    <w:rsid w:val="003C1288"/>
    <w:rsid w:val="003C34DE"/>
    <w:rsid w:val="003C65D4"/>
    <w:rsid w:val="003C6DFB"/>
    <w:rsid w:val="003D27AC"/>
    <w:rsid w:val="003D53F5"/>
    <w:rsid w:val="003D55C1"/>
    <w:rsid w:val="003D5B0B"/>
    <w:rsid w:val="003D6442"/>
    <w:rsid w:val="003D64C0"/>
    <w:rsid w:val="003E1C72"/>
    <w:rsid w:val="003E3C48"/>
    <w:rsid w:val="003E5377"/>
    <w:rsid w:val="003E6770"/>
    <w:rsid w:val="003F118E"/>
    <w:rsid w:val="003F1F6E"/>
    <w:rsid w:val="003F2AA1"/>
    <w:rsid w:val="003F386A"/>
    <w:rsid w:val="003F6470"/>
    <w:rsid w:val="0040048A"/>
    <w:rsid w:val="00402504"/>
    <w:rsid w:val="0041206A"/>
    <w:rsid w:val="00412468"/>
    <w:rsid w:val="004212AC"/>
    <w:rsid w:val="00421A2E"/>
    <w:rsid w:val="004239F1"/>
    <w:rsid w:val="00430785"/>
    <w:rsid w:val="00431563"/>
    <w:rsid w:val="0043167A"/>
    <w:rsid w:val="00431CEC"/>
    <w:rsid w:val="0043353E"/>
    <w:rsid w:val="00433846"/>
    <w:rsid w:val="00434B6F"/>
    <w:rsid w:val="0043598F"/>
    <w:rsid w:val="00435E88"/>
    <w:rsid w:val="00437762"/>
    <w:rsid w:val="004405DD"/>
    <w:rsid w:val="00442FF4"/>
    <w:rsid w:val="004434F6"/>
    <w:rsid w:val="00447F1C"/>
    <w:rsid w:val="0045135F"/>
    <w:rsid w:val="0045177E"/>
    <w:rsid w:val="00451C36"/>
    <w:rsid w:val="00460BED"/>
    <w:rsid w:val="00460D24"/>
    <w:rsid w:val="00461474"/>
    <w:rsid w:val="00461F10"/>
    <w:rsid w:val="004620F0"/>
    <w:rsid w:val="0046241A"/>
    <w:rsid w:val="00463E1D"/>
    <w:rsid w:val="00464C57"/>
    <w:rsid w:val="00470ADA"/>
    <w:rsid w:val="00470EBF"/>
    <w:rsid w:val="00471FCF"/>
    <w:rsid w:val="00474A7C"/>
    <w:rsid w:val="00477756"/>
    <w:rsid w:val="00477FB7"/>
    <w:rsid w:val="0048363A"/>
    <w:rsid w:val="004836D5"/>
    <w:rsid w:val="00490F53"/>
    <w:rsid w:val="0049249C"/>
    <w:rsid w:val="00493711"/>
    <w:rsid w:val="0049387B"/>
    <w:rsid w:val="0049395D"/>
    <w:rsid w:val="0049660D"/>
    <w:rsid w:val="00497A07"/>
    <w:rsid w:val="004A128C"/>
    <w:rsid w:val="004A6134"/>
    <w:rsid w:val="004A6E94"/>
    <w:rsid w:val="004B0728"/>
    <w:rsid w:val="004B1F03"/>
    <w:rsid w:val="004B2264"/>
    <w:rsid w:val="004B4D78"/>
    <w:rsid w:val="004B576C"/>
    <w:rsid w:val="004B5AF6"/>
    <w:rsid w:val="004C0D4B"/>
    <w:rsid w:val="004C3CC2"/>
    <w:rsid w:val="004C5128"/>
    <w:rsid w:val="004C7604"/>
    <w:rsid w:val="004D1390"/>
    <w:rsid w:val="004D1A88"/>
    <w:rsid w:val="004D22F7"/>
    <w:rsid w:val="004D2F16"/>
    <w:rsid w:val="004D31B5"/>
    <w:rsid w:val="004D387A"/>
    <w:rsid w:val="004D3D75"/>
    <w:rsid w:val="004D45E6"/>
    <w:rsid w:val="004D6B48"/>
    <w:rsid w:val="004D74F2"/>
    <w:rsid w:val="004E1BCD"/>
    <w:rsid w:val="004E1C08"/>
    <w:rsid w:val="004E20DC"/>
    <w:rsid w:val="004E2C65"/>
    <w:rsid w:val="004E43AC"/>
    <w:rsid w:val="004E7B96"/>
    <w:rsid w:val="004F1E1D"/>
    <w:rsid w:val="004F48F7"/>
    <w:rsid w:val="004F4AD2"/>
    <w:rsid w:val="004F4B43"/>
    <w:rsid w:val="004F6345"/>
    <w:rsid w:val="004F7612"/>
    <w:rsid w:val="005033C7"/>
    <w:rsid w:val="00505FBA"/>
    <w:rsid w:val="00511852"/>
    <w:rsid w:val="00515E75"/>
    <w:rsid w:val="00516085"/>
    <w:rsid w:val="005204CD"/>
    <w:rsid w:val="00520955"/>
    <w:rsid w:val="005231AB"/>
    <w:rsid w:val="00523ED9"/>
    <w:rsid w:val="005242A2"/>
    <w:rsid w:val="00524A99"/>
    <w:rsid w:val="00530975"/>
    <w:rsid w:val="00531D88"/>
    <w:rsid w:val="005322D9"/>
    <w:rsid w:val="00532B79"/>
    <w:rsid w:val="00535158"/>
    <w:rsid w:val="005367BA"/>
    <w:rsid w:val="00537D0D"/>
    <w:rsid w:val="00537E2C"/>
    <w:rsid w:val="00541883"/>
    <w:rsid w:val="00542CF5"/>
    <w:rsid w:val="005436D4"/>
    <w:rsid w:val="00544CBC"/>
    <w:rsid w:val="00547716"/>
    <w:rsid w:val="00551CF5"/>
    <w:rsid w:val="00554954"/>
    <w:rsid w:val="005572DA"/>
    <w:rsid w:val="00557DCE"/>
    <w:rsid w:val="005604B8"/>
    <w:rsid w:val="00561ACD"/>
    <w:rsid w:val="00564D9D"/>
    <w:rsid w:val="00565D67"/>
    <w:rsid w:val="0056672A"/>
    <w:rsid w:val="0056764B"/>
    <w:rsid w:val="005714C2"/>
    <w:rsid w:val="005727DF"/>
    <w:rsid w:val="005729F6"/>
    <w:rsid w:val="00574D70"/>
    <w:rsid w:val="005806B0"/>
    <w:rsid w:val="00580FFF"/>
    <w:rsid w:val="00581023"/>
    <w:rsid w:val="005819C8"/>
    <w:rsid w:val="00582EBD"/>
    <w:rsid w:val="0058361B"/>
    <w:rsid w:val="00587A47"/>
    <w:rsid w:val="00587BFF"/>
    <w:rsid w:val="0059012E"/>
    <w:rsid w:val="00591751"/>
    <w:rsid w:val="005933BA"/>
    <w:rsid w:val="0059343D"/>
    <w:rsid w:val="00594086"/>
    <w:rsid w:val="00597D7E"/>
    <w:rsid w:val="005A0D0E"/>
    <w:rsid w:val="005A148F"/>
    <w:rsid w:val="005A369C"/>
    <w:rsid w:val="005A3E77"/>
    <w:rsid w:val="005A4563"/>
    <w:rsid w:val="005A5097"/>
    <w:rsid w:val="005A7D0D"/>
    <w:rsid w:val="005B03E0"/>
    <w:rsid w:val="005B29B6"/>
    <w:rsid w:val="005B3254"/>
    <w:rsid w:val="005B3777"/>
    <w:rsid w:val="005B53D5"/>
    <w:rsid w:val="005B5911"/>
    <w:rsid w:val="005B679E"/>
    <w:rsid w:val="005B7192"/>
    <w:rsid w:val="005C0A31"/>
    <w:rsid w:val="005C0F0C"/>
    <w:rsid w:val="005C2663"/>
    <w:rsid w:val="005C2C09"/>
    <w:rsid w:val="005C5336"/>
    <w:rsid w:val="005C5CDD"/>
    <w:rsid w:val="005D0278"/>
    <w:rsid w:val="005D2044"/>
    <w:rsid w:val="005D2550"/>
    <w:rsid w:val="005D40D0"/>
    <w:rsid w:val="005D4911"/>
    <w:rsid w:val="005D50EE"/>
    <w:rsid w:val="005D5141"/>
    <w:rsid w:val="005D5A50"/>
    <w:rsid w:val="005D7925"/>
    <w:rsid w:val="005E0D3F"/>
    <w:rsid w:val="005E10D3"/>
    <w:rsid w:val="005E18C3"/>
    <w:rsid w:val="005F0153"/>
    <w:rsid w:val="005F015C"/>
    <w:rsid w:val="005F0B6E"/>
    <w:rsid w:val="005F0B9C"/>
    <w:rsid w:val="005F2839"/>
    <w:rsid w:val="005F4AFB"/>
    <w:rsid w:val="00600BE5"/>
    <w:rsid w:val="00603B6D"/>
    <w:rsid w:val="00604864"/>
    <w:rsid w:val="00604A28"/>
    <w:rsid w:val="00605F6B"/>
    <w:rsid w:val="006101BE"/>
    <w:rsid w:val="00611174"/>
    <w:rsid w:val="006112B9"/>
    <w:rsid w:val="00613832"/>
    <w:rsid w:val="00614B4C"/>
    <w:rsid w:val="006162EE"/>
    <w:rsid w:val="006163C1"/>
    <w:rsid w:val="0062389E"/>
    <w:rsid w:val="006262FB"/>
    <w:rsid w:val="00630D87"/>
    <w:rsid w:val="00633E0D"/>
    <w:rsid w:val="006342F9"/>
    <w:rsid w:val="0063463B"/>
    <w:rsid w:val="006347A1"/>
    <w:rsid w:val="00637EFC"/>
    <w:rsid w:val="00640EAB"/>
    <w:rsid w:val="00643BEA"/>
    <w:rsid w:val="00644DE4"/>
    <w:rsid w:val="00645DDE"/>
    <w:rsid w:val="00646FD0"/>
    <w:rsid w:val="006470C8"/>
    <w:rsid w:val="00651288"/>
    <w:rsid w:val="00651C12"/>
    <w:rsid w:val="00651EB2"/>
    <w:rsid w:val="006546CC"/>
    <w:rsid w:val="00656121"/>
    <w:rsid w:val="0065781B"/>
    <w:rsid w:val="006600F5"/>
    <w:rsid w:val="006628AD"/>
    <w:rsid w:val="00666207"/>
    <w:rsid w:val="00666358"/>
    <w:rsid w:val="0067025E"/>
    <w:rsid w:val="00670AC6"/>
    <w:rsid w:val="00670E89"/>
    <w:rsid w:val="00671956"/>
    <w:rsid w:val="00675B1B"/>
    <w:rsid w:val="006802F2"/>
    <w:rsid w:val="00680F3E"/>
    <w:rsid w:val="0068292C"/>
    <w:rsid w:val="00682E25"/>
    <w:rsid w:val="00683C07"/>
    <w:rsid w:val="00684153"/>
    <w:rsid w:val="006906A3"/>
    <w:rsid w:val="0069117A"/>
    <w:rsid w:val="00695163"/>
    <w:rsid w:val="006A0F12"/>
    <w:rsid w:val="006A16DD"/>
    <w:rsid w:val="006A18F3"/>
    <w:rsid w:val="006A2136"/>
    <w:rsid w:val="006A22A3"/>
    <w:rsid w:val="006A361A"/>
    <w:rsid w:val="006A378D"/>
    <w:rsid w:val="006A59C9"/>
    <w:rsid w:val="006A6CBE"/>
    <w:rsid w:val="006B2B80"/>
    <w:rsid w:val="006B39E9"/>
    <w:rsid w:val="006B48EC"/>
    <w:rsid w:val="006B4E99"/>
    <w:rsid w:val="006B5007"/>
    <w:rsid w:val="006B58E7"/>
    <w:rsid w:val="006C01DC"/>
    <w:rsid w:val="006C2067"/>
    <w:rsid w:val="006C49BD"/>
    <w:rsid w:val="006C4B06"/>
    <w:rsid w:val="006C63E1"/>
    <w:rsid w:val="006C7FEF"/>
    <w:rsid w:val="006D143D"/>
    <w:rsid w:val="006D1DCF"/>
    <w:rsid w:val="006D4E70"/>
    <w:rsid w:val="006D5052"/>
    <w:rsid w:val="006D5851"/>
    <w:rsid w:val="006E02C8"/>
    <w:rsid w:val="006E0323"/>
    <w:rsid w:val="006E1195"/>
    <w:rsid w:val="006F0621"/>
    <w:rsid w:val="006F1F19"/>
    <w:rsid w:val="006F4728"/>
    <w:rsid w:val="006F6805"/>
    <w:rsid w:val="00700B1A"/>
    <w:rsid w:val="0070415D"/>
    <w:rsid w:val="00705479"/>
    <w:rsid w:val="007072EA"/>
    <w:rsid w:val="007145A3"/>
    <w:rsid w:val="0071461D"/>
    <w:rsid w:val="00716257"/>
    <w:rsid w:val="00716D03"/>
    <w:rsid w:val="00721838"/>
    <w:rsid w:val="007225D2"/>
    <w:rsid w:val="00727449"/>
    <w:rsid w:val="00727A0C"/>
    <w:rsid w:val="007326B9"/>
    <w:rsid w:val="007343B9"/>
    <w:rsid w:val="00737C07"/>
    <w:rsid w:val="0074046D"/>
    <w:rsid w:val="00740FCC"/>
    <w:rsid w:val="0074289F"/>
    <w:rsid w:val="007444BC"/>
    <w:rsid w:val="00745054"/>
    <w:rsid w:val="007506DC"/>
    <w:rsid w:val="00754457"/>
    <w:rsid w:val="00754DBE"/>
    <w:rsid w:val="00755396"/>
    <w:rsid w:val="007558CD"/>
    <w:rsid w:val="00761EDA"/>
    <w:rsid w:val="00763D52"/>
    <w:rsid w:val="00764E63"/>
    <w:rsid w:val="00764E7E"/>
    <w:rsid w:val="0077271E"/>
    <w:rsid w:val="007731D3"/>
    <w:rsid w:val="00774080"/>
    <w:rsid w:val="00775523"/>
    <w:rsid w:val="00776909"/>
    <w:rsid w:val="007836B8"/>
    <w:rsid w:val="007839A6"/>
    <w:rsid w:val="00785B22"/>
    <w:rsid w:val="00787EF9"/>
    <w:rsid w:val="00791285"/>
    <w:rsid w:val="007917C0"/>
    <w:rsid w:val="0079339D"/>
    <w:rsid w:val="00793744"/>
    <w:rsid w:val="00795D2B"/>
    <w:rsid w:val="007961D1"/>
    <w:rsid w:val="00797381"/>
    <w:rsid w:val="007978BA"/>
    <w:rsid w:val="007A1058"/>
    <w:rsid w:val="007A5867"/>
    <w:rsid w:val="007A5E18"/>
    <w:rsid w:val="007C1CB7"/>
    <w:rsid w:val="007C2904"/>
    <w:rsid w:val="007D1644"/>
    <w:rsid w:val="007D2D85"/>
    <w:rsid w:val="007D5B9D"/>
    <w:rsid w:val="007D78F8"/>
    <w:rsid w:val="007D7AFA"/>
    <w:rsid w:val="007E0F3C"/>
    <w:rsid w:val="007E1B56"/>
    <w:rsid w:val="007E2325"/>
    <w:rsid w:val="007E2B7B"/>
    <w:rsid w:val="007E37FF"/>
    <w:rsid w:val="007E4022"/>
    <w:rsid w:val="007E40F3"/>
    <w:rsid w:val="007E621F"/>
    <w:rsid w:val="007F0373"/>
    <w:rsid w:val="007F053C"/>
    <w:rsid w:val="007F0E58"/>
    <w:rsid w:val="007F0F11"/>
    <w:rsid w:val="007F15AC"/>
    <w:rsid w:val="007F479F"/>
    <w:rsid w:val="007F6678"/>
    <w:rsid w:val="007F6E97"/>
    <w:rsid w:val="007F70B8"/>
    <w:rsid w:val="00801000"/>
    <w:rsid w:val="00801A72"/>
    <w:rsid w:val="00802608"/>
    <w:rsid w:val="00802EE2"/>
    <w:rsid w:val="008120EF"/>
    <w:rsid w:val="008122A5"/>
    <w:rsid w:val="0081430A"/>
    <w:rsid w:val="00815742"/>
    <w:rsid w:val="00815D0D"/>
    <w:rsid w:val="00816A52"/>
    <w:rsid w:val="00817698"/>
    <w:rsid w:val="00820D03"/>
    <w:rsid w:val="00822EAC"/>
    <w:rsid w:val="00826F55"/>
    <w:rsid w:val="008273BC"/>
    <w:rsid w:val="008314C0"/>
    <w:rsid w:val="00831D20"/>
    <w:rsid w:val="00835F84"/>
    <w:rsid w:val="00836655"/>
    <w:rsid w:val="00836F59"/>
    <w:rsid w:val="008371CC"/>
    <w:rsid w:val="00837B59"/>
    <w:rsid w:val="00842CD7"/>
    <w:rsid w:val="008435B4"/>
    <w:rsid w:val="00843C82"/>
    <w:rsid w:val="00844E80"/>
    <w:rsid w:val="00846266"/>
    <w:rsid w:val="00846541"/>
    <w:rsid w:val="008476B8"/>
    <w:rsid w:val="00847CB4"/>
    <w:rsid w:val="00850EB0"/>
    <w:rsid w:val="00854F31"/>
    <w:rsid w:val="0085679C"/>
    <w:rsid w:val="008569D7"/>
    <w:rsid w:val="008625C8"/>
    <w:rsid w:val="008629CA"/>
    <w:rsid w:val="00865C17"/>
    <w:rsid w:val="0086618D"/>
    <w:rsid w:val="00867778"/>
    <w:rsid w:val="00870A47"/>
    <w:rsid w:val="0087392A"/>
    <w:rsid w:val="0088235C"/>
    <w:rsid w:val="00882751"/>
    <w:rsid w:val="00882816"/>
    <w:rsid w:val="0088754B"/>
    <w:rsid w:val="008937E8"/>
    <w:rsid w:val="008A0F2E"/>
    <w:rsid w:val="008A445E"/>
    <w:rsid w:val="008A4C26"/>
    <w:rsid w:val="008B04BE"/>
    <w:rsid w:val="008B3FAE"/>
    <w:rsid w:val="008B4C5F"/>
    <w:rsid w:val="008B53F2"/>
    <w:rsid w:val="008C2017"/>
    <w:rsid w:val="008C28AB"/>
    <w:rsid w:val="008C44D8"/>
    <w:rsid w:val="008C754A"/>
    <w:rsid w:val="008D1D29"/>
    <w:rsid w:val="008D261D"/>
    <w:rsid w:val="008D34ED"/>
    <w:rsid w:val="008D53A4"/>
    <w:rsid w:val="008D6A3A"/>
    <w:rsid w:val="008D7988"/>
    <w:rsid w:val="008E16F9"/>
    <w:rsid w:val="008E2227"/>
    <w:rsid w:val="008E4C44"/>
    <w:rsid w:val="008E57E0"/>
    <w:rsid w:val="008E620A"/>
    <w:rsid w:val="008E67E2"/>
    <w:rsid w:val="008F100C"/>
    <w:rsid w:val="008F3DB4"/>
    <w:rsid w:val="00901A12"/>
    <w:rsid w:val="00902831"/>
    <w:rsid w:val="00902E41"/>
    <w:rsid w:val="00903523"/>
    <w:rsid w:val="00904243"/>
    <w:rsid w:val="00904F30"/>
    <w:rsid w:val="009064AE"/>
    <w:rsid w:val="00912038"/>
    <w:rsid w:val="009121B6"/>
    <w:rsid w:val="009130F3"/>
    <w:rsid w:val="00920C08"/>
    <w:rsid w:val="00921F80"/>
    <w:rsid w:val="00922B60"/>
    <w:rsid w:val="00924563"/>
    <w:rsid w:val="00925138"/>
    <w:rsid w:val="00925FC5"/>
    <w:rsid w:val="00927C69"/>
    <w:rsid w:val="009305B2"/>
    <w:rsid w:val="009319B9"/>
    <w:rsid w:val="00932B78"/>
    <w:rsid w:val="009338BA"/>
    <w:rsid w:val="00934974"/>
    <w:rsid w:val="0093724E"/>
    <w:rsid w:val="00937664"/>
    <w:rsid w:val="00940226"/>
    <w:rsid w:val="00945B0D"/>
    <w:rsid w:val="00945EA5"/>
    <w:rsid w:val="00945F73"/>
    <w:rsid w:val="00946ADC"/>
    <w:rsid w:val="00950CE9"/>
    <w:rsid w:val="009530DA"/>
    <w:rsid w:val="00953A8A"/>
    <w:rsid w:val="00954BB0"/>
    <w:rsid w:val="0095689C"/>
    <w:rsid w:val="00962813"/>
    <w:rsid w:val="00967822"/>
    <w:rsid w:val="00967B6B"/>
    <w:rsid w:val="0097025F"/>
    <w:rsid w:val="00970C73"/>
    <w:rsid w:val="00971C3F"/>
    <w:rsid w:val="0097409C"/>
    <w:rsid w:val="00974AB6"/>
    <w:rsid w:val="009751EC"/>
    <w:rsid w:val="00976571"/>
    <w:rsid w:val="00981FF7"/>
    <w:rsid w:val="00983401"/>
    <w:rsid w:val="0098367C"/>
    <w:rsid w:val="00985214"/>
    <w:rsid w:val="00987716"/>
    <w:rsid w:val="009915A4"/>
    <w:rsid w:val="00995086"/>
    <w:rsid w:val="009A2008"/>
    <w:rsid w:val="009A2DE8"/>
    <w:rsid w:val="009B2AC9"/>
    <w:rsid w:val="009B34D9"/>
    <w:rsid w:val="009B3597"/>
    <w:rsid w:val="009B3724"/>
    <w:rsid w:val="009B599B"/>
    <w:rsid w:val="009B78F1"/>
    <w:rsid w:val="009C03FA"/>
    <w:rsid w:val="009C0E31"/>
    <w:rsid w:val="009C1235"/>
    <w:rsid w:val="009C152D"/>
    <w:rsid w:val="009C45AC"/>
    <w:rsid w:val="009C77CF"/>
    <w:rsid w:val="009D0211"/>
    <w:rsid w:val="009D20FF"/>
    <w:rsid w:val="009D2B11"/>
    <w:rsid w:val="009D4B74"/>
    <w:rsid w:val="009D4BCA"/>
    <w:rsid w:val="009D5445"/>
    <w:rsid w:val="009F138F"/>
    <w:rsid w:val="009F329A"/>
    <w:rsid w:val="009F360A"/>
    <w:rsid w:val="009F49AA"/>
    <w:rsid w:val="009F5A81"/>
    <w:rsid w:val="009F6712"/>
    <w:rsid w:val="00A04D41"/>
    <w:rsid w:val="00A07154"/>
    <w:rsid w:val="00A07A52"/>
    <w:rsid w:val="00A10C7D"/>
    <w:rsid w:val="00A1303B"/>
    <w:rsid w:val="00A149A1"/>
    <w:rsid w:val="00A16EDB"/>
    <w:rsid w:val="00A17CF8"/>
    <w:rsid w:val="00A23BFC"/>
    <w:rsid w:val="00A264A9"/>
    <w:rsid w:val="00A27241"/>
    <w:rsid w:val="00A31C30"/>
    <w:rsid w:val="00A32912"/>
    <w:rsid w:val="00A35729"/>
    <w:rsid w:val="00A36CE3"/>
    <w:rsid w:val="00A50396"/>
    <w:rsid w:val="00A51BC6"/>
    <w:rsid w:val="00A52179"/>
    <w:rsid w:val="00A564B5"/>
    <w:rsid w:val="00A566A4"/>
    <w:rsid w:val="00A610B9"/>
    <w:rsid w:val="00A616F9"/>
    <w:rsid w:val="00A62B71"/>
    <w:rsid w:val="00A645AB"/>
    <w:rsid w:val="00A66992"/>
    <w:rsid w:val="00A70C81"/>
    <w:rsid w:val="00A7185F"/>
    <w:rsid w:val="00A71BF3"/>
    <w:rsid w:val="00A72375"/>
    <w:rsid w:val="00A733BE"/>
    <w:rsid w:val="00A73B30"/>
    <w:rsid w:val="00A75741"/>
    <w:rsid w:val="00A80F19"/>
    <w:rsid w:val="00A82EE0"/>
    <w:rsid w:val="00A8347E"/>
    <w:rsid w:val="00A84EE7"/>
    <w:rsid w:val="00A86B12"/>
    <w:rsid w:val="00A87BB2"/>
    <w:rsid w:val="00A91DB2"/>
    <w:rsid w:val="00A9243E"/>
    <w:rsid w:val="00A943C9"/>
    <w:rsid w:val="00A94460"/>
    <w:rsid w:val="00A947F0"/>
    <w:rsid w:val="00A970C5"/>
    <w:rsid w:val="00A979E6"/>
    <w:rsid w:val="00AA0901"/>
    <w:rsid w:val="00AA4239"/>
    <w:rsid w:val="00AA45C1"/>
    <w:rsid w:val="00AA49B3"/>
    <w:rsid w:val="00AB3372"/>
    <w:rsid w:val="00AB4FB9"/>
    <w:rsid w:val="00AB59DC"/>
    <w:rsid w:val="00AC02E0"/>
    <w:rsid w:val="00AC1533"/>
    <w:rsid w:val="00AC212E"/>
    <w:rsid w:val="00AC32B0"/>
    <w:rsid w:val="00AC33DB"/>
    <w:rsid w:val="00AC5111"/>
    <w:rsid w:val="00AC5BE8"/>
    <w:rsid w:val="00AC7B8B"/>
    <w:rsid w:val="00AD29D2"/>
    <w:rsid w:val="00AD48C5"/>
    <w:rsid w:val="00AD58C3"/>
    <w:rsid w:val="00AD6B6D"/>
    <w:rsid w:val="00AE022D"/>
    <w:rsid w:val="00AE15A5"/>
    <w:rsid w:val="00AE4DBD"/>
    <w:rsid w:val="00AE70D7"/>
    <w:rsid w:val="00AF0208"/>
    <w:rsid w:val="00AF1AE6"/>
    <w:rsid w:val="00AF2525"/>
    <w:rsid w:val="00AF33C7"/>
    <w:rsid w:val="00AF3651"/>
    <w:rsid w:val="00AF5979"/>
    <w:rsid w:val="00AF5F75"/>
    <w:rsid w:val="00B04A64"/>
    <w:rsid w:val="00B04FAB"/>
    <w:rsid w:val="00B07743"/>
    <w:rsid w:val="00B14B62"/>
    <w:rsid w:val="00B14D61"/>
    <w:rsid w:val="00B14E77"/>
    <w:rsid w:val="00B230E9"/>
    <w:rsid w:val="00B24B5D"/>
    <w:rsid w:val="00B27821"/>
    <w:rsid w:val="00B33001"/>
    <w:rsid w:val="00B36A76"/>
    <w:rsid w:val="00B453C4"/>
    <w:rsid w:val="00B4734F"/>
    <w:rsid w:val="00B4740D"/>
    <w:rsid w:val="00B507F3"/>
    <w:rsid w:val="00B521C8"/>
    <w:rsid w:val="00B5331B"/>
    <w:rsid w:val="00B53529"/>
    <w:rsid w:val="00B56FFE"/>
    <w:rsid w:val="00B602F6"/>
    <w:rsid w:val="00B60874"/>
    <w:rsid w:val="00B60E6C"/>
    <w:rsid w:val="00B618F6"/>
    <w:rsid w:val="00B63E4A"/>
    <w:rsid w:val="00B656BB"/>
    <w:rsid w:val="00B7375D"/>
    <w:rsid w:val="00B81BF9"/>
    <w:rsid w:val="00B8331A"/>
    <w:rsid w:val="00B84A9B"/>
    <w:rsid w:val="00B85581"/>
    <w:rsid w:val="00B911DF"/>
    <w:rsid w:val="00B91498"/>
    <w:rsid w:val="00B91F85"/>
    <w:rsid w:val="00B94D84"/>
    <w:rsid w:val="00B97DF2"/>
    <w:rsid w:val="00BA24CF"/>
    <w:rsid w:val="00BA5A3E"/>
    <w:rsid w:val="00BA5B3B"/>
    <w:rsid w:val="00BA5BA1"/>
    <w:rsid w:val="00BB24A0"/>
    <w:rsid w:val="00BB4C4F"/>
    <w:rsid w:val="00BB66F2"/>
    <w:rsid w:val="00BC0BF0"/>
    <w:rsid w:val="00BC493F"/>
    <w:rsid w:val="00BC553E"/>
    <w:rsid w:val="00BC5A47"/>
    <w:rsid w:val="00BC5AD6"/>
    <w:rsid w:val="00BC6738"/>
    <w:rsid w:val="00BC7272"/>
    <w:rsid w:val="00BD0DE1"/>
    <w:rsid w:val="00BD1BF6"/>
    <w:rsid w:val="00BD255C"/>
    <w:rsid w:val="00BD3177"/>
    <w:rsid w:val="00BD415C"/>
    <w:rsid w:val="00BD5FF7"/>
    <w:rsid w:val="00BD7724"/>
    <w:rsid w:val="00BE0D70"/>
    <w:rsid w:val="00BE564B"/>
    <w:rsid w:val="00BE5E4A"/>
    <w:rsid w:val="00BF3CEF"/>
    <w:rsid w:val="00BF5406"/>
    <w:rsid w:val="00BF75BE"/>
    <w:rsid w:val="00C01BC0"/>
    <w:rsid w:val="00C045F0"/>
    <w:rsid w:val="00C05354"/>
    <w:rsid w:val="00C0661B"/>
    <w:rsid w:val="00C07105"/>
    <w:rsid w:val="00C07594"/>
    <w:rsid w:val="00C07FB3"/>
    <w:rsid w:val="00C11F4A"/>
    <w:rsid w:val="00C13795"/>
    <w:rsid w:val="00C147AF"/>
    <w:rsid w:val="00C14DF8"/>
    <w:rsid w:val="00C15D8B"/>
    <w:rsid w:val="00C178F2"/>
    <w:rsid w:val="00C20355"/>
    <w:rsid w:val="00C2085B"/>
    <w:rsid w:val="00C20DA9"/>
    <w:rsid w:val="00C2141D"/>
    <w:rsid w:val="00C218E4"/>
    <w:rsid w:val="00C22E1E"/>
    <w:rsid w:val="00C24B6B"/>
    <w:rsid w:val="00C24EBF"/>
    <w:rsid w:val="00C2605C"/>
    <w:rsid w:val="00C26C67"/>
    <w:rsid w:val="00C26EA1"/>
    <w:rsid w:val="00C27DB3"/>
    <w:rsid w:val="00C27DEF"/>
    <w:rsid w:val="00C302DD"/>
    <w:rsid w:val="00C31ACC"/>
    <w:rsid w:val="00C3481B"/>
    <w:rsid w:val="00C35260"/>
    <w:rsid w:val="00C359A9"/>
    <w:rsid w:val="00C51829"/>
    <w:rsid w:val="00C534DA"/>
    <w:rsid w:val="00C56271"/>
    <w:rsid w:val="00C57DF7"/>
    <w:rsid w:val="00C6205D"/>
    <w:rsid w:val="00C648E2"/>
    <w:rsid w:val="00C64E76"/>
    <w:rsid w:val="00C65452"/>
    <w:rsid w:val="00C66C9A"/>
    <w:rsid w:val="00C66E7E"/>
    <w:rsid w:val="00C7186B"/>
    <w:rsid w:val="00C774CF"/>
    <w:rsid w:val="00C80300"/>
    <w:rsid w:val="00C81B6F"/>
    <w:rsid w:val="00C81FE2"/>
    <w:rsid w:val="00C84145"/>
    <w:rsid w:val="00C87C67"/>
    <w:rsid w:val="00C91170"/>
    <w:rsid w:val="00C9142D"/>
    <w:rsid w:val="00C924A4"/>
    <w:rsid w:val="00C93F14"/>
    <w:rsid w:val="00C95884"/>
    <w:rsid w:val="00C958ED"/>
    <w:rsid w:val="00C96BE5"/>
    <w:rsid w:val="00C97592"/>
    <w:rsid w:val="00CA1D94"/>
    <w:rsid w:val="00CA61DD"/>
    <w:rsid w:val="00CB20F5"/>
    <w:rsid w:val="00CB3164"/>
    <w:rsid w:val="00CB47C8"/>
    <w:rsid w:val="00CB5003"/>
    <w:rsid w:val="00CB65DA"/>
    <w:rsid w:val="00CB670A"/>
    <w:rsid w:val="00CB6BDD"/>
    <w:rsid w:val="00CB7A85"/>
    <w:rsid w:val="00CC01E0"/>
    <w:rsid w:val="00CC55FB"/>
    <w:rsid w:val="00CC5ED7"/>
    <w:rsid w:val="00CC614A"/>
    <w:rsid w:val="00CC616C"/>
    <w:rsid w:val="00CD2086"/>
    <w:rsid w:val="00CD38F7"/>
    <w:rsid w:val="00CD3DA6"/>
    <w:rsid w:val="00CD4521"/>
    <w:rsid w:val="00CD7F7A"/>
    <w:rsid w:val="00CE256C"/>
    <w:rsid w:val="00CE279C"/>
    <w:rsid w:val="00CE2911"/>
    <w:rsid w:val="00CE630D"/>
    <w:rsid w:val="00CF0D75"/>
    <w:rsid w:val="00CF3172"/>
    <w:rsid w:val="00CF7E4B"/>
    <w:rsid w:val="00CF7F31"/>
    <w:rsid w:val="00D01E0A"/>
    <w:rsid w:val="00D03C63"/>
    <w:rsid w:val="00D0451B"/>
    <w:rsid w:val="00D05308"/>
    <w:rsid w:val="00D05774"/>
    <w:rsid w:val="00D0595F"/>
    <w:rsid w:val="00D06DFF"/>
    <w:rsid w:val="00D11EE3"/>
    <w:rsid w:val="00D13E68"/>
    <w:rsid w:val="00D24A8C"/>
    <w:rsid w:val="00D26648"/>
    <w:rsid w:val="00D320F6"/>
    <w:rsid w:val="00D36380"/>
    <w:rsid w:val="00D37123"/>
    <w:rsid w:val="00D4178A"/>
    <w:rsid w:val="00D41FF5"/>
    <w:rsid w:val="00D431BD"/>
    <w:rsid w:val="00D47A6A"/>
    <w:rsid w:val="00D5100F"/>
    <w:rsid w:val="00D527DF"/>
    <w:rsid w:val="00D57A52"/>
    <w:rsid w:val="00D57DE7"/>
    <w:rsid w:val="00D600B8"/>
    <w:rsid w:val="00D60ADD"/>
    <w:rsid w:val="00D6638C"/>
    <w:rsid w:val="00D6683A"/>
    <w:rsid w:val="00D70087"/>
    <w:rsid w:val="00D70409"/>
    <w:rsid w:val="00D72AEA"/>
    <w:rsid w:val="00D73020"/>
    <w:rsid w:val="00D75564"/>
    <w:rsid w:val="00D776AD"/>
    <w:rsid w:val="00D80D86"/>
    <w:rsid w:val="00D8224F"/>
    <w:rsid w:val="00D90031"/>
    <w:rsid w:val="00D911E4"/>
    <w:rsid w:val="00D93A2A"/>
    <w:rsid w:val="00D94952"/>
    <w:rsid w:val="00D95095"/>
    <w:rsid w:val="00D9733F"/>
    <w:rsid w:val="00DA0C3C"/>
    <w:rsid w:val="00DA15BE"/>
    <w:rsid w:val="00DA4EB7"/>
    <w:rsid w:val="00DA4EFA"/>
    <w:rsid w:val="00DA5140"/>
    <w:rsid w:val="00DA750B"/>
    <w:rsid w:val="00DB05F9"/>
    <w:rsid w:val="00DB124E"/>
    <w:rsid w:val="00DB1E31"/>
    <w:rsid w:val="00DB2B18"/>
    <w:rsid w:val="00DB43B8"/>
    <w:rsid w:val="00DD03D1"/>
    <w:rsid w:val="00DD0BA1"/>
    <w:rsid w:val="00DD1F34"/>
    <w:rsid w:val="00DD22F4"/>
    <w:rsid w:val="00DD2AD9"/>
    <w:rsid w:val="00DD55E5"/>
    <w:rsid w:val="00DE03B4"/>
    <w:rsid w:val="00DE0C19"/>
    <w:rsid w:val="00DE2639"/>
    <w:rsid w:val="00DE26F8"/>
    <w:rsid w:val="00DE39A2"/>
    <w:rsid w:val="00DE6ECD"/>
    <w:rsid w:val="00DE7438"/>
    <w:rsid w:val="00DF0A7B"/>
    <w:rsid w:val="00DF2A89"/>
    <w:rsid w:val="00DF6709"/>
    <w:rsid w:val="00DF682B"/>
    <w:rsid w:val="00E01650"/>
    <w:rsid w:val="00E0367E"/>
    <w:rsid w:val="00E04137"/>
    <w:rsid w:val="00E1137E"/>
    <w:rsid w:val="00E146C8"/>
    <w:rsid w:val="00E1733D"/>
    <w:rsid w:val="00E17729"/>
    <w:rsid w:val="00E23FFB"/>
    <w:rsid w:val="00E24BAD"/>
    <w:rsid w:val="00E25288"/>
    <w:rsid w:val="00E31AB4"/>
    <w:rsid w:val="00E33362"/>
    <w:rsid w:val="00E33824"/>
    <w:rsid w:val="00E33EC4"/>
    <w:rsid w:val="00E3728B"/>
    <w:rsid w:val="00E41BC4"/>
    <w:rsid w:val="00E4223B"/>
    <w:rsid w:val="00E474F0"/>
    <w:rsid w:val="00E56235"/>
    <w:rsid w:val="00E5775F"/>
    <w:rsid w:val="00E610E4"/>
    <w:rsid w:val="00E64CE9"/>
    <w:rsid w:val="00E70EB5"/>
    <w:rsid w:val="00E712BE"/>
    <w:rsid w:val="00E752ED"/>
    <w:rsid w:val="00E761BE"/>
    <w:rsid w:val="00E809C7"/>
    <w:rsid w:val="00E814D1"/>
    <w:rsid w:val="00E84863"/>
    <w:rsid w:val="00E851D4"/>
    <w:rsid w:val="00E8674F"/>
    <w:rsid w:val="00E8778A"/>
    <w:rsid w:val="00E87A3E"/>
    <w:rsid w:val="00E916AA"/>
    <w:rsid w:val="00E93DAD"/>
    <w:rsid w:val="00E949AD"/>
    <w:rsid w:val="00EA13D6"/>
    <w:rsid w:val="00EA29BF"/>
    <w:rsid w:val="00EA3DC2"/>
    <w:rsid w:val="00EA457C"/>
    <w:rsid w:val="00EA6E15"/>
    <w:rsid w:val="00EA7E99"/>
    <w:rsid w:val="00EB00A4"/>
    <w:rsid w:val="00EB173D"/>
    <w:rsid w:val="00EB2561"/>
    <w:rsid w:val="00EB44F8"/>
    <w:rsid w:val="00EB7C41"/>
    <w:rsid w:val="00EC03A8"/>
    <w:rsid w:val="00EC0430"/>
    <w:rsid w:val="00EC2C15"/>
    <w:rsid w:val="00EC32F4"/>
    <w:rsid w:val="00EC66C6"/>
    <w:rsid w:val="00EC75B1"/>
    <w:rsid w:val="00ED3B00"/>
    <w:rsid w:val="00ED51D9"/>
    <w:rsid w:val="00ED716A"/>
    <w:rsid w:val="00EE01F6"/>
    <w:rsid w:val="00EE21D2"/>
    <w:rsid w:val="00EE3A69"/>
    <w:rsid w:val="00EF078B"/>
    <w:rsid w:val="00EF1305"/>
    <w:rsid w:val="00EF2E0C"/>
    <w:rsid w:val="00EF4614"/>
    <w:rsid w:val="00EF6C55"/>
    <w:rsid w:val="00EF70BD"/>
    <w:rsid w:val="00F03DBD"/>
    <w:rsid w:val="00F04346"/>
    <w:rsid w:val="00F048EC"/>
    <w:rsid w:val="00F05EF6"/>
    <w:rsid w:val="00F06B98"/>
    <w:rsid w:val="00F079FD"/>
    <w:rsid w:val="00F12C64"/>
    <w:rsid w:val="00F163A6"/>
    <w:rsid w:val="00F22EB3"/>
    <w:rsid w:val="00F233A2"/>
    <w:rsid w:val="00F23FE6"/>
    <w:rsid w:val="00F263B1"/>
    <w:rsid w:val="00F26BE2"/>
    <w:rsid w:val="00F26EB7"/>
    <w:rsid w:val="00F31E4E"/>
    <w:rsid w:val="00F3316C"/>
    <w:rsid w:val="00F33B9E"/>
    <w:rsid w:val="00F34022"/>
    <w:rsid w:val="00F3656F"/>
    <w:rsid w:val="00F40041"/>
    <w:rsid w:val="00F41F38"/>
    <w:rsid w:val="00F428D6"/>
    <w:rsid w:val="00F454C9"/>
    <w:rsid w:val="00F46A95"/>
    <w:rsid w:val="00F479CE"/>
    <w:rsid w:val="00F50C58"/>
    <w:rsid w:val="00F53743"/>
    <w:rsid w:val="00F5733D"/>
    <w:rsid w:val="00F61344"/>
    <w:rsid w:val="00F62CD7"/>
    <w:rsid w:val="00F639E8"/>
    <w:rsid w:val="00F64915"/>
    <w:rsid w:val="00F66384"/>
    <w:rsid w:val="00F66398"/>
    <w:rsid w:val="00F668F3"/>
    <w:rsid w:val="00F71811"/>
    <w:rsid w:val="00F71976"/>
    <w:rsid w:val="00F7206D"/>
    <w:rsid w:val="00F7376F"/>
    <w:rsid w:val="00F756DE"/>
    <w:rsid w:val="00F83AF6"/>
    <w:rsid w:val="00F85C44"/>
    <w:rsid w:val="00F94610"/>
    <w:rsid w:val="00F95514"/>
    <w:rsid w:val="00F96591"/>
    <w:rsid w:val="00F96D9B"/>
    <w:rsid w:val="00FA1633"/>
    <w:rsid w:val="00FA4FB1"/>
    <w:rsid w:val="00FA6054"/>
    <w:rsid w:val="00FA6770"/>
    <w:rsid w:val="00FA67FB"/>
    <w:rsid w:val="00FA7088"/>
    <w:rsid w:val="00FA7167"/>
    <w:rsid w:val="00FB0841"/>
    <w:rsid w:val="00FB11C8"/>
    <w:rsid w:val="00FB12B4"/>
    <w:rsid w:val="00FB4BF7"/>
    <w:rsid w:val="00FB5F38"/>
    <w:rsid w:val="00FB6313"/>
    <w:rsid w:val="00FB7DFA"/>
    <w:rsid w:val="00FC2095"/>
    <w:rsid w:val="00FC219D"/>
    <w:rsid w:val="00FC412B"/>
    <w:rsid w:val="00FC4A5E"/>
    <w:rsid w:val="00FC68C0"/>
    <w:rsid w:val="00FC7F09"/>
    <w:rsid w:val="00FD0635"/>
    <w:rsid w:val="00FD4CFE"/>
    <w:rsid w:val="00FD6915"/>
    <w:rsid w:val="00FD6E6A"/>
    <w:rsid w:val="00FE0669"/>
    <w:rsid w:val="00FE12C5"/>
    <w:rsid w:val="00FE156D"/>
    <w:rsid w:val="00FE2AB5"/>
    <w:rsid w:val="00FE492E"/>
    <w:rsid w:val="00FE529B"/>
    <w:rsid w:val="00FE7459"/>
    <w:rsid w:val="00FF60A3"/>
    <w:rsid w:val="00FF6274"/>
    <w:rsid w:val="00FF6D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06"/>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a8">
    <w:name w:val="Title"/>
    <w:basedOn w:val="a"/>
    <w:next w:val="a"/>
    <w:link w:val="Char2"/>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Char2">
    <w:name w:val="Τίτλος Char"/>
    <w:basedOn w:val="a0"/>
    <w:link w:val="a8"/>
    <w:rsid w:val="00EB44F8"/>
    <w:rPr>
      <w:rFonts w:ascii="Cambria" w:eastAsia="Times New Roman" w:hAnsi="Cambria" w:cs="Times New Roman"/>
      <w:b/>
      <w:bCs/>
      <w:kern w:val="28"/>
      <w:sz w:val="32"/>
      <w:szCs w:val="32"/>
      <w:lang w:eastAsia="el-GR"/>
    </w:rPr>
  </w:style>
  <w:style w:type="character" w:styleId="a9">
    <w:name w:val="Strong"/>
    <w:basedOn w:val="a0"/>
    <w:qFormat/>
    <w:rsid w:val="00EB44F8"/>
    <w:rPr>
      <w:b/>
      <w:bCs/>
    </w:rPr>
  </w:style>
  <w:style w:type="paragraph" w:styleId="aa">
    <w:name w:val="Balloon Text"/>
    <w:basedOn w:val="a"/>
    <w:link w:val="Char3"/>
    <w:uiPriority w:val="99"/>
    <w:semiHidden/>
    <w:unhideWhenUsed/>
    <w:rsid w:val="00EB44F8"/>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EB44F8"/>
    <w:rPr>
      <w:rFonts w:ascii="Tahoma" w:eastAsia="Calibri" w:hAnsi="Tahoma" w:cs="Tahoma"/>
      <w:sz w:val="16"/>
      <w:szCs w:val="16"/>
    </w:rPr>
  </w:style>
  <w:style w:type="character" w:styleId="-">
    <w:name w:val="Hyperlink"/>
    <w:basedOn w:val="a0"/>
    <w:uiPriority w:val="99"/>
    <w:unhideWhenUsed/>
    <w:rsid w:val="00D24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B06"/>
    <w:pPr>
      <w:suppressAutoHyphens/>
      <w:autoSpaceDN w:val="0"/>
      <w:spacing w:after="160" w:line="252" w:lineRule="auto"/>
    </w:pPr>
    <w:rPr>
      <w:rFonts w:ascii="Calibri" w:eastAsia="Calibri" w:hAnsi="Calibri" w:cs="Times New Roman"/>
    </w:rPr>
  </w:style>
  <w:style w:type="paragraph" w:styleId="1">
    <w:name w:val="heading 1"/>
    <w:basedOn w:val="a"/>
    <w:next w:val="a"/>
    <w:link w:val="1Char"/>
    <w:uiPriority w:val="99"/>
    <w:qFormat/>
    <w:rsid w:val="00421A2E"/>
    <w:pPr>
      <w:keepNext/>
      <w:spacing w:after="0" w:line="360" w:lineRule="auto"/>
      <w:outlineLvl w:val="0"/>
    </w:pPr>
    <w:rPr>
      <w:rFonts w:ascii="Times New Roman" w:eastAsia="Times New Roman" w:hAnsi="Times New Roman"/>
      <w:sz w:val="24"/>
      <w:szCs w:val="24"/>
      <w:u w:val="single"/>
      <w:lang w:eastAsia="el-GR"/>
    </w:rPr>
  </w:style>
  <w:style w:type="paragraph" w:styleId="2">
    <w:name w:val="heading 2"/>
    <w:basedOn w:val="a"/>
    <w:next w:val="a"/>
    <w:link w:val="2Char"/>
    <w:uiPriority w:val="99"/>
    <w:qFormat/>
    <w:rsid w:val="00421A2E"/>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421A2E"/>
    <w:rPr>
      <w:rFonts w:ascii="Times New Roman" w:eastAsia="Times New Roman" w:hAnsi="Times New Roman" w:cs="Times New Roman"/>
      <w:sz w:val="24"/>
      <w:szCs w:val="24"/>
      <w:u w:val="single"/>
      <w:lang w:eastAsia="el-GR"/>
    </w:rPr>
  </w:style>
  <w:style w:type="character" w:customStyle="1" w:styleId="2Char">
    <w:name w:val="Επικεφαλίδα 2 Char"/>
    <w:basedOn w:val="a0"/>
    <w:link w:val="2"/>
    <w:uiPriority w:val="99"/>
    <w:rsid w:val="00421A2E"/>
    <w:rPr>
      <w:rFonts w:ascii="Cambria" w:eastAsia="Times New Roman" w:hAnsi="Cambria" w:cs="Times New Roman"/>
      <w:b/>
      <w:bCs/>
      <w:color w:val="4F81BD"/>
      <w:sz w:val="26"/>
      <w:szCs w:val="26"/>
    </w:rPr>
  </w:style>
  <w:style w:type="paragraph" w:styleId="a3">
    <w:name w:val="List Paragraph"/>
    <w:basedOn w:val="a"/>
    <w:qFormat/>
    <w:rsid w:val="00421A2E"/>
    <w:pPr>
      <w:ind w:left="720"/>
    </w:pPr>
  </w:style>
  <w:style w:type="paragraph" w:styleId="a4">
    <w:name w:val="footer"/>
    <w:basedOn w:val="a"/>
    <w:link w:val="Char"/>
    <w:uiPriority w:val="99"/>
    <w:rsid w:val="00421A2E"/>
    <w:pPr>
      <w:tabs>
        <w:tab w:val="center" w:pos="4153"/>
        <w:tab w:val="right" w:pos="8306"/>
      </w:tabs>
      <w:spacing w:after="0" w:line="240" w:lineRule="auto"/>
    </w:pPr>
  </w:style>
  <w:style w:type="character" w:customStyle="1" w:styleId="Char">
    <w:name w:val="Υποσέλιδο Char"/>
    <w:basedOn w:val="a0"/>
    <w:link w:val="a4"/>
    <w:uiPriority w:val="99"/>
    <w:rsid w:val="00421A2E"/>
    <w:rPr>
      <w:rFonts w:ascii="Calibri" w:eastAsia="Calibri" w:hAnsi="Calibri" w:cs="Times New Roman"/>
    </w:rPr>
  </w:style>
  <w:style w:type="paragraph" w:styleId="a5">
    <w:name w:val="Body Text"/>
    <w:basedOn w:val="a"/>
    <w:link w:val="Char0"/>
    <w:uiPriority w:val="99"/>
    <w:semiHidden/>
    <w:rsid w:val="00421A2E"/>
    <w:pPr>
      <w:suppressAutoHyphens w:val="0"/>
      <w:autoSpaceDN/>
      <w:spacing w:after="0" w:line="240" w:lineRule="auto"/>
      <w:jc w:val="both"/>
    </w:pPr>
    <w:rPr>
      <w:rFonts w:ascii="Times New Roman" w:eastAsia="Times New Roman" w:hAnsi="Times New Roman"/>
      <w:sz w:val="24"/>
      <w:szCs w:val="24"/>
      <w:lang w:val="en-US"/>
    </w:rPr>
  </w:style>
  <w:style w:type="character" w:customStyle="1" w:styleId="Char0">
    <w:name w:val="Σώμα κειμένου Char"/>
    <w:basedOn w:val="a0"/>
    <w:link w:val="a5"/>
    <w:uiPriority w:val="99"/>
    <w:semiHidden/>
    <w:rsid w:val="00421A2E"/>
    <w:rPr>
      <w:rFonts w:ascii="Times New Roman" w:eastAsia="Times New Roman" w:hAnsi="Times New Roman" w:cs="Times New Roman"/>
      <w:sz w:val="24"/>
      <w:szCs w:val="24"/>
      <w:lang w:val="en-US"/>
    </w:rPr>
  </w:style>
  <w:style w:type="paragraph" w:customStyle="1" w:styleId="NormalParagraphStyle">
    <w:name w:val="NormalParagraphStyle"/>
    <w:basedOn w:val="a"/>
    <w:rsid w:val="00421A2E"/>
    <w:pPr>
      <w:suppressAutoHyphens w:val="0"/>
      <w:autoSpaceDE w:val="0"/>
      <w:adjustRightInd w:val="0"/>
      <w:spacing w:after="0" w:line="288" w:lineRule="auto"/>
      <w:textAlignment w:val="center"/>
    </w:pPr>
    <w:rPr>
      <w:rFonts w:ascii="Times-Roman" w:eastAsia="Times New Roman" w:hAnsi="Times-Roman" w:cs="Times-Roman"/>
      <w:color w:val="000000"/>
      <w:sz w:val="24"/>
      <w:szCs w:val="24"/>
      <w:lang w:val="en-US" w:eastAsia="el-GR"/>
    </w:rPr>
  </w:style>
  <w:style w:type="character" w:customStyle="1" w:styleId="apple-converted-space">
    <w:name w:val="apple-converted-space"/>
    <w:rsid w:val="00421A2E"/>
  </w:style>
  <w:style w:type="paragraph" w:customStyle="1" w:styleId="msonormalcxsp">
    <w:name w:val="msonormalcxspπρώτο"/>
    <w:basedOn w:val="a"/>
    <w:uiPriority w:val="99"/>
    <w:rsid w:val="00421A2E"/>
    <w:pPr>
      <w:suppressAutoHyphens w:val="0"/>
      <w:autoSpaceDN/>
      <w:spacing w:before="100" w:beforeAutospacing="1" w:after="100" w:afterAutospacing="1" w:line="240" w:lineRule="auto"/>
    </w:pPr>
    <w:rPr>
      <w:rFonts w:ascii="Times New Roman" w:hAnsi="Times New Roman"/>
      <w:sz w:val="24"/>
      <w:szCs w:val="24"/>
      <w:lang w:eastAsia="el-GR"/>
    </w:rPr>
  </w:style>
  <w:style w:type="paragraph" w:styleId="a6">
    <w:name w:val="header"/>
    <w:basedOn w:val="a"/>
    <w:link w:val="Char1"/>
    <w:uiPriority w:val="99"/>
    <w:rsid w:val="00637EFC"/>
    <w:pPr>
      <w:tabs>
        <w:tab w:val="center" w:pos="4153"/>
        <w:tab w:val="right" w:pos="8306"/>
      </w:tabs>
      <w:spacing w:after="0" w:line="240" w:lineRule="auto"/>
    </w:pPr>
    <w:rPr>
      <w:sz w:val="20"/>
      <w:szCs w:val="20"/>
    </w:rPr>
  </w:style>
  <w:style w:type="character" w:customStyle="1" w:styleId="Char1">
    <w:name w:val="Κεφαλίδα Char"/>
    <w:basedOn w:val="a0"/>
    <w:link w:val="a6"/>
    <w:uiPriority w:val="99"/>
    <w:rsid w:val="00637EFC"/>
    <w:rPr>
      <w:rFonts w:ascii="Calibri" w:eastAsia="Calibri" w:hAnsi="Calibri" w:cs="Times New Roman"/>
      <w:sz w:val="20"/>
      <w:szCs w:val="20"/>
    </w:rPr>
  </w:style>
  <w:style w:type="paragraph" w:styleId="Web">
    <w:name w:val="Normal (Web)"/>
    <w:basedOn w:val="a"/>
    <w:semiHidden/>
    <w:unhideWhenUsed/>
    <w:rsid w:val="00637EFC"/>
    <w:pPr>
      <w:suppressAutoHyphens w:val="0"/>
      <w:autoSpaceDN/>
      <w:spacing w:before="100" w:beforeAutospacing="1" w:after="100" w:afterAutospacing="1" w:line="240" w:lineRule="auto"/>
    </w:pPr>
    <w:rPr>
      <w:rFonts w:ascii="Times New Roman" w:eastAsia="Times New Roman" w:hAnsi="Times New Roman"/>
      <w:sz w:val="24"/>
      <w:szCs w:val="24"/>
      <w:lang w:eastAsia="el-GR"/>
    </w:rPr>
  </w:style>
  <w:style w:type="table" w:styleId="a7">
    <w:name w:val="Table Grid"/>
    <w:basedOn w:val="a1"/>
    <w:uiPriority w:val="59"/>
    <w:rsid w:val="00F3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604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semiHidden/>
    <w:rsid w:val="00604864"/>
    <w:rPr>
      <w:rFonts w:ascii="Courier New" w:eastAsia="Times New Roman" w:hAnsi="Courier New" w:cs="Courier New"/>
      <w:sz w:val="20"/>
      <w:szCs w:val="20"/>
      <w:lang w:eastAsia="el-GR"/>
    </w:rPr>
  </w:style>
  <w:style w:type="paragraph" w:customStyle="1" w:styleId="Body">
    <w:name w:val="Body"/>
    <w:rsid w:val="004B072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l-GR"/>
    </w:rPr>
  </w:style>
  <w:style w:type="paragraph" w:styleId="a8">
    <w:name w:val="Title"/>
    <w:basedOn w:val="a"/>
    <w:next w:val="a"/>
    <w:link w:val="Char2"/>
    <w:qFormat/>
    <w:rsid w:val="00EB44F8"/>
    <w:pPr>
      <w:suppressAutoHyphens w:val="0"/>
      <w:autoSpaceDN/>
      <w:spacing w:before="240" w:after="60" w:line="240" w:lineRule="auto"/>
      <w:jc w:val="center"/>
      <w:outlineLvl w:val="0"/>
    </w:pPr>
    <w:rPr>
      <w:rFonts w:ascii="Cambria" w:eastAsia="Times New Roman" w:hAnsi="Cambria"/>
      <w:b/>
      <w:bCs/>
      <w:kern w:val="28"/>
      <w:sz w:val="32"/>
      <w:szCs w:val="32"/>
      <w:lang w:eastAsia="el-GR"/>
    </w:rPr>
  </w:style>
  <w:style w:type="character" w:customStyle="1" w:styleId="Char2">
    <w:name w:val="Τίτλος Char"/>
    <w:basedOn w:val="a0"/>
    <w:link w:val="a8"/>
    <w:rsid w:val="00EB44F8"/>
    <w:rPr>
      <w:rFonts w:ascii="Cambria" w:eastAsia="Times New Roman" w:hAnsi="Cambria" w:cs="Times New Roman"/>
      <w:b/>
      <w:bCs/>
      <w:kern w:val="28"/>
      <w:sz w:val="32"/>
      <w:szCs w:val="32"/>
      <w:lang w:eastAsia="el-GR"/>
    </w:rPr>
  </w:style>
  <w:style w:type="character" w:styleId="a9">
    <w:name w:val="Strong"/>
    <w:basedOn w:val="a0"/>
    <w:qFormat/>
    <w:rsid w:val="00EB44F8"/>
    <w:rPr>
      <w:b/>
      <w:bCs/>
    </w:rPr>
  </w:style>
  <w:style w:type="paragraph" w:styleId="aa">
    <w:name w:val="Balloon Text"/>
    <w:basedOn w:val="a"/>
    <w:link w:val="Char3"/>
    <w:uiPriority w:val="99"/>
    <w:semiHidden/>
    <w:unhideWhenUsed/>
    <w:rsid w:val="00EB44F8"/>
    <w:pPr>
      <w:spacing w:after="0" w:line="240" w:lineRule="auto"/>
    </w:pPr>
    <w:rPr>
      <w:rFonts w:ascii="Tahoma" w:hAnsi="Tahoma" w:cs="Tahoma"/>
      <w:sz w:val="16"/>
      <w:szCs w:val="16"/>
    </w:rPr>
  </w:style>
  <w:style w:type="character" w:customStyle="1" w:styleId="Char3">
    <w:name w:val="Κείμενο πλαισίου Char"/>
    <w:basedOn w:val="a0"/>
    <w:link w:val="aa"/>
    <w:uiPriority w:val="99"/>
    <w:semiHidden/>
    <w:rsid w:val="00EB44F8"/>
    <w:rPr>
      <w:rFonts w:ascii="Tahoma" w:eastAsia="Calibri" w:hAnsi="Tahoma" w:cs="Tahoma"/>
      <w:sz w:val="16"/>
      <w:szCs w:val="16"/>
    </w:rPr>
  </w:style>
  <w:style w:type="character" w:styleId="-">
    <w:name w:val="Hyperlink"/>
    <w:basedOn w:val="a0"/>
    <w:uiPriority w:val="99"/>
    <w:unhideWhenUsed/>
    <w:rsid w:val="00D24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4207">
      <w:bodyDiv w:val="1"/>
      <w:marLeft w:val="0"/>
      <w:marRight w:val="0"/>
      <w:marTop w:val="0"/>
      <w:marBottom w:val="0"/>
      <w:divBdr>
        <w:top w:val="none" w:sz="0" w:space="0" w:color="auto"/>
        <w:left w:val="none" w:sz="0" w:space="0" w:color="auto"/>
        <w:bottom w:val="none" w:sz="0" w:space="0" w:color="auto"/>
        <w:right w:val="none" w:sz="0" w:space="0" w:color="auto"/>
      </w:divBdr>
    </w:div>
    <w:div w:id="687802981">
      <w:bodyDiv w:val="1"/>
      <w:marLeft w:val="0"/>
      <w:marRight w:val="0"/>
      <w:marTop w:val="0"/>
      <w:marBottom w:val="0"/>
      <w:divBdr>
        <w:top w:val="none" w:sz="0" w:space="0" w:color="auto"/>
        <w:left w:val="none" w:sz="0" w:space="0" w:color="auto"/>
        <w:bottom w:val="none" w:sz="0" w:space="0" w:color="auto"/>
        <w:right w:val="none" w:sz="0" w:space="0" w:color="auto"/>
      </w:divBdr>
    </w:div>
    <w:div w:id="866452028">
      <w:bodyDiv w:val="1"/>
      <w:marLeft w:val="0"/>
      <w:marRight w:val="0"/>
      <w:marTop w:val="0"/>
      <w:marBottom w:val="0"/>
      <w:divBdr>
        <w:top w:val="none" w:sz="0" w:space="0" w:color="auto"/>
        <w:left w:val="none" w:sz="0" w:space="0" w:color="auto"/>
        <w:bottom w:val="none" w:sz="0" w:space="0" w:color="auto"/>
        <w:right w:val="none" w:sz="0" w:space="0" w:color="auto"/>
      </w:divBdr>
    </w:div>
    <w:div w:id="1020280173">
      <w:bodyDiv w:val="1"/>
      <w:marLeft w:val="0"/>
      <w:marRight w:val="0"/>
      <w:marTop w:val="0"/>
      <w:marBottom w:val="0"/>
      <w:divBdr>
        <w:top w:val="none" w:sz="0" w:space="0" w:color="auto"/>
        <w:left w:val="none" w:sz="0" w:space="0" w:color="auto"/>
        <w:bottom w:val="none" w:sz="0" w:space="0" w:color="auto"/>
        <w:right w:val="none" w:sz="0" w:space="0" w:color="auto"/>
      </w:divBdr>
    </w:div>
    <w:div w:id="1047336920">
      <w:bodyDiv w:val="1"/>
      <w:marLeft w:val="0"/>
      <w:marRight w:val="0"/>
      <w:marTop w:val="0"/>
      <w:marBottom w:val="0"/>
      <w:divBdr>
        <w:top w:val="none" w:sz="0" w:space="0" w:color="auto"/>
        <w:left w:val="none" w:sz="0" w:space="0" w:color="auto"/>
        <w:bottom w:val="none" w:sz="0" w:space="0" w:color="auto"/>
        <w:right w:val="none" w:sz="0" w:space="0" w:color="auto"/>
      </w:divBdr>
      <w:divsChild>
        <w:div w:id="1261599027">
          <w:marLeft w:val="0"/>
          <w:marRight w:val="0"/>
          <w:marTop w:val="0"/>
          <w:marBottom w:val="0"/>
          <w:divBdr>
            <w:top w:val="none" w:sz="0" w:space="0" w:color="auto"/>
            <w:left w:val="none" w:sz="0" w:space="0" w:color="auto"/>
            <w:bottom w:val="none" w:sz="0" w:space="0" w:color="auto"/>
            <w:right w:val="none" w:sz="0" w:space="0" w:color="auto"/>
          </w:divBdr>
          <w:divsChild>
            <w:div w:id="497312780">
              <w:marLeft w:val="0"/>
              <w:marRight w:val="0"/>
              <w:marTop w:val="0"/>
              <w:marBottom w:val="0"/>
              <w:divBdr>
                <w:top w:val="none" w:sz="0" w:space="0" w:color="auto"/>
                <w:left w:val="none" w:sz="0" w:space="0" w:color="auto"/>
                <w:bottom w:val="none" w:sz="0" w:space="0" w:color="auto"/>
                <w:right w:val="none" w:sz="0" w:space="0" w:color="auto"/>
              </w:divBdr>
              <w:divsChild>
                <w:div w:id="6607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90481">
      <w:bodyDiv w:val="1"/>
      <w:marLeft w:val="0"/>
      <w:marRight w:val="0"/>
      <w:marTop w:val="0"/>
      <w:marBottom w:val="0"/>
      <w:divBdr>
        <w:top w:val="none" w:sz="0" w:space="0" w:color="auto"/>
        <w:left w:val="none" w:sz="0" w:space="0" w:color="auto"/>
        <w:bottom w:val="none" w:sz="0" w:space="0" w:color="auto"/>
        <w:right w:val="none" w:sz="0" w:space="0" w:color="auto"/>
      </w:divBdr>
      <w:divsChild>
        <w:div w:id="168979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25486">
              <w:marLeft w:val="0"/>
              <w:marRight w:val="0"/>
              <w:marTop w:val="0"/>
              <w:marBottom w:val="0"/>
              <w:divBdr>
                <w:top w:val="none" w:sz="0" w:space="0" w:color="auto"/>
                <w:left w:val="none" w:sz="0" w:space="0" w:color="auto"/>
                <w:bottom w:val="none" w:sz="0" w:space="0" w:color="auto"/>
                <w:right w:val="none" w:sz="0" w:space="0" w:color="auto"/>
              </w:divBdr>
              <w:divsChild>
                <w:div w:id="1297492211">
                  <w:marLeft w:val="0"/>
                  <w:marRight w:val="0"/>
                  <w:marTop w:val="0"/>
                  <w:marBottom w:val="0"/>
                  <w:divBdr>
                    <w:top w:val="none" w:sz="0" w:space="0" w:color="auto"/>
                    <w:left w:val="none" w:sz="0" w:space="0" w:color="auto"/>
                    <w:bottom w:val="none" w:sz="0" w:space="0" w:color="auto"/>
                    <w:right w:val="none" w:sz="0" w:space="0" w:color="auto"/>
                  </w:divBdr>
                  <w:divsChild>
                    <w:div w:id="129355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40727">
      <w:bodyDiv w:val="1"/>
      <w:marLeft w:val="0"/>
      <w:marRight w:val="0"/>
      <w:marTop w:val="0"/>
      <w:marBottom w:val="0"/>
      <w:divBdr>
        <w:top w:val="none" w:sz="0" w:space="0" w:color="auto"/>
        <w:left w:val="none" w:sz="0" w:space="0" w:color="auto"/>
        <w:bottom w:val="none" w:sz="0" w:space="0" w:color="auto"/>
        <w:right w:val="none" w:sz="0" w:space="0" w:color="auto"/>
      </w:divBdr>
    </w:div>
    <w:div w:id="1603564003">
      <w:bodyDiv w:val="1"/>
      <w:marLeft w:val="0"/>
      <w:marRight w:val="0"/>
      <w:marTop w:val="0"/>
      <w:marBottom w:val="0"/>
      <w:divBdr>
        <w:top w:val="none" w:sz="0" w:space="0" w:color="auto"/>
        <w:left w:val="none" w:sz="0" w:space="0" w:color="auto"/>
        <w:bottom w:val="none" w:sz="0" w:space="0" w:color="auto"/>
        <w:right w:val="none" w:sz="0" w:space="0" w:color="auto"/>
      </w:divBdr>
    </w:div>
    <w:div w:id="1701198735">
      <w:bodyDiv w:val="1"/>
      <w:marLeft w:val="0"/>
      <w:marRight w:val="0"/>
      <w:marTop w:val="0"/>
      <w:marBottom w:val="0"/>
      <w:divBdr>
        <w:top w:val="none" w:sz="0" w:space="0" w:color="auto"/>
        <w:left w:val="none" w:sz="0" w:space="0" w:color="auto"/>
        <w:bottom w:val="none" w:sz="0" w:space="0" w:color="auto"/>
        <w:right w:val="none" w:sz="0" w:space="0" w:color="auto"/>
      </w:divBdr>
      <w:divsChild>
        <w:div w:id="1063866456">
          <w:blockQuote w:val="1"/>
          <w:marLeft w:val="60"/>
          <w:marRight w:val="720"/>
          <w:marTop w:val="100"/>
          <w:marBottom w:val="100"/>
          <w:divBdr>
            <w:top w:val="none" w:sz="0" w:space="0" w:color="auto"/>
            <w:left w:val="single" w:sz="12" w:space="3" w:color="1010FF"/>
            <w:bottom w:val="none" w:sz="0" w:space="0" w:color="auto"/>
            <w:right w:val="none" w:sz="0" w:space="0" w:color="auto"/>
          </w:divBdr>
        </w:div>
      </w:divsChild>
    </w:div>
    <w:div w:id="1878657893">
      <w:bodyDiv w:val="1"/>
      <w:marLeft w:val="0"/>
      <w:marRight w:val="0"/>
      <w:marTop w:val="0"/>
      <w:marBottom w:val="0"/>
      <w:divBdr>
        <w:top w:val="none" w:sz="0" w:space="0" w:color="auto"/>
        <w:left w:val="none" w:sz="0" w:space="0" w:color="auto"/>
        <w:bottom w:val="none" w:sz="0" w:space="0" w:color="auto"/>
        <w:right w:val="none" w:sz="0" w:space="0" w:color="auto"/>
      </w:divBdr>
    </w:div>
    <w:div w:id="2111002002">
      <w:bodyDiv w:val="1"/>
      <w:marLeft w:val="0"/>
      <w:marRight w:val="0"/>
      <w:marTop w:val="0"/>
      <w:marBottom w:val="0"/>
      <w:divBdr>
        <w:top w:val="none" w:sz="0" w:space="0" w:color="auto"/>
        <w:left w:val="none" w:sz="0" w:space="0" w:color="auto"/>
        <w:bottom w:val="none" w:sz="0" w:space="0" w:color="auto"/>
        <w:right w:val="none" w:sz="0" w:space="0" w:color="auto"/>
      </w:divBdr>
    </w:div>
    <w:div w:id="212954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ht.asfa.gr/index.php/2015-10-18-00-44-40/2015-10-18-00-46-08/2015-10-18-02-56-4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AD947-9AE0-4700-A176-91EBE6A9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13290</Words>
  <Characters>71769</Characters>
  <Application>Microsoft Office Word</Application>
  <DocSecurity>0</DocSecurity>
  <Lines>598</Lines>
  <Paragraphs>169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2016-05-14T10:35:00Z</cp:lastPrinted>
  <dcterms:created xsi:type="dcterms:W3CDTF">2020-07-26T12:27:00Z</dcterms:created>
  <dcterms:modified xsi:type="dcterms:W3CDTF">2020-07-28T14:56:00Z</dcterms:modified>
</cp:coreProperties>
</file>